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039" w:rsidRPr="002F0BC2" w:rsidRDefault="00BD0039" w:rsidP="005B0BFF">
      <w:pPr>
        <w:suppressAutoHyphens/>
        <w:jc w:val="both"/>
        <w:rPr>
          <w:b/>
          <w:bCs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-41.9pt;width:33.8pt;height:54pt;z-index:251655680;visibility:visible;mso-position-horizontal:center;mso-position-horizontal-relative:margin">
            <v:imagedata r:id="rId7" o:title="" gain="69719f"/>
            <w10:wrap type="square" anchorx="margin"/>
          </v:shape>
        </w:pict>
      </w:r>
    </w:p>
    <w:p w:rsidR="00BD0039" w:rsidRPr="002F0BC2" w:rsidRDefault="00BD0039" w:rsidP="005B0BFF">
      <w:pPr>
        <w:suppressAutoHyphens/>
        <w:jc w:val="center"/>
        <w:rPr>
          <w:b/>
          <w:bCs/>
          <w:lang w:eastAsia="ar-SA"/>
        </w:rPr>
      </w:pPr>
      <w:r w:rsidRPr="002F0BC2">
        <w:rPr>
          <w:b/>
          <w:bCs/>
          <w:lang w:eastAsia="ar-SA"/>
        </w:rPr>
        <w:t>Автономная некоммерческая образовательная организация</w:t>
      </w:r>
    </w:p>
    <w:p w:rsidR="00BD0039" w:rsidRPr="002F0BC2" w:rsidRDefault="00BD0039" w:rsidP="005B0BFF">
      <w:pPr>
        <w:suppressAutoHyphens/>
        <w:jc w:val="center"/>
        <w:rPr>
          <w:b/>
          <w:bCs/>
          <w:lang w:eastAsia="ar-SA"/>
        </w:rPr>
      </w:pPr>
      <w:r w:rsidRPr="002F0BC2">
        <w:rPr>
          <w:b/>
          <w:bCs/>
          <w:lang w:eastAsia="ar-SA"/>
        </w:rPr>
        <w:t>высшего образования</w:t>
      </w:r>
    </w:p>
    <w:p w:rsidR="00BD0039" w:rsidRPr="002F0BC2" w:rsidRDefault="00BD0039" w:rsidP="005B0BFF">
      <w:pPr>
        <w:suppressAutoHyphens/>
        <w:jc w:val="center"/>
        <w:rPr>
          <w:b/>
          <w:bCs/>
          <w:lang w:eastAsia="ar-SA"/>
        </w:rPr>
      </w:pPr>
      <w:r w:rsidRPr="002F0BC2">
        <w:rPr>
          <w:b/>
          <w:bCs/>
          <w:lang w:eastAsia="ar-SA"/>
        </w:rPr>
        <w:t>«Воронежский экономико-правовой институт»</w:t>
      </w:r>
    </w:p>
    <w:p w:rsidR="00BD0039" w:rsidRPr="002F0BC2" w:rsidRDefault="00BD0039" w:rsidP="005B0BFF">
      <w:pPr>
        <w:suppressAutoHyphens/>
        <w:jc w:val="center"/>
        <w:rPr>
          <w:b/>
          <w:bCs/>
          <w:lang w:eastAsia="ar-SA"/>
        </w:rPr>
      </w:pPr>
      <w:r w:rsidRPr="002F0BC2">
        <w:rPr>
          <w:b/>
          <w:bCs/>
          <w:lang w:eastAsia="ar-SA"/>
        </w:rPr>
        <w:t>(АНОО ВО «ВЭПИ»)</w:t>
      </w:r>
    </w:p>
    <w:p w:rsidR="00BD0039" w:rsidRPr="002F0BC2" w:rsidRDefault="00BD0039" w:rsidP="005B0BFF">
      <w:pPr>
        <w:tabs>
          <w:tab w:val="left" w:pos="0"/>
          <w:tab w:val="left" w:pos="7006"/>
        </w:tabs>
        <w:suppressAutoHyphens/>
        <w:jc w:val="center"/>
        <w:rPr>
          <w:sz w:val="28"/>
          <w:szCs w:val="28"/>
          <w:lang w:eastAsia="ar-SA"/>
        </w:rPr>
      </w:pPr>
      <w:r>
        <w:rPr>
          <w:noProof/>
        </w:rPr>
        <w:pict>
          <v:shape id="_x0000_s1027" type="#_x0000_t75" style="position:absolute;left:0;text-align:left;margin-left:239.7pt;margin-top:10.85pt;width:260.25pt;height:138pt;z-index:-251657728;visibility:visible" wrapcoords="-62 0 -62 21483 21600 21483 21600 0 -62 0">
            <v:imagedata r:id="rId8" o:title=""/>
            <w10:wrap type="tight"/>
          </v:shape>
        </w:pict>
      </w:r>
    </w:p>
    <w:p w:rsidR="00BD0039" w:rsidRPr="002F0BC2" w:rsidRDefault="00BD0039" w:rsidP="005B0BFF">
      <w:pPr>
        <w:jc w:val="center"/>
        <w:rPr>
          <w:noProof/>
          <w:sz w:val="28"/>
          <w:szCs w:val="28"/>
        </w:rPr>
      </w:pP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 w:right="3"/>
        <w:jc w:val="center"/>
        <w:outlineLvl w:val="0"/>
        <w:rPr>
          <w:i w:val="0"/>
          <w:sz w:val="28"/>
          <w:szCs w:val="28"/>
        </w:rPr>
      </w:pP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 w:right="3"/>
        <w:jc w:val="center"/>
        <w:outlineLvl w:val="0"/>
        <w:rPr>
          <w:i w:val="0"/>
          <w:sz w:val="28"/>
          <w:szCs w:val="28"/>
        </w:rPr>
      </w:pP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 w:right="3"/>
        <w:jc w:val="center"/>
        <w:outlineLvl w:val="0"/>
        <w:rPr>
          <w:i w:val="0"/>
          <w:sz w:val="28"/>
          <w:szCs w:val="28"/>
        </w:rPr>
      </w:pPr>
    </w:p>
    <w:p w:rsidR="00BD0039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  <w:r w:rsidRPr="002F0BC2">
        <w:rPr>
          <w:i w:val="0"/>
          <w:sz w:val="28"/>
          <w:szCs w:val="28"/>
        </w:rPr>
        <w:t>КАФЕДРА УГОЛОВНОГО ПРАВА И КРИМИНОЛОГИИ</w:t>
      </w: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  <w:r w:rsidRPr="002F0BC2">
        <w:rPr>
          <w:i w:val="0"/>
          <w:sz w:val="28"/>
          <w:szCs w:val="28"/>
        </w:rPr>
        <w:t>КАФЕДРА УГОЛОВНОГО ПРОЦЕССА И КРИМИНАЛИСТИКИ</w:t>
      </w: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Pr="002F0BC2" w:rsidRDefault="00BD0039" w:rsidP="005B0BFF">
      <w:pPr>
        <w:pStyle w:val="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</w:p>
    <w:p w:rsidR="00BD0039" w:rsidRPr="002F0BC2" w:rsidRDefault="00BD0039" w:rsidP="005B0BFF">
      <w:pPr>
        <w:pStyle w:val="Metod1"/>
        <w:keepNext w:val="0"/>
        <w:spacing w:line="240" w:lineRule="auto"/>
        <w:rPr>
          <w:sz w:val="28"/>
          <w:szCs w:val="28"/>
        </w:rPr>
      </w:pPr>
      <w:r w:rsidRPr="002F0BC2">
        <w:rPr>
          <w:sz w:val="28"/>
          <w:szCs w:val="28"/>
        </w:rPr>
        <w:t>ПРОГРАММА ПРАКТИКИ</w:t>
      </w:r>
    </w:p>
    <w:p w:rsidR="00BD0039" w:rsidRPr="002F0BC2" w:rsidRDefault="00BD0039" w:rsidP="005B0BFF">
      <w:pPr>
        <w:tabs>
          <w:tab w:val="right" w:leader="underscore" w:pos="8505"/>
        </w:tabs>
        <w:jc w:val="center"/>
        <w:rPr>
          <w:bCs/>
          <w:sz w:val="28"/>
          <w:szCs w:val="28"/>
        </w:rPr>
      </w:pPr>
    </w:p>
    <w:p w:rsidR="00BD0039" w:rsidRPr="002F0BC2" w:rsidRDefault="00BD0039" w:rsidP="005B0BFF">
      <w:pPr>
        <w:tabs>
          <w:tab w:val="center" w:pos="552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2F0BC2">
        <w:rPr>
          <w:bCs/>
          <w:sz w:val="28"/>
          <w:szCs w:val="28"/>
        </w:rPr>
        <w:t xml:space="preserve">Вид практики </w:t>
      </w:r>
      <w:r w:rsidRPr="002F0BC2">
        <w:rPr>
          <w:bCs/>
          <w:sz w:val="28"/>
          <w:szCs w:val="28"/>
          <w:u w:val="single"/>
        </w:rPr>
        <w:tab/>
        <w:t>производственная</w:t>
      </w:r>
      <w:r w:rsidRPr="002F0BC2">
        <w:rPr>
          <w:bCs/>
          <w:sz w:val="28"/>
          <w:szCs w:val="28"/>
          <w:u w:val="single"/>
        </w:rPr>
        <w:tab/>
      </w:r>
    </w:p>
    <w:p w:rsidR="00BD0039" w:rsidRPr="002F0BC2" w:rsidRDefault="00BD0039" w:rsidP="005B0BFF">
      <w:pPr>
        <w:tabs>
          <w:tab w:val="center" w:pos="5529"/>
        </w:tabs>
        <w:rPr>
          <w:bCs/>
          <w:sz w:val="28"/>
          <w:szCs w:val="28"/>
        </w:rPr>
      </w:pPr>
      <w:r w:rsidRPr="002F0BC2">
        <w:rPr>
          <w:bCs/>
          <w:sz w:val="28"/>
          <w:szCs w:val="28"/>
        </w:rPr>
        <w:tab/>
      </w:r>
      <w:r w:rsidRPr="002F0BC2">
        <w:rPr>
          <w:bCs/>
          <w:sz w:val="20"/>
          <w:szCs w:val="28"/>
        </w:rPr>
        <w:t>(наименование вида практики)</w:t>
      </w:r>
    </w:p>
    <w:p w:rsidR="00BD0039" w:rsidRPr="002F0BC2" w:rsidRDefault="00BD0039" w:rsidP="005B0BFF">
      <w:pPr>
        <w:tabs>
          <w:tab w:val="center" w:pos="6379"/>
          <w:tab w:val="left" w:pos="9354"/>
        </w:tabs>
        <w:jc w:val="both"/>
        <w:rPr>
          <w:bCs/>
          <w:sz w:val="28"/>
          <w:szCs w:val="28"/>
        </w:rPr>
      </w:pPr>
    </w:p>
    <w:p w:rsidR="00BD0039" w:rsidRPr="002F0BC2" w:rsidRDefault="00BD0039" w:rsidP="00D60275">
      <w:pPr>
        <w:tabs>
          <w:tab w:val="center" w:pos="5387"/>
          <w:tab w:val="left" w:pos="9354"/>
        </w:tabs>
        <w:jc w:val="both"/>
        <w:rPr>
          <w:bCs/>
          <w:sz w:val="28"/>
          <w:szCs w:val="28"/>
          <w:u w:val="single"/>
        </w:rPr>
      </w:pPr>
      <w:r w:rsidRPr="002F0BC2">
        <w:rPr>
          <w:bCs/>
          <w:sz w:val="28"/>
          <w:szCs w:val="28"/>
        </w:rPr>
        <w:t xml:space="preserve">Тип практики </w:t>
      </w:r>
      <w:r w:rsidRPr="002F0BC2">
        <w:rPr>
          <w:bCs/>
          <w:sz w:val="28"/>
          <w:szCs w:val="28"/>
          <w:u w:val="single"/>
        </w:rPr>
        <w:tab/>
        <w:t>педагогическая</w:t>
      </w:r>
      <w:r w:rsidRPr="002F0BC2">
        <w:rPr>
          <w:bCs/>
          <w:sz w:val="28"/>
          <w:szCs w:val="28"/>
          <w:u w:val="single"/>
        </w:rPr>
        <w:tab/>
      </w:r>
    </w:p>
    <w:p w:rsidR="00BD0039" w:rsidRPr="002F0BC2" w:rsidRDefault="00BD0039" w:rsidP="005B0BFF">
      <w:pPr>
        <w:tabs>
          <w:tab w:val="center" w:pos="5387"/>
        </w:tabs>
        <w:rPr>
          <w:bCs/>
          <w:sz w:val="28"/>
          <w:szCs w:val="28"/>
        </w:rPr>
      </w:pPr>
      <w:r w:rsidRPr="002F0BC2">
        <w:rPr>
          <w:bCs/>
          <w:sz w:val="28"/>
          <w:szCs w:val="28"/>
        </w:rPr>
        <w:tab/>
      </w:r>
      <w:r w:rsidRPr="002F0BC2">
        <w:rPr>
          <w:bCs/>
          <w:sz w:val="20"/>
          <w:szCs w:val="28"/>
        </w:rPr>
        <w:t xml:space="preserve">(наименование </w:t>
      </w:r>
      <w:r>
        <w:rPr>
          <w:bCs/>
          <w:sz w:val="20"/>
          <w:szCs w:val="28"/>
        </w:rPr>
        <w:t>тип</w:t>
      </w:r>
      <w:r w:rsidRPr="002F0BC2">
        <w:rPr>
          <w:bCs/>
          <w:sz w:val="20"/>
          <w:szCs w:val="28"/>
        </w:rPr>
        <w:t xml:space="preserve"> практики)</w:t>
      </w:r>
    </w:p>
    <w:p w:rsidR="00BD0039" w:rsidRPr="002F0BC2" w:rsidRDefault="00BD0039" w:rsidP="00D60275">
      <w:pPr>
        <w:pStyle w:val="Metod1"/>
        <w:keepNext w:val="0"/>
        <w:spacing w:line="240" w:lineRule="auto"/>
        <w:jc w:val="left"/>
        <w:rPr>
          <w:b w:val="0"/>
          <w:sz w:val="28"/>
          <w:szCs w:val="28"/>
        </w:rPr>
      </w:pPr>
    </w:p>
    <w:p w:rsidR="00BD0039" w:rsidRPr="002F0BC2" w:rsidRDefault="00BD0039" w:rsidP="005B0BFF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2F0BC2">
        <w:rPr>
          <w:bCs/>
          <w:sz w:val="28"/>
          <w:szCs w:val="28"/>
        </w:rPr>
        <w:t xml:space="preserve">Направление подготовки </w:t>
      </w:r>
      <w:r w:rsidRPr="002F0BC2">
        <w:rPr>
          <w:bCs/>
          <w:sz w:val="28"/>
          <w:szCs w:val="28"/>
          <w:u w:val="single"/>
        </w:rPr>
        <w:tab/>
        <w:t>40.04.01 Юриспруденция</w:t>
      </w:r>
      <w:r w:rsidRPr="002F0BC2">
        <w:rPr>
          <w:bCs/>
          <w:sz w:val="28"/>
          <w:szCs w:val="28"/>
          <w:u w:val="single"/>
        </w:rPr>
        <w:tab/>
      </w:r>
    </w:p>
    <w:p w:rsidR="00BD0039" w:rsidRPr="002F0BC2" w:rsidRDefault="00BD0039" w:rsidP="005B0BFF">
      <w:pPr>
        <w:tabs>
          <w:tab w:val="center" w:pos="6379"/>
        </w:tabs>
        <w:rPr>
          <w:bCs/>
          <w:sz w:val="28"/>
          <w:szCs w:val="28"/>
        </w:rPr>
      </w:pPr>
      <w:r w:rsidRPr="002F0BC2">
        <w:rPr>
          <w:bCs/>
          <w:sz w:val="28"/>
          <w:szCs w:val="28"/>
        </w:rPr>
        <w:tab/>
      </w:r>
      <w:r w:rsidRPr="002F0BC2">
        <w:rPr>
          <w:bCs/>
          <w:sz w:val="20"/>
          <w:szCs w:val="28"/>
        </w:rPr>
        <w:t>(код и наименование направления подготовки)</w:t>
      </w:r>
    </w:p>
    <w:p w:rsidR="00BD0039" w:rsidRPr="002F0BC2" w:rsidRDefault="00BD0039" w:rsidP="005B0BFF">
      <w:pPr>
        <w:jc w:val="both"/>
        <w:rPr>
          <w:bCs/>
          <w:sz w:val="28"/>
          <w:szCs w:val="28"/>
        </w:rPr>
      </w:pPr>
    </w:p>
    <w:p w:rsidR="00BD0039" w:rsidRPr="002F0BC2" w:rsidRDefault="00BD0039" w:rsidP="005B0BFF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2F0BC2">
        <w:rPr>
          <w:bCs/>
          <w:sz w:val="28"/>
          <w:szCs w:val="28"/>
        </w:rPr>
        <w:t xml:space="preserve">Направленность (профиль) </w:t>
      </w:r>
      <w:r w:rsidRPr="002F0BC2">
        <w:rPr>
          <w:bCs/>
          <w:sz w:val="28"/>
          <w:szCs w:val="28"/>
          <w:u w:val="single"/>
        </w:rPr>
        <w:tab/>
        <w:t>Правоохранительная</w:t>
      </w:r>
      <w:r w:rsidRPr="002F0BC2">
        <w:rPr>
          <w:bCs/>
          <w:sz w:val="28"/>
          <w:szCs w:val="28"/>
          <w:u w:val="single"/>
        </w:rPr>
        <w:tab/>
      </w:r>
    </w:p>
    <w:p w:rsidR="00BD0039" w:rsidRPr="002F0BC2" w:rsidRDefault="00BD0039" w:rsidP="005B0BFF">
      <w:pPr>
        <w:tabs>
          <w:tab w:val="center" w:pos="6379"/>
        </w:tabs>
        <w:rPr>
          <w:bCs/>
          <w:sz w:val="28"/>
          <w:szCs w:val="28"/>
        </w:rPr>
      </w:pPr>
      <w:r w:rsidRPr="002F0BC2">
        <w:rPr>
          <w:bCs/>
          <w:sz w:val="28"/>
          <w:szCs w:val="28"/>
        </w:rPr>
        <w:tab/>
      </w:r>
      <w:r w:rsidRPr="002F0BC2">
        <w:rPr>
          <w:bCs/>
          <w:sz w:val="20"/>
          <w:szCs w:val="28"/>
        </w:rPr>
        <w:t>(наименование направленности (профиля))</w:t>
      </w:r>
    </w:p>
    <w:p w:rsidR="00BD0039" w:rsidRPr="002F0BC2" w:rsidRDefault="00BD0039" w:rsidP="005B0BFF">
      <w:pPr>
        <w:jc w:val="both"/>
        <w:rPr>
          <w:bCs/>
          <w:sz w:val="28"/>
          <w:szCs w:val="28"/>
        </w:rPr>
      </w:pPr>
    </w:p>
    <w:p w:rsidR="00BD0039" w:rsidRPr="002F0BC2" w:rsidRDefault="00BD0039" w:rsidP="005B0BFF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2F0BC2">
        <w:rPr>
          <w:bCs/>
          <w:sz w:val="28"/>
          <w:szCs w:val="28"/>
        </w:rPr>
        <w:t xml:space="preserve">Квалификация выпускника </w:t>
      </w:r>
      <w:r w:rsidRPr="002F0BC2">
        <w:rPr>
          <w:bCs/>
          <w:sz w:val="28"/>
          <w:szCs w:val="28"/>
          <w:u w:val="single"/>
        </w:rPr>
        <w:tab/>
        <w:t>Магистр</w:t>
      </w:r>
      <w:r w:rsidRPr="002F0BC2">
        <w:rPr>
          <w:bCs/>
          <w:sz w:val="28"/>
          <w:szCs w:val="28"/>
          <w:u w:val="single"/>
        </w:rPr>
        <w:tab/>
      </w:r>
    </w:p>
    <w:p w:rsidR="00BD0039" w:rsidRPr="002F0BC2" w:rsidRDefault="00BD0039" w:rsidP="005B0BFF">
      <w:pPr>
        <w:tabs>
          <w:tab w:val="center" w:pos="6379"/>
        </w:tabs>
        <w:rPr>
          <w:bCs/>
          <w:sz w:val="28"/>
          <w:szCs w:val="28"/>
        </w:rPr>
      </w:pPr>
      <w:r w:rsidRPr="002F0BC2">
        <w:rPr>
          <w:bCs/>
          <w:sz w:val="28"/>
          <w:szCs w:val="28"/>
        </w:rPr>
        <w:tab/>
      </w:r>
      <w:r w:rsidRPr="002F0BC2">
        <w:rPr>
          <w:bCs/>
          <w:sz w:val="20"/>
          <w:szCs w:val="28"/>
        </w:rPr>
        <w:t>(наименование квалификации)</w:t>
      </w:r>
    </w:p>
    <w:p w:rsidR="00BD0039" w:rsidRPr="002F0BC2" w:rsidRDefault="00BD0039" w:rsidP="005B0BFF">
      <w:pPr>
        <w:jc w:val="both"/>
        <w:rPr>
          <w:bCs/>
          <w:sz w:val="28"/>
          <w:szCs w:val="28"/>
        </w:rPr>
      </w:pPr>
    </w:p>
    <w:p w:rsidR="00BD0039" w:rsidRPr="002F0BC2" w:rsidRDefault="00BD0039" w:rsidP="005B0BFF">
      <w:pPr>
        <w:tabs>
          <w:tab w:val="center" w:pos="5812"/>
          <w:tab w:val="left" w:pos="9354"/>
        </w:tabs>
        <w:jc w:val="both"/>
        <w:rPr>
          <w:bCs/>
          <w:sz w:val="28"/>
          <w:szCs w:val="28"/>
          <w:u w:val="single"/>
        </w:rPr>
      </w:pPr>
      <w:r w:rsidRPr="002F0BC2">
        <w:rPr>
          <w:bCs/>
          <w:sz w:val="28"/>
          <w:szCs w:val="28"/>
        </w:rPr>
        <w:t xml:space="preserve">Форма обучения </w:t>
      </w:r>
      <w:r w:rsidRPr="002F0BC2">
        <w:rPr>
          <w:bCs/>
          <w:sz w:val="28"/>
          <w:szCs w:val="28"/>
          <w:u w:val="single"/>
        </w:rPr>
        <w:tab/>
        <w:t>Очная</w:t>
      </w:r>
      <w:r>
        <w:rPr>
          <w:bCs/>
          <w:sz w:val="28"/>
          <w:szCs w:val="28"/>
          <w:u w:val="single"/>
        </w:rPr>
        <w:t>, заочная</w:t>
      </w:r>
      <w:r w:rsidRPr="002F0BC2">
        <w:rPr>
          <w:bCs/>
          <w:sz w:val="28"/>
          <w:szCs w:val="28"/>
          <w:u w:val="single"/>
        </w:rPr>
        <w:tab/>
      </w:r>
    </w:p>
    <w:p w:rsidR="00BD0039" w:rsidRPr="002F0BC2" w:rsidRDefault="00BD0039" w:rsidP="005B0BFF">
      <w:pPr>
        <w:tabs>
          <w:tab w:val="center" w:pos="5812"/>
        </w:tabs>
        <w:rPr>
          <w:bCs/>
          <w:sz w:val="28"/>
          <w:szCs w:val="28"/>
        </w:rPr>
      </w:pPr>
      <w:r w:rsidRPr="002F0BC2">
        <w:rPr>
          <w:bCs/>
          <w:sz w:val="28"/>
          <w:szCs w:val="28"/>
        </w:rPr>
        <w:tab/>
      </w:r>
      <w:r w:rsidRPr="002F0BC2">
        <w:rPr>
          <w:bCs/>
          <w:sz w:val="20"/>
          <w:szCs w:val="28"/>
        </w:rPr>
        <w:t>(очная, очно-заочная, заочная)</w:t>
      </w:r>
    </w:p>
    <w:p w:rsidR="00BD0039" w:rsidRPr="002F0BC2" w:rsidRDefault="00BD0039" w:rsidP="005B0BFF">
      <w:pPr>
        <w:jc w:val="center"/>
        <w:rPr>
          <w:sz w:val="28"/>
          <w:szCs w:val="28"/>
        </w:rPr>
      </w:pPr>
    </w:p>
    <w:p w:rsidR="00BD0039" w:rsidRPr="002F0BC2" w:rsidRDefault="00BD0039" w:rsidP="005B0BFF">
      <w:pPr>
        <w:jc w:val="center"/>
        <w:rPr>
          <w:sz w:val="28"/>
          <w:szCs w:val="28"/>
        </w:rPr>
      </w:pPr>
    </w:p>
    <w:p w:rsidR="00BD0039" w:rsidRPr="002F0BC2" w:rsidRDefault="00BD0039" w:rsidP="005B0BFF">
      <w:pPr>
        <w:jc w:val="center"/>
        <w:rPr>
          <w:sz w:val="28"/>
          <w:szCs w:val="28"/>
        </w:rPr>
      </w:pPr>
    </w:p>
    <w:p w:rsidR="00BD0039" w:rsidRPr="002F0BC2" w:rsidRDefault="00BD0039" w:rsidP="005B0BFF">
      <w:pPr>
        <w:jc w:val="center"/>
        <w:rPr>
          <w:sz w:val="28"/>
          <w:szCs w:val="28"/>
        </w:rPr>
      </w:pPr>
    </w:p>
    <w:p w:rsidR="00BD0039" w:rsidRPr="002F0BC2" w:rsidRDefault="00BD0039" w:rsidP="005B0BFF">
      <w:pPr>
        <w:jc w:val="center"/>
        <w:rPr>
          <w:sz w:val="28"/>
          <w:szCs w:val="28"/>
        </w:rPr>
      </w:pPr>
    </w:p>
    <w:p w:rsidR="00BD0039" w:rsidRPr="002F0BC2" w:rsidRDefault="00BD0039" w:rsidP="005B0BFF">
      <w:pPr>
        <w:jc w:val="center"/>
        <w:rPr>
          <w:sz w:val="28"/>
          <w:szCs w:val="28"/>
        </w:rPr>
      </w:pPr>
    </w:p>
    <w:p w:rsidR="00BD0039" w:rsidRPr="002F0BC2" w:rsidRDefault="00BD0039" w:rsidP="005B0BFF">
      <w:pPr>
        <w:spacing w:line="200" w:lineRule="atLeast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Воронеж</w:t>
      </w:r>
    </w:p>
    <w:p w:rsidR="00BD0039" w:rsidRPr="002F0BC2" w:rsidRDefault="00BD0039" w:rsidP="005B0BFF">
      <w:pPr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2019</w:t>
      </w:r>
      <w:r w:rsidRPr="002F0BC2">
        <w:rPr>
          <w:sz w:val="28"/>
          <w:szCs w:val="28"/>
        </w:rPr>
        <w:br w:type="page"/>
      </w:r>
    </w:p>
    <w:p w:rsidR="00BD0039" w:rsidRPr="002F0BC2" w:rsidRDefault="00BD0039" w:rsidP="00D6027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Программа производственной практики (педагогическая) по направлению подготовки 40.04.01 «Юриспруденци</w:t>
      </w:r>
      <w:r>
        <w:rPr>
          <w:sz w:val="28"/>
          <w:szCs w:val="28"/>
        </w:rPr>
        <w:t>я» (направленность (профиль) П</w:t>
      </w:r>
      <w:r w:rsidRPr="002F0BC2">
        <w:rPr>
          <w:sz w:val="28"/>
          <w:szCs w:val="28"/>
        </w:rPr>
        <w:t>равоохранительная) определяет планируемые результаты обучения по практике – знания, умения, навыки и (или) опыт деятельности, характеризующие этапы формирования компетенций и обеспечивающие достижение планируемых результатов обучения по практике.</w:t>
      </w:r>
    </w:p>
    <w:p w:rsidR="00BD0039" w:rsidRPr="002F0BC2" w:rsidRDefault="00BD0039" w:rsidP="00D6027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Настоящая программа практики является составной частью основной профессиональной образовательной программы – образовательной программы высшего образования по направлению подготовки 40.04.01 Юриспруденц</w:t>
      </w:r>
      <w:r>
        <w:rPr>
          <w:sz w:val="28"/>
          <w:szCs w:val="28"/>
        </w:rPr>
        <w:t>ия (направленность (профиль) П</w:t>
      </w:r>
      <w:r w:rsidRPr="002F0BC2">
        <w:rPr>
          <w:sz w:val="28"/>
          <w:szCs w:val="28"/>
        </w:rPr>
        <w:t>равоохранительная) и соответствует требованиям:</w:t>
      </w:r>
    </w:p>
    <w:p w:rsidR="00BD0039" w:rsidRPr="002F0BC2" w:rsidRDefault="00BD0039" w:rsidP="00D6027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1. Приказа Минобрнауки России от 27.11.2015 № 1383 «Об утверждении Положения о практике обучающихся, осваивающих основные профессиональные образовательные программы высшего образования»;</w:t>
      </w:r>
    </w:p>
    <w:p w:rsidR="00BD0039" w:rsidRPr="002F0BC2" w:rsidRDefault="00BD0039" w:rsidP="00D6027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2. Приказа Минобрнауки России от 05.04.2017 № 301 «Об утверждении Порядка организации и осуществления образовательной деятельности по образовательным программам высшего образования – программам бакалавриата, программам специалитета, программам магистратуры»;</w:t>
      </w:r>
    </w:p>
    <w:p w:rsidR="00BD0039" w:rsidRPr="002F0BC2" w:rsidRDefault="00BD0039" w:rsidP="00D6027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3. Федерального государственного образовательного стандарта высшего профессионального образования по направлению подготовки 030900 Юриспруденция (квалификация (степень) «магистр»).</w:t>
      </w:r>
    </w:p>
    <w:p w:rsidR="00BD0039" w:rsidRPr="002F0BC2" w:rsidRDefault="00BD0039" w:rsidP="00D60275">
      <w:pPr>
        <w:jc w:val="center"/>
        <w:rPr>
          <w:sz w:val="28"/>
          <w:szCs w:val="28"/>
        </w:rPr>
      </w:pPr>
    </w:p>
    <w:p w:rsidR="00BD0039" w:rsidRPr="002F0BC2" w:rsidRDefault="00BD0039" w:rsidP="00D60275">
      <w:pPr>
        <w:tabs>
          <w:tab w:val="left" w:pos="1134"/>
        </w:tabs>
        <w:jc w:val="both"/>
        <w:rPr>
          <w:sz w:val="28"/>
        </w:rPr>
      </w:pPr>
      <w:r w:rsidRPr="002F0BC2">
        <w:rPr>
          <w:sz w:val="28"/>
        </w:rPr>
        <w:t xml:space="preserve">Программа практики обсуждена и одобрена решением кафедры уголовного права и криминологии </w:t>
      </w:r>
    </w:p>
    <w:p w:rsidR="00BD0039" w:rsidRDefault="00BD0039" w:rsidP="00D60275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6C17A9">
        <w:rPr>
          <w:color w:val="000000"/>
          <w:sz w:val="28"/>
          <w:szCs w:val="28"/>
        </w:rPr>
        <w:t>Протокол от «</w:t>
      </w:r>
      <w:r w:rsidRPr="006C17A9">
        <w:rPr>
          <w:color w:val="000000"/>
          <w:sz w:val="28"/>
          <w:szCs w:val="28"/>
          <w:u w:val="single"/>
        </w:rPr>
        <w:t>13</w:t>
      </w:r>
      <w:r w:rsidRPr="006C17A9">
        <w:rPr>
          <w:color w:val="000000"/>
          <w:sz w:val="28"/>
          <w:szCs w:val="28"/>
        </w:rPr>
        <w:t>»</w:t>
      </w:r>
      <w:r w:rsidRPr="006C17A9">
        <w:rPr>
          <w:color w:val="000000"/>
          <w:sz w:val="28"/>
          <w:szCs w:val="28"/>
          <w:u w:val="single"/>
        </w:rPr>
        <w:t xml:space="preserve">   ноября   </w:t>
      </w:r>
      <w:smartTag w:uri="urn:schemas-microsoft-com:office:smarttags" w:element="metricconverter">
        <w:smartTagPr>
          <w:attr w:name="ProductID" w:val="2019 г"/>
        </w:smartTagPr>
        <w:r w:rsidRPr="006C17A9">
          <w:rPr>
            <w:color w:val="000000"/>
            <w:sz w:val="28"/>
            <w:szCs w:val="28"/>
          </w:rPr>
          <w:t>20</w:t>
        </w:r>
        <w:r w:rsidRPr="006C17A9">
          <w:rPr>
            <w:color w:val="000000"/>
            <w:sz w:val="28"/>
            <w:szCs w:val="28"/>
            <w:u w:val="single"/>
          </w:rPr>
          <w:t>19</w:t>
        </w:r>
        <w:r w:rsidRPr="006C17A9">
          <w:rPr>
            <w:color w:val="000000"/>
            <w:sz w:val="28"/>
            <w:szCs w:val="28"/>
          </w:rPr>
          <w:t xml:space="preserve"> г</w:t>
        </w:r>
      </w:smartTag>
      <w:r w:rsidRPr="006C17A9">
        <w:rPr>
          <w:color w:val="000000"/>
          <w:sz w:val="28"/>
          <w:szCs w:val="28"/>
        </w:rPr>
        <w:t xml:space="preserve">. № </w:t>
      </w:r>
      <w:r w:rsidRPr="006C17A9">
        <w:rPr>
          <w:color w:val="000000"/>
          <w:sz w:val="28"/>
          <w:szCs w:val="28"/>
          <w:u w:val="single"/>
        </w:rPr>
        <w:t>2</w:t>
      </w:r>
      <w:r w:rsidRPr="006C17A9">
        <w:rPr>
          <w:color w:val="000000"/>
          <w:sz w:val="28"/>
          <w:szCs w:val="28"/>
        </w:rPr>
        <w:t xml:space="preserve">   </w:t>
      </w:r>
    </w:p>
    <w:p w:rsidR="00BD0039" w:rsidRPr="002F0BC2" w:rsidRDefault="00BD0039" w:rsidP="00D60275">
      <w:pPr>
        <w:tabs>
          <w:tab w:val="left" w:pos="1134"/>
        </w:tabs>
        <w:jc w:val="both"/>
        <w:rPr>
          <w:sz w:val="28"/>
          <w:szCs w:val="28"/>
          <w:u w:val="single"/>
        </w:rPr>
      </w:pPr>
    </w:p>
    <w:p w:rsidR="00BD0039" w:rsidRPr="002F0BC2" w:rsidRDefault="00BD0039" w:rsidP="00D60275">
      <w:pPr>
        <w:tabs>
          <w:tab w:val="left" w:pos="1134"/>
        </w:tabs>
        <w:jc w:val="both"/>
        <w:rPr>
          <w:sz w:val="28"/>
        </w:rPr>
      </w:pPr>
      <w:r w:rsidRPr="002F0BC2">
        <w:rPr>
          <w:sz w:val="28"/>
        </w:rPr>
        <w:t xml:space="preserve">Программа практики обсуждена и одобрена решением кафедры уголовного процесса и криминалистики </w:t>
      </w:r>
    </w:p>
    <w:p w:rsidR="00BD0039" w:rsidRDefault="00BD0039" w:rsidP="00D60275">
      <w:pP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6C17A9">
        <w:rPr>
          <w:color w:val="000000"/>
          <w:sz w:val="28"/>
          <w:szCs w:val="28"/>
        </w:rPr>
        <w:t>Протокол от «</w:t>
      </w:r>
      <w:r w:rsidRPr="006C17A9">
        <w:rPr>
          <w:color w:val="000000"/>
          <w:sz w:val="28"/>
          <w:szCs w:val="28"/>
          <w:u w:val="single"/>
        </w:rPr>
        <w:t>13</w:t>
      </w:r>
      <w:r w:rsidRPr="006C17A9">
        <w:rPr>
          <w:color w:val="000000"/>
          <w:sz w:val="28"/>
          <w:szCs w:val="28"/>
        </w:rPr>
        <w:t>»</w:t>
      </w:r>
      <w:r w:rsidRPr="006C17A9">
        <w:rPr>
          <w:color w:val="000000"/>
          <w:sz w:val="28"/>
          <w:szCs w:val="28"/>
          <w:u w:val="single"/>
        </w:rPr>
        <w:t xml:space="preserve">   ноября   </w:t>
      </w:r>
      <w:smartTag w:uri="urn:schemas-microsoft-com:office:smarttags" w:element="metricconverter">
        <w:smartTagPr>
          <w:attr w:name="ProductID" w:val="2019 г"/>
        </w:smartTagPr>
        <w:r w:rsidRPr="006C17A9">
          <w:rPr>
            <w:color w:val="000000"/>
            <w:sz w:val="28"/>
            <w:szCs w:val="28"/>
          </w:rPr>
          <w:t>20</w:t>
        </w:r>
        <w:r w:rsidRPr="006C17A9">
          <w:rPr>
            <w:color w:val="000000"/>
            <w:sz w:val="28"/>
            <w:szCs w:val="28"/>
            <w:u w:val="single"/>
          </w:rPr>
          <w:t>19</w:t>
        </w:r>
        <w:r w:rsidRPr="006C17A9">
          <w:rPr>
            <w:color w:val="000000"/>
            <w:sz w:val="28"/>
            <w:szCs w:val="28"/>
          </w:rPr>
          <w:t xml:space="preserve"> г</w:t>
        </w:r>
      </w:smartTag>
      <w:r w:rsidRPr="006C17A9">
        <w:rPr>
          <w:color w:val="000000"/>
          <w:sz w:val="28"/>
          <w:szCs w:val="28"/>
        </w:rPr>
        <w:t xml:space="preserve">. № </w:t>
      </w:r>
      <w:r w:rsidRPr="006C17A9">
        <w:rPr>
          <w:color w:val="000000"/>
          <w:sz w:val="28"/>
          <w:szCs w:val="28"/>
          <w:u w:val="single"/>
        </w:rPr>
        <w:t>2</w:t>
      </w:r>
      <w:r w:rsidRPr="006C17A9">
        <w:rPr>
          <w:color w:val="000000"/>
          <w:sz w:val="28"/>
          <w:szCs w:val="28"/>
        </w:rPr>
        <w:t xml:space="preserve">   </w:t>
      </w:r>
    </w:p>
    <w:p w:rsidR="00BD0039" w:rsidRPr="002F0BC2" w:rsidRDefault="00BD0039" w:rsidP="00D60275">
      <w:pPr>
        <w:tabs>
          <w:tab w:val="left" w:pos="1134"/>
        </w:tabs>
        <w:jc w:val="both"/>
        <w:rPr>
          <w:sz w:val="28"/>
        </w:rPr>
      </w:pPr>
    </w:p>
    <w:p w:rsidR="00BD0039" w:rsidRPr="002F0BC2" w:rsidRDefault="00BD0039" w:rsidP="00D60275">
      <w:pPr>
        <w:tabs>
          <w:tab w:val="left" w:pos="1134"/>
        </w:tabs>
        <w:jc w:val="both"/>
        <w:rPr>
          <w:sz w:val="28"/>
        </w:rPr>
      </w:pPr>
      <w:r w:rsidRPr="002F0BC2">
        <w:rPr>
          <w:sz w:val="28"/>
        </w:rPr>
        <w:t xml:space="preserve">Программа практики рассмотрена на заседании Ученого совета </w:t>
      </w:r>
    </w:p>
    <w:p w:rsidR="00BD0039" w:rsidRDefault="00BD0039" w:rsidP="00596DE3">
      <w:pPr>
        <w:rPr>
          <w:sz w:val="28"/>
          <w:szCs w:val="28"/>
          <w:u w:val="single"/>
        </w:rPr>
      </w:pPr>
      <w:r w:rsidRPr="006C17A9">
        <w:rPr>
          <w:sz w:val="28"/>
          <w:szCs w:val="28"/>
        </w:rPr>
        <w:t xml:space="preserve">Протокол от «18» </w:t>
      </w:r>
      <w:r w:rsidRPr="006C17A9">
        <w:rPr>
          <w:sz w:val="28"/>
          <w:szCs w:val="28"/>
          <w:u w:val="single"/>
        </w:rPr>
        <w:t>ноября</w:t>
      </w:r>
      <w:r w:rsidRPr="006C17A9">
        <w:rPr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9 г"/>
        </w:smartTagPr>
        <w:r w:rsidRPr="006C17A9">
          <w:rPr>
            <w:sz w:val="28"/>
            <w:szCs w:val="28"/>
          </w:rPr>
          <w:t>20</w:t>
        </w:r>
        <w:r w:rsidRPr="006C17A9">
          <w:rPr>
            <w:sz w:val="28"/>
            <w:szCs w:val="28"/>
            <w:u w:val="single"/>
          </w:rPr>
          <w:t>19</w:t>
        </w:r>
        <w:r w:rsidRPr="006C17A9">
          <w:rPr>
            <w:sz w:val="28"/>
            <w:szCs w:val="28"/>
          </w:rPr>
          <w:t xml:space="preserve"> г</w:t>
        </w:r>
      </w:smartTag>
      <w:r w:rsidRPr="006C17A9">
        <w:rPr>
          <w:sz w:val="28"/>
          <w:szCs w:val="28"/>
        </w:rPr>
        <w:t xml:space="preserve">. № </w:t>
      </w:r>
      <w:r w:rsidRPr="006C17A9">
        <w:rPr>
          <w:sz w:val="28"/>
          <w:szCs w:val="28"/>
          <w:u w:val="single"/>
        </w:rPr>
        <w:t>6</w:t>
      </w:r>
    </w:p>
    <w:p w:rsidR="00BD0039" w:rsidRPr="002F0BC2" w:rsidRDefault="00BD0039" w:rsidP="00596DE3">
      <w:pPr>
        <w:rPr>
          <w:sz w:val="28"/>
          <w:szCs w:val="28"/>
        </w:rPr>
      </w:pP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Составитель</w:t>
      </w:r>
      <w:r w:rsidRPr="002A3EE5">
        <w:rPr>
          <w:b/>
          <w:sz w:val="28"/>
          <w:szCs w:val="28"/>
        </w:rPr>
        <w:t>:</w:t>
      </w:r>
      <w:r w:rsidRPr="002A3EE5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кандидат </w:t>
      </w:r>
      <w:r>
        <w:rPr>
          <w:sz w:val="28"/>
          <w:szCs w:val="28"/>
        </w:rPr>
        <w:t>педагогических</w:t>
      </w:r>
      <w:r>
        <w:rPr>
          <w:color w:val="000000"/>
          <w:sz w:val="28"/>
          <w:szCs w:val="28"/>
        </w:rPr>
        <w:t xml:space="preserve"> наук,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доцент, доцент кафедры Уголовного 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8" type="#_x0000_t75" alt="Б1" style="position:absolute;left:0;text-align:left;margin-left:259.95pt;margin-top:2.4pt;width:73.5pt;height:64.55pt;z-index:251656704;visibility:visible">
            <v:imagedata r:id="rId9" o:title="" croptop="22309f" cropbottom="37330f" cropleft="31646f" cropright="24403f"/>
          </v:shape>
        </w:pict>
      </w:r>
      <w:r>
        <w:rPr>
          <w:color w:val="000000"/>
          <w:sz w:val="28"/>
          <w:szCs w:val="28"/>
        </w:rPr>
        <w:t xml:space="preserve">права и криминологии АНОО ВО 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«Воронежский экономико-правовой </w:t>
      </w:r>
    </w:p>
    <w:p w:rsidR="00BD0039" w:rsidRDefault="00BD0039" w:rsidP="0021612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институт»                                                                                   С.Т. Гаврилов</w:t>
      </w:r>
    </w:p>
    <w:p w:rsidR="00BD0039" w:rsidRPr="002A3EE5" w:rsidRDefault="00BD0039" w:rsidP="00216120">
      <w:pPr>
        <w:tabs>
          <w:tab w:val="left" w:pos="3630"/>
        </w:tabs>
        <w:jc w:val="both"/>
        <w:rPr>
          <w:sz w:val="28"/>
          <w:szCs w:val="28"/>
        </w:rPr>
      </w:pPr>
    </w:p>
    <w:p w:rsidR="00BD0039" w:rsidRDefault="00BD0039" w:rsidP="00216120">
      <w:pPr>
        <w:tabs>
          <w:tab w:val="left" w:pos="3630"/>
        </w:tabs>
        <w:jc w:val="both"/>
        <w:rPr>
          <w:b/>
          <w:sz w:val="28"/>
          <w:szCs w:val="28"/>
        </w:rPr>
      </w:pPr>
      <w:r w:rsidRPr="002A3EE5">
        <w:rPr>
          <w:b/>
          <w:sz w:val="28"/>
          <w:szCs w:val="28"/>
        </w:rPr>
        <w:t>Рецензенты:</w:t>
      </w:r>
      <w:r w:rsidRPr="002A3EE5">
        <w:rPr>
          <w:sz w:val="28"/>
          <w:szCs w:val="28"/>
        </w:rPr>
        <w:t xml:space="preserve"> 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доктор </w:t>
      </w:r>
      <w:r>
        <w:rPr>
          <w:sz w:val="28"/>
          <w:szCs w:val="28"/>
        </w:rPr>
        <w:t>юридических</w:t>
      </w:r>
      <w:r>
        <w:rPr>
          <w:color w:val="000000"/>
          <w:sz w:val="28"/>
          <w:szCs w:val="28"/>
        </w:rPr>
        <w:t xml:space="preserve"> наук,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профессор, профессор кафедры 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Уголовного права и криминологии</w:t>
      </w:r>
    </w:p>
    <w:p w:rsidR="00BD0039" w:rsidRPr="00515315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15" o:spid="_x0000_s1029" type="#_x0000_t75" alt="Б1" style="position:absolute;left:0;text-align:left;margin-left:239.55pt;margin-top:8.75pt;width:73.1pt;height:36.55pt;z-index:251657728;visibility:visible">
            <v:imagedata r:id="rId10" o:title="" croptop="16392f" cropbottom="45646f" cropleft="30526f" cropright="25120f"/>
          </v:shape>
        </w:pict>
      </w:r>
      <w:r>
        <w:rPr>
          <w:color w:val="000000"/>
          <w:sz w:val="28"/>
          <w:szCs w:val="28"/>
        </w:rPr>
        <w:t xml:space="preserve">АНОО ВО «Воронежский 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экономико-правовой институт»                                                   В.А. Лелеков</w:t>
      </w: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</w:p>
    <w:p w:rsidR="00BD0039" w:rsidRDefault="00BD0039" w:rsidP="00216120">
      <w:pPr>
        <w:tabs>
          <w:tab w:val="left" w:pos="3630"/>
        </w:tabs>
        <w:jc w:val="both"/>
        <w:rPr>
          <w:color w:val="000000"/>
          <w:sz w:val="28"/>
          <w:szCs w:val="28"/>
        </w:rPr>
      </w:pPr>
    </w:p>
    <w:p w:rsidR="00BD0039" w:rsidRDefault="00BD0039" w:rsidP="009B57E9">
      <w:pPr>
        <w:tabs>
          <w:tab w:val="left" w:pos="3630"/>
        </w:tabs>
        <w:ind w:right="3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62.7pt;margin-top:7.85pt;width:92.35pt;height:51.5pt;z-index:-251656704" wrapcoords="-176 0 -176 21287 21600 21287 21600 0 -176 0">
            <v:imagedata r:id="rId11" o:title=""/>
            <w10:wrap type="tight"/>
          </v:shape>
        </w:pict>
      </w:r>
    </w:p>
    <w:p w:rsidR="00BD0039" w:rsidRDefault="00BD0039" w:rsidP="009B57E9">
      <w:pPr>
        <w:tabs>
          <w:tab w:val="left" w:pos="3630"/>
        </w:tabs>
        <w:ind w:right="3"/>
        <w:rPr>
          <w:color w:val="000000"/>
          <w:sz w:val="28"/>
          <w:szCs w:val="28"/>
        </w:rPr>
      </w:pPr>
      <w:r w:rsidRPr="009B57E9">
        <w:rPr>
          <w:sz w:val="28"/>
          <w:szCs w:val="28"/>
        </w:rPr>
        <w:t>Директор АНПОО "РЭПК"</w:t>
      </w:r>
      <w:r>
        <w:rPr>
          <w:color w:val="000000"/>
          <w:sz w:val="28"/>
          <w:szCs w:val="28"/>
        </w:rPr>
        <w:t xml:space="preserve">                                                                И.И. Корнева</w:t>
      </w:r>
    </w:p>
    <w:p w:rsidR="00BD0039" w:rsidRPr="002F0BC2" w:rsidRDefault="00BD0039" w:rsidP="000F6F56">
      <w:pPr>
        <w:jc w:val="both"/>
        <w:rPr>
          <w:b/>
          <w:bCs/>
          <w:sz w:val="28"/>
          <w:szCs w:val="28"/>
        </w:rPr>
      </w:pPr>
      <w:r w:rsidRPr="002F0BC2">
        <w:rPr>
          <w:sz w:val="28"/>
          <w:szCs w:val="28"/>
        </w:rPr>
        <w:br w:type="page"/>
      </w:r>
    </w:p>
    <w:p w:rsidR="00BD0039" w:rsidRPr="002F0BC2" w:rsidRDefault="00BD0039" w:rsidP="00CE39DE">
      <w:pPr>
        <w:tabs>
          <w:tab w:val="left" w:pos="709"/>
        </w:tabs>
        <w:autoSpaceDE/>
        <w:autoSpaceDN/>
        <w:jc w:val="center"/>
        <w:outlineLvl w:val="0"/>
        <w:rPr>
          <w:b/>
          <w:bCs/>
          <w:kern w:val="32"/>
          <w:sz w:val="28"/>
          <w:szCs w:val="32"/>
        </w:rPr>
      </w:pPr>
      <w:r w:rsidRPr="002F0BC2">
        <w:rPr>
          <w:b/>
          <w:bCs/>
          <w:kern w:val="32"/>
          <w:sz w:val="28"/>
          <w:szCs w:val="32"/>
        </w:rPr>
        <w:t>СОДЕРЖАНИЕ</w:t>
      </w:r>
    </w:p>
    <w:p w:rsidR="00BD0039" w:rsidRPr="002F0BC2" w:rsidRDefault="00BD0039" w:rsidP="00CE39DE">
      <w:pPr>
        <w:autoSpaceDE/>
        <w:autoSpaceDN/>
        <w:jc w:val="both"/>
        <w:rPr>
          <w:sz w:val="28"/>
          <w:szCs w:val="28"/>
        </w:rPr>
      </w:pPr>
    </w:p>
    <w:p w:rsidR="00BD0039" w:rsidRPr="002F0BC2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1. Общая характеристика (вид и тип практики, цель и задачи практики, способ и формы проведения практики)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5</w:t>
      </w:r>
    </w:p>
    <w:p w:rsidR="00BD0039" w:rsidRPr="002F0BC2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2. Перечень планируемых результатов обучения при прохождении практики, соотнесенных с планируемыми результатами освоения образовательной программы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5</w:t>
      </w:r>
    </w:p>
    <w:p w:rsidR="00BD0039" w:rsidRPr="002F0BC2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3. Место практики в структуре образовательной программы, объем практики и ее продолжительность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7</w:t>
      </w:r>
    </w:p>
    <w:p w:rsidR="00BD0039" w:rsidRPr="002F0BC2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4. Содержание практики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7</w:t>
      </w:r>
    </w:p>
    <w:p w:rsidR="00BD0039" w:rsidRPr="002F0BC2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5. Формы отчетности по практике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8</w:t>
      </w:r>
    </w:p>
    <w:p w:rsidR="00BD0039" w:rsidRPr="002F0BC2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6. Фонд оценочных средств для проведения промежуточной аттестации обучающихся по практике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9</w:t>
      </w:r>
    </w:p>
    <w:p w:rsidR="00BD0039" w:rsidRPr="00AC01EC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7. Перечень учебной литературы и ресурсов сети «Интернет», необходимых для проведения практики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21</w:t>
      </w:r>
    </w:p>
    <w:p w:rsidR="00BD0039" w:rsidRPr="00AC01EC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8.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22</w:t>
      </w:r>
    </w:p>
    <w:p w:rsidR="00BD0039" w:rsidRPr="00AC01EC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9. Материально-техническая база, необходимая для проведения </w:t>
      </w:r>
      <w:r w:rsidRPr="002F0BC2">
        <w:rPr>
          <w:sz w:val="28"/>
          <w:szCs w:val="28"/>
        </w:rPr>
        <w:br/>
        <w:t xml:space="preserve">практики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23</w:t>
      </w:r>
    </w:p>
    <w:p w:rsidR="00BD0039" w:rsidRPr="00AC01EC" w:rsidRDefault="00BD0039" w:rsidP="00CE39DE">
      <w:pPr>
        <w:tabs>
          <w:tab w:val="right" w:leader="dot" w:pos="9356"/>
        </w:tabs>
        <w:autoSpaceDE/>
        <w:autoSpaceDN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10. Иные сведения (материалы) </w:t>
      </w:r>
      <w:r w:rsidRPr="002F0BC2">
        <w:rPr>
          <w:sz w:val="28"/>
          <w:szCs w:val="28"/>
        </w:rPr>
        <w:tab/>
      </w:r>
      <w:r>
        <w:rPr>
          <w:sz w:val="28"/>
          <w:szCs w:val="28"/>
        </w:rPr>
        <w:t>23</w:t>
      </w:r>
      <w:bookmarkStart w:id="0" w:name="_GoBack"/>
      <w:bookmarkEnd w:id="0"/>
    </w:p>
    <w:p w:rsidR="00BD0039" w:rsidRPr="002F0BC2" w:rsidRDefault="00BD0039" w:rsidP="000F6F56">
      <w:pPr>
        <w:jc w:val="both"/>
        <w:rPr>
          <w:b/>
          <w:sz w:val="28"/>
          <w:szCs w:val="28"/>
        </w:rPr>
      </w:pPr>
    </w:p>
    <w:p w:rsidR="00BD0039" w:rsidRPr="002F0BC2" w:rsidRDefault="00BD0039" w:rsidP="000F6F56">
      <w:pPr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br w:type="page"/>
      </w:r>
    </w:p>
    <w:p w:rsidR="00BD0039" w:rsidRPr="002F0BC2" w:rsidRDefault="00BD0039" w:rsidP="00CE39DE">
      <w:pPr>
        <w:pStyle w:val="ListParagraph"/>
        <w:tabs>
          <w:tab w:val="left" w:pos="567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1. Общая характеристика (вид и тип практики, цель и задачи практики, способ и формы проведения практики)</w:t>
      </w:r>
    </w:p>
    <w:p w:rsidR="00BD0039" w:rsidRPr="002F0BC2" w:rsidRDefault="00BD0039" w:rsidP="00B31D03">
      <w:pPr>
        <w:pStyle w:val="ListParagraph"/>
        <w:tabs>
          <w:tab w:val="right" w:leader="underscore" w:pos="9639"/>
        </w:tabs>
        <w:autoSpaceDE/>
        <w:autoSpaceDN/>
        <w:ind w:left="0" w:firstLine="0"/>
        <w:jc w:val="both"/>
        <w:rPr>
          <w:b/>
          <w:sz w:val="28"/>
          <w:szCs w:val="28"/>
        </w:rPr>
      </w:pPr>
    </w:p>
    <w:p w:rsidR="00BD0039" w:rsidRPr="002F0BC2" w:rsidRDefault="00BD0039" w:rsidP="00CE39DE">
      <w:pPr>
        <w:autoSpaceDE/>
        <w:autoSpaceDN/>
        <w:ind w:firstLine="709"/>
        <w:jc w:val="both"/>
        <w:rPr>
          <w:i/>
          <w:sz w:val="28"/>
          <w:szCs w:val="28"/>
        </w:rPr>
      </w:pPr>
      <w:r w:rsidRPr="002F0BC2">
        <w:rPr>
          <w:b/>
          <w:sz w:val="28"/>
          <w:szCs w:val="28"/>
        </w:rPr>
        <w:t>Вид</w:t>
      </w:r>
      <w:r w:rsidRPr="002F0BC2">
        <w:rPr>
          <w:b/>
          <w:i/>
          <w:sz w:val="28"/>
          <w:szCs w:val="28"/>
        </w:rPr>
        <w:t xml:space="preserve"> </w:t>
      </w:r>
      <w:r w:rsidRPr="002F0BC2">
        <w:rPr>
          <w:b/>
          <w:sz w:val="28"/>
          <w:szCs w:val="28"/>
        </w:rPr>
        <w:t>практики:</w:t>
      </w:r>
      <w:r w:rsidRPr="002F0BC2">
        <w:rPr>
          <w:sz w:val="28"/>
          <w:szCs w:val="28"/>
        </w:rPr>
        <w:t xml:space="preserve"> производственная.</w:t>
      </w:r>
    </w:p>
    <w:p w:rsidR="00BD0039" w:rsidRPr="002F0BC2" w:rsidRDefault="00BD0039" w:rsidP="00CE39DE">
      <w:pPr>
        <w:autoSpaceDE/>
        <w:autoSpaceDN/>
        <w:ind w:firstLine="709"/>
        <w:jc w:val="both"/>
        <w:rPr>
          <w:i/>
          <w:sz w:val="28"/>
          <w:szCs w:val="28"/>
        </w:rPr>
      </w:pPr>
      <w:r w:rsidRPr="002F0BC2">
        <w:rPr>
          <w:b/>
          <w:sz w:val="28"/>
          <w:szCs w:val="28"/>
        </w:rPr>
        <w:t>Тип</w:t>
      </w:r>
      <w:r w:rsidRPr="002F0BC2">
        <w:rPr>
          <w:b/>
          <w:i/>
          <w:sz w:val="28"/>
          <w:szCs w:val="28"/>
        </w:rPr>
        <w:t xml:space="preserve"> </w:t>
      </w:r>
      <w:r w:rsidRPr="002F0BC2">
        <w:rPr>
          <w:b/>
          <w:sz w:val="28"/>
          <w:szCs w:val="28"/>
        </w:rPr>
        <w:t>практики:</w:t>
      </w:r>
      <w:r w:rsidRPr="002F0BC2">
        <w:rPr>
          <w:sz w:val="28"/>
          <w:szCs w:val="28"/>
        </w:rPr>
        <w:t xml:space="preserve"> педагогическая.</w:t>
      </w:r>
    </w:p>
    <w:p w:rsidR="00BD0039" w:rsidRPr="002F0BC2" w:rsidRDefault="00BD0039" w:rsidP="00CE39DE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b/>
          <w:sz w:val="28"/>
          <w:szCs w:val="28"/>
        </w:rPr>
        <w:t>Цель производственной практики:</w:t>
      </w:r>
      <w:r w:rsidRPr="002F0BC2">
        <w:rPr>
          <w:sz w:val="28"/>
          <w:szCs w:val="28"/>
        </w:rPr>
        <w:t xml:space="preserve"> изучение основ педагогической и учебно-методической работы в высших учебных заведениях юридического профиля, овладение педагогическими навыками проведения отдельных видов учебных занятий по дисциплинам направленности программы магистратуры.</w:t>
      </w:r>
    </w:p>
    <w:p w:rsidR="00BD0039" w:rsidRPr="002F0BC2" w:rsidRDefault="00BD0039" w:rsidP="00CE39DE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b/>
          <w:sz w:val="28"/>
          <w:szCs w:val="28"/>
        </w:rPr>
        <w:t>Задача (основная) производственной практики</w:t>
      </w:r>
      <w:r w:rsidRPr="002F0BC2">
        <w:rPr>
          <w:sz w:val="28"/>
          <w:szCs w:val="28"/>
        </w:rPr>
        <w:t xml:space="preserve"> </w:t>
      </w:r>
      <w:r w:rsidRPr="002F0BC2">
        <w:rPr>
          <w:sz w:val="28"/>
          <w:szCs w:val="28"/>
        </w:rPr>
        <w:noBreakHyphen/>
        <w:t xml:space="preserve"> выявить комплексную психолого-педагогическую, социально-экономическую и информационно-технологическую готовность обучающегося по программе магистратуры к педагогической деятельности.</w:t>
      </w:r>
    </w:p>
    <w:p w:rsidR="00BD0039" w:rsidRPr="002F0BC2" w:rsidRDefault="00BD0039" w:rsidP="00CE39DE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b/>
          <w:sz w:val="28"/>
          <w:szCs w:val="28"/>
        </w:rPr>
        <w:t>Способы</w:t>
      </w:r>
      <w:r w:rsidRPr="002F0BC2">
        <w:rPr>
          <w:b/>
          <w:i/>
          <w:sz w:val="28"/>
          <w:szCs w:val="28"/>
        </w:rPr>
        <w:t xml:space="preserve"> </w:t>
      </w:r>
      <w:r w:rsidRPr="002F0BC2">
        <w:rPr>
          <w:b/>
          <w:sz w:val="28"/>
          <w:szCs w:val="28"/>
        </w:rPr>
        <w:t>прохождения практики:</w:t>
      </w:r>
    </w:p>
    <w:p w:rsidR="00BD0039" w:rsidRPr="002F0BC2" w:rsidRDefault="00BD0039" w:rsidP="00CE39DE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стационарная – на кафедрах АНОО ВО «ВЭПИ», по которым открыта программа магистратуры (далее: профильные кафедры);</w:t>
      </w:r>
    </w:p>
    <w:p w:rsidR="00BD0039" w:rsidRDefault="00BD0039" w:rsidP="00B7643F">
      <w:pPr>
        <w:ind w:firstLine="709"/>
        <w:jc w:val="both"/>
        <w:rPr>
          <w:sz w:val="28"/>
          <w:szCs w:val="28"/>
        </w:rPr>
      </w:pPr>
      <w:r w:rsidRPr="00D04067">
        <w:rPr>
          <w:sz w:val="28"/>
          <w:szCs w:val="28"/>
        </w:rPr>
        <w:t>- стационарная (в г. Воронеж) или выездная (вне г. Воронеж) – в высших учебных заведениях юридического профиля, деятельность которых соответствует профессиональным компетенциям, осваиваемым в рамках образовательной программы, а также для обучающихся, совмещающих обучение с трудовой деятельностью, которые реализовали свое право проходить практику по месту трудовой деятельности в случаях, если профессиональная деятельность, осуществляемая ими, соответствует требованиям к содержанию практики.</w:t>
      </w:r>
    </w:p>
    <w:p w:rsidR="00BD0039" w:rsidRPr="002F0BC2" w:rsidRDefault="00BD0039" w:rsidP="00CE39DE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b/>
          <w:sz w:val="28"/>
          <w:szCs w:val="28"/>
        </w:rPr>
        <w:t>Форма</w:t>
      </w:r>
      <w:r w:rsidRPr="002F0BC2">
        <w:rPr>
          <w:b/>
          <w:i/>
          <w:sz w:val="28"/>
          <w:szCs w:val="28"/>
        </w:rPr>
        <w:t xml:space="preserve"> </w:t>
      </w:r>
      <w:r w:rsidRPr="002F0BC2">
        <w:rPr>
          <w:b/>
          <w:sz w:val="28"/>
          <w:szCs w:val="28"/>
        </w:rPr>
        <w:t xml:space="preserve">проведения практики: </w:t>
      </w:r>
      <w:r w:rsidRPr="002F0BC2">
        <w:rPr>
          <w:sz w:val="28"/>
          <w:szCs w:val="28"/>
        </w:rPr>
        <w:t>дискретно – путем выделения в календарном учебном графике непрерывного периода учебного времени для проведения данной практики.</w:t>
      </w:r>
    </w:p>
    <w:p w:rsidR="00BD0039" w:rsidRPr="002F0BC2" w:rsidRDefault="00BD0039" w:rsidP="00B31D03">
      <w:pPr>
        <w:autoSpaceDE/>
        <w:autoSpaceDN/>
        <w:jc w:val="center"/>
        <w:rPr>
          <w:b/>
          <w:sz w:val="28"/>
          <w:szCs w:val="28"/>
        </w:rPr>
      </w:pPr>
    </w:p>
    <w:p w:rsidR="00BD0039" w:rsidRPr="002F0BC2" w:rsidRDefault="00BD0039" w:rsidP="00CE39DE">
      <w:pPr>
        <w:pStyle w:val="s1"/>
        <w:widowControl w:val="0"/>
        <w:shd w:val="clear" w:color="auto" w:fill="FFFFFF"/>
        <w:tabs>
          <w:tab w:val="left" w:pos="709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:rsidR="00BD0039" w:rsidRPr="002F0BC2" w:rsidRDefault="00BD0039" w:rsidP="00B31D03">
      <w:pPr>
        <w:autoSpaceDE/>
        <w:autoSpaceDN/>
        <w:jc w:val="both"/>
        <w:rPr>
          <w:b/>
          <w:sz w:val="28"/>
          <w:szCs w:val="28"/>
        </w:rPr>
      </w:pPr>
    </w:p>
    <w:p w:rsidR="00BD0039" w:rsidRPr="002F0BC2" w:rsidRDefault="00BD0039" w:rsidP="00725002">
      <w:pPr>
        <w:autoSpaceDE/>
        <w:autoSpaceDN/>
        <w:ind w:right="119" w:firstLine="709"/>
        <w:jc w:val="both"/>
        <w:rPr>
          <w:sz w:val="28"/>
          <w:szCs w:val="28"/>
          <w:shd w:val="clear" w:color="auto" w:fill="FFFFFF"/>
        </w:rPr>
      </w:pPr>
      <w:r w:rsidRPr="002F0BC2">
        <w:rPr>
          <w:bCs/>
          <w:sz w:val="28"/>
          <w:szCs w:val="28"/>
          <w:shd w:val="clear" w:color="auto" w:fill="FFFFFF"/>
        </w:rPr>
        <w:t xml:space="preserve">В результате прохождения практики </w:t>
      </w:r>
      <w:r w:rsidRPr="002F0BC2">
        <w:rPr>
          <w:sz w:val="28"/>
          <w:szCs w:val="28"/>
          <w:shd w:val="clear" w:color="auto" w:fill="FFFFFF"/>
        </w:rPr>
        <w:t>обучающийся должен освоить следующие компетенции:</w:t>
      </w:r>
    </w:p>
    <w:p w:rsidR="00BD0039" w:rsidRPr="002F0BC2" w:rsidRDefault="00BD0039" w:rsidP="00725002">
      <w:pPr>
        <w:autoSpaceDE/>
        <w:autoSpaceDN/>
        <w:ind w:right="119" w:firstLine="709"/>
        <w:jc w:val="both"/>
        <w:rPr>
          <w:sz w:val="28"/>
          <w:szCs w:val="28"/>
          <w:shd w:val="clear" w:color="auto" w:fill="FFFFFF"/>
        </w:rPr>
      </w:pPr>
      <w:r w:rsidRPr="002F0BC2">
        <w:rPr>
          <w:sz w:val="28"/>
          <w:szCs w:val="28"/>
          <w:shd w:val="clear" w:color="auto" w:fill="FFFFFF"/>
        </w:rPr>
        <w:t>ОК-1 – осознание социальной значимости своей будущей профессии, проявление нетерпимости к коррупционному поведению, уважительное отношение к праву и закону, обладание достаточным уровнем профессионального правосознания;</w:t>
      </w:r>
    </w:p>
    <w:p w:rsidR="00BD0039" w:rsidRPr="002F0BC2" w:rsidRDefault="00BD0039" w:rsidP="00725002">
      <w:pPr>
        <w:autoSpaceDE/>
        <w:autoSpaceDN/>
        <w:ind w:right="119" w:firstLine="709"/>
        <w:jc w:val="both"/>
        <w:rPr>
          <w:sz w:val="28"/>
          <w:szCs w:val="28"/>
          <w:shd w:val="clear" w:color="auto" w:fill="FFFFFF"/>
        </w:rPr>
      </w:pPr>
      <w:r w:rsidRPr="002F0BC2">
        <w:rPr>
          <w:sz w:val="28"/>
          <w:szCs w:val="28"/>
          <w:shd w:val="clear" w:color="auto" w:fill="FFFFFF"/>
        </w:rPr>
        <w:t xml:space="preserve">ОК-3 </w:t>
      </w:r>
      <w:r w:rsidRPr="002F0BC2">
        <w:rPr>
          <w:sz w:val="28"/>
          <w:szCs w:val="28"/>
          <w:shd w:val="clear" w:color="auto" w:fill="FFFFFF"/>
        </w:rPr>
        <w:noBreakHyphen/>
        <w:t xml:space="preserve"> способность совершенствовать и развивать свой интеллектуальный и общекультурный уровень;</w:t>
      </w:r>
    </w:p>
    <w:p w:rsidR="00BD0039" w:rsidRPr="002F0BC2" w:rsidRDefault="00BD0039" w:rsidP="00725002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ПК-12 – способностью преподавать юридические дисциплины на высоком теоретическом и методическом уровне;</w:t>
      </w:r>
    </w:p>
    <w:p w:rsidR="00BD0039" w:rsidRPr="002F0BC2" w:rsidRDefault="00BD0039" w:rsidP="00725002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ПК-13 – способностью управлять самостоятельной работой обучающихся;</w:t>
      </w:r>
    </w:p>
    <w:p w:rsidR="00BD0039" w:rsidRPr="002F0BC2" w:rsidRDefault="00BD0039" w:rsidP="00725002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ПК-14 – способностью организовывать и проводить педагогические исследования;</w:t>
      </w:r>
    </w:p>
    <w:p w:rsidR="00BD0039" w:rsidRPr="002F0BC2" w:rsidRDefault="00BD0039" w:rsidP="00725002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ПК-15 – способностью эффективно осуществлять правовое воспитание.</w:t>
      </w:r>
    </w:p>
    <w:p w:rsidR="00BD0039" w:rsidRPr="002F0BC2" w:rsidRDefault="00BD0039" w:rsidP="00B31D03">
      <w:pPr>
        <w:autoSpaceDE/>
        <w:autoSpaceDN/>
        <w:ind w:right="119" w:firstLine="709"/>
        <w:jc w:val="both"/>
        <w:rPr>
          <w:i/>
          <w:sz w:val="28"/>
          <w:szCs w:val="28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58"/>
        <w:gridCol w:w="6517"/>
      </w:tblGrid>
      <w:tr w:rsidR="00BD0039" w:rsidRPr="002F0BC2" w:rsidTr="00CF79A1">
        <w:tc>
          <w:tcPr>
            <w:tcW w:w="1597" w:type="pct"/>
            <w:vAlign w:val="center"/>
          </w:tcPr>
          <w:p w:rsidR="00BD0039" w:rsidRPr="002F0BC2" w:rsidRDefault="00BD0039" w:rsidP="00B31D03">
            <w:pPr>
              <w:autoSpaceDE/>
              <w:autoSpaceDN/>
              <w:jc w:val="center"/>
              <w:rPr>
                <w:b/>
                <w:sz w:val="24"/>
                <w:szCs w:val="24"/>
                <w:lang w:eastAsia="en-US"/>
              </w:rPr>
            </w:pPr>
            <w:r w:rsidRPr="002F0BC2">
              <w:rPr>
                <w:b/>
                <w:sz w:val="24"/>
                <w:szCs w:val="24"/>
                <w:lang w:eastAsia="en-US"/>
              </w:rPr>
              <w:t>Планируемые результаты освоения образовательной программы в части практики</w:t>
            </w:r>
          </w:p>
        </w:tc>
        <w:tc>
          <w:tcPr>
            <w:tcW w:w="3403" w:type="pct"/>
            <w:vAlign w:val="center"/>
          </w:tcPr>
          <w:p w:rsidR="00BD0039" w:rsidRPr="002F0BC2" w:rsidRDefault="00BD0039" w:rsidP="00B31D03">
            <w:pPr>
              <w:autoSpaceDE/>
              <w:autoSpaceDN/>
              <w:jc w:val="center"/>
              <w:rPr>
                <w:b/>
                <w:sz w:val="24"/>
                <w:szCs w:val="24"/>
                <w:lang w:eastAsia="en-US"/>
              </w:rPr>
            </w:pPr>
            <w:r w:rsidRPr="002F0BC2">
              <w:rPr>
                <w:b/>
                <w:sz w:val="24"/>
                <w:szCs w:val="24"/>
                <w:lang w:eastAsia="en-US"/>
              </w:rPr>
              <w:t>Результаты обучения при прохождении практики</w:t>
            </w:r>
          </w:p>
        </w:tc>
      </w:tr>
      <w:tr w:rsidR="00BD0039" w:rsidRPr="002F0BC2" w:rsidTr="00725002">
        <w:trPr>
          <w:tblHeader/>
        </w:trPr>
        <w:tc>
          <w:tcPr>
            <w:tcW w:w="1597" w:type="pct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  <w:lang w:eastAsia="en-US"/>
              </w:rPr>
              <w:t>ОК-1</w:t>
            </w:r>
          </w:p>
        </w:tc>
        <w:tc>
          <w:tcPr>
            <w:tcW w:w="3403" w:type="pct"/>
          </w:tcPr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знать: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основы профессиональной деятельности педагога, объем коррупционных рисков в процессе педагогической деятельности, содержание мер, направленных на их снижение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уметь: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правильно определять и применять нормы права в соответствии со спецификой педагогической деятельности, формировать у обучающихся уважительное отношение к праву и закону, нетерпимое отношение к коррупции, демонстрировать достаточных уровень правосознания в ходе педагогической практики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владеть:</w:t>
            </w:r>
          </w:p>
          <w:p w:rsidR="00BD0039" w:rsidRPr="002F0BC2" w:rsidRDefault="00BD0039" w:rsidP="00725002">
            <w:pPr>
              <w:autoSpaceDE/>
              <w:autoSpaceDN/>
              <w:rPr>
                <w:b/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</w:rPr>
              <w:t>навыками пресечения коррупционного поведения, методами обучения и воспитания, способствующими формированию достаточного уровня правосознания, осознания социальной значимости будущей профессии</w:t>
            </w:r>
          </w:p>
        </w:tc>
      </w:tr>
      <w:tr w:rsidR="00BD0039" w:rsidRPr="002F0BC2" w:rsidTr="00725002">
        <w:trPr>
          <w:tblHeader/>
        </w:trPr>
        <w:tc>
          <w:tcPr>
            <w:tcW w:w="1597" w:type="pct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  <w:lang w:eastAsia="en-US"/>
              </w:rPr>
              <w:t>ОК-3</w:t>
            </w:r>
          </w:p>
        </w:tc>
        <w:tc>
          <w:tcPr>
            <w:tcW w:w="3403" w:type="pct"/>
          </w:tcPr>
          <w:p w:rsidR="00BD0039" w:rsidRPr="002F0BC2" w:rsidRDefault="00BD0039" w:rsidP="00725002">
            <w:pPr>
              <w:adjustRightInd w:val="0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знать:</w:t>
            </w:r>
          </w:p>
          <w:p w:rsidR="00BD0039" w:rsidRPr="002F0BC2" w:rsidRDefault="00BD0039" w:rsidP="00725002">
            <w:pPr>
              <w:adjustRightInd w:val="0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основные педагогические технологии, применяемые при реализации программ высшего образования юридического профиля;</w:t>
            </w:r>
          </w:p>
          <w:p w:rsidR="00BD0039" w:rsidRPr="002F0BC2" w:rsidRDefault="00BD0039" w:rsidP="00725002">
            <w:pPr>
              <w:adjustRightInd w:val="0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уметь:</w:t>
            </w:r>
          </w:p>
          <w:p w:rsidR="00BD0039" w:rsidRPr="002F0BC2" w:rsidRDefault="00BD0039" w:rsidP="00725002">
            <w:pPr>
              <w:adjustRightInd w:val="0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применять в ходе педагогической практики основные педагогические технологии, применяемы в процессе реализации программ высшего образования юридического профиля;</w:t>
            </w:r>
          </w:p>
          <w:p w:rsidR="00BD0039" w:rsidRPr="002F0BC2" w:rsidRDefault="00BD0039" w:rsidP="00725002">
            <w:pPr>
              <w:adjustRightInd w:val="0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владеть: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самостоятельной работы в ходе составления учебно-методических материалов</w:t>
            </w:r>
          </w:p>
        </w:tc>
      </w:tr>
      <w:tr w:rsidR="00BD0039" w:rsidRPr="002F0BC2" w:rsidTr="00725002">
        <w:tc>
          <w:tcPr>
            <w:tcW w:w="1597" w:type="pct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  <w:lang w:eastAsia="en-US"/>
              </w:rPr>
              <w:t>ПК-12</w:t>
            </w:r>
          </w:p>
        </w:tc>
        <w:tc>
          <w:tcPr>
            <w:tcW w:w="3403" w:type="pct"/>
          </w:tcPr>
          <w:p w:rsidR="00BD0039" w:rsidRDefault="00BD0039" w:rsidP="00725002">
            <w:pPr>
              <w:pStyle w:val="TableParagraph"/>
              <w:rPr>
                <w:sz w:val="24"/>
                <w:szCs w:val="24"/>
              </w:rPr>
            </w:pP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образовательные технологии, формы и средства обучения;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уметь: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преподавать юридические дисциплины на высоком теоретическом и методическом уровне;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предотвращать и урегулировать конфликтные ситуации в педагогической деятельности;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владеть: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контактной работы с обучающимися;</w:t>
            </w:r>
          </w:p>
          <w:p w:rsidR="00BD0039" w:rsidRPr="002F0BC2" w:rsidRDefault="00BD0039" w:rsidP="00725002">
            <w:pPr>
              <w:adjustRightInd w:val="0"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</w:p>
        </w:tc>
      </w:tr>
      <w:tr w:rsidR="00BD0039" w:rsidRPr="002F0BC2" w:rsidTr="00725002">
        <w:tc>
          <w:tcPr>
            <w:tcW w:w="1597" w:type="pct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  <w:lang w:eastAsia="en-US"/>
              </w:rPr>
              <w:t>ПК-13</w:t>
            </w:r>
          </w:p>
        </w:tc>
        <w:tc>
          <w:tcPr>
            <w:tcW w:w="3403" w:type="pct"/>
          </w:tcPr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знать: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образовательные технологии, формы и средства обучения;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уметь: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управлять самостоятельной работой обучающихся;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владеть: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организации самостоятельной работы обучающихся;</w:t>
            </w:r>
          </w:p>
          <w:p w:rsidR="00BD0039" w:rsidRPr="002F0BC2" w:rsidRDefault="00BD0039" w:rsidP="00725002">
            <w:pPr>
              <w:autoSpaceDE/>
              <w:autoSpaceDN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</w:p>
        </w:tc>
      </w:tr>
      <w:tr w:rsidR="00BD0039" w:rsidRPr="002F0BC2" w:rsidTr="00725002">
        <w:tc>
          <w:tcPr>
            <w:tcW w:w="1597" w:type="pct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  <w:lang w:eastAsia="en-US"/>
              </w:rPr>
              <w:t>ПК-14</w:t>
            </w:r>
          </w:p>
        </w:tc>
        <w:tc>
          <w:tcPr>
            <w:tcW w:w="3403" w:type="pct"/>
          </w:tcPr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знать: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основы получения от обучающихся оценки содержания, организации и качества учебного процесса, а также преподавателей;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уметь: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организовывать и проводить педагогические исследования;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владеть:</w:t>
            </w:r>
          </w:p>
          <w:p w:rsidR="00BD0039" w:rsidRPr="002F0BC2" w:rsidRDefault="00BD0039" w:rsidP="00725002">
            <w:pPr>
              <w:autoSpaceDE/>
              <w:autoSpaceDN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</w:rPr>
              <w:t>навыками интерпретации результатов педагогических исследований</w:t>
            </w:r>
          </w:p>
        </w:tc>
      </w:tr>
      <w:tr w:rsidR="00BD0039" w:rsidRPr="002F0BC2" w:rsidTr="00725002">
        <w:tc>
          <w:tcPr>
            <w:tcW w:w="1597" w:type="pct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  <w:lang w:eastAsia="en-US"/>
              </w:rPr>
              <w:t>ПК-15</w:t>
            </w:r>
          </w:p>
        </w:tc>
        <w:tc>
          <w:tcPr>
            <w:tcW w:w="3403" w:type="pct"/>
          </w:tcPr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знать: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основы просветительской деятельности;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уметь:</w:t>
            </w:r>
          </w:p>
          <w:p w:rsidR="00BD0039" w:rsidRPr="002F0BC2" w:rsidRDefault="00BD0039" w:rsidP="00725002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эффективно осуществлять правовое воспитание;</w:t>
            </w:r>
          </w:p>
          <w:p w:rsidR="00BD0039" w:rsidRPr="002F0BC2" w:rsidRDefault="00BD0039" w:rsidP="00725002">
            <w:pPr>
              <w:pStyle w:val="TableParagraph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владеть:</w:t>
            </w:r>
          </w:p>
          <w:p w:rsidR="00BD0039" w:rsidRPr="002F0BC2" w:rsidRDefault="00BD0039" w:rsidP="00725002">
            <w:pPr>
              <w:autoSpaceDE/>
              <w:autoSpaceDN/>
              <w:rPr>
                <w:sz w:val="24"/>
                <w:szCs w:val="24"/>
                <w:lang w:eastAsia="en-US"/>
              </w:rPr>
            </w:pPr>
            <w:r w:rsidRPr="002F0BC2">
              <w:rPr>
                <w:sz w:val="24"/>
                <w:szCs w:val="24"/>
              </w:rPr>
              <w:t>навыками правового воспитания</w:t>
            </w:r>
          </w:p>
        </w:tc>
      </w:tr>
    </w:tbl>
    <w:p w:rsidR="00BD0039" w:rsidRPr="002F0BC2" w:rsidRDefault="00BD0039" w:rsidP="00B31D03">
      <w:pPr>
        <w:autoSpaceDE/>
        <w:autoSpaceDN/>
        <w:jc w:val="both"/>
        <w:rPr>
          <w:b/>
          <w:sz w:val="28"/>
          <w:szCs w:val="24"/>
        </w:rPr>
      </w:pPr>
    </w:p>
    <w:p w:rsidR="00BD0039" w:rsidRPr="002F0BC2" w:rsidRDefault="00BD0039" w:rsidP="00CE39DE">
      <w:pPr>
        <w:pStyle w:val="ListParagraph"/>
        <w:adjustRightInd w:val="0"/>
        <w:ind w:left="0" w:firstLine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3. Место практики в структуре образовательной программы, объем практики и ее продолжительность</w:t>
      </w:r>
    </w:p>
    <w:p w:rsidR="00BD0039" w:rsidRPr="002F0BC2" w:rsidRDefault="00BD0039" w:rsidP="00B31D03">
      <w:pPr>
        <w:pStyle w:val="ListParagraph"/>
        <w:adjustRightInd w:val="0"/>
        <w:ind w:left="720" w:firstLine="0"/>
        <w:rPr>
          <w:b/>
          <w:sz w:val="28"/>
          <w:szCs w:val="28"/>
        </w:rPr>
      </w:pPr>
    </w:p>
    <w:p w:rsidR="00BD0039" w:rsidRPr="002F0BC2" w:rsidRDefault="00BD0039" w:rsidP="00B31D03">
      <w:pPr>
        <w:adjustRightInd w:val="0"/>
        <w:ind w:firstLine="708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Данная практика входит в раздел «Практика и научно-исследовательская работа» учебного плана подготовки обучающихся по направлению подготовки 40.04.01 Юриспруденция.</w:t>
      </w:r>
    </w:p>
    <w:p w:rsidR="00BD0039" w:rsidRPr="002F0BC2" w:rsidRDefault="00BD0039" w:rsidP="00B31D03">
      <w:pPr>
        <w:adjustRightInd w:val="0"/>
        <w:ind w:firstLine="708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Исходные знания, умения и навыки, необходимые для прохождения данной практики, формируются при освоении дисциплины </w:t>
      </w:r>
      <w:r w:rsidRPr="002A06D7">
        <w:rPr>
          <w:sz w:val="28"/>
          <w:szCs w:val="28"/>
        </w:rPr>
        <w:t>«Педагогика и психология высшей школы».</w:t>
      </w:r>
    </w:p>
    <w:p w:rsidR="00BD0039" w:rsidRPr="002F0BC2" w:rsidRDefault="00BD0039" w:rsidP="00725002">
      <w:pPr>
        <w:adjustRightInd w:val="0"/>
        <w:ind w:firstLine="708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Прохождение данной практики предусматривается для очной формы обучения – в 4-м семестре</w:t>
      </w:r>
      <w:r>
        <w:rPr>
          <w:sz w:val="28"/>
          <w:szCs w:val="28"/>
        </w:rPr>
        <w:t xml:space="preserve">, </w:t>
      </w:r>
      <w:r w:rsidRPr="002F0BC2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2F0BC2">
        <w:rPr>
          <w:sz w:val="28"/>
          <w:szCs w:val="28"/>
        </w:rPr>
        <w:t>очной формы обучения</w:t>
      </w:r>
      <w:r>
        <w:rPr>
          <w:sz w:val="28"/>
          <w:szCs w:val="28"/>
        </w:rPr>
        <w:t xml:space="preserve"> - на 2-м курсе.</w:t>
      </w:r>
    </w:p>
    <w:p w:rsidR="00BD0039" w:rsidRPr="002F0BC2" w:rsidRDefault="00BD0039" w:rsidP="00B31D03">
      <w:pPr>
        <w:autoSpaceDE/>
        <w:autoSpaceDN/>
        <w:ind w:firstLine="708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Объем практики составляет 6 зачетных единиц, продолжительность практики – 4 недели (216 академических часов).</w:t>
      </w:r>
    </w:p>
    <w:p w:rsidR="00BD0039" w:rsidRPr="002F0BC2" w:rsidRDefault="00BD0039" w:rsidP="00B31D03">
      <w:pPr>
        <w:autoSpaceDE/>
        <w:autoSpaceDN/>
        <w:ind w:firstLine="708"/>
        <w:jc w:val="both"/>
        <w:rPr>
          <w:sz w:val="28"/>
          <w:szCs w:val="28"/>
        </w:rPr>
      </w:pPr>
    </w:p>
    <w:p w:rsidR="00BD0039" w:rsidRPr="002F0BC2" w:rsidRDefault="00BD0039" w:rsidP="00CE39DE">
      <w:pPr>
        <w:pStyle w:val="ListParagraph"/>
        <w:autoSpaceDE/>
        <w:autoSpaceDN/>
        <w:ind w:left="0" w:firstLine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4. Содержание практики</w:t>
      </w:r>
    </w:p>
    <w:p w:rsidR="00BD0039" w:rsidRPr="002F0BC2" w:rsidRDefault="00BD0039" w:rsidP="00B31D03">
      <w:pPr>
        <w:autoSpaceDE/>
        <w:autoSpaceDN/>
        <w:jc w:val="both"/>
        <w:rPr>
          <w:b/>
          <w:bCs/>
          <w:sz w:val="28"/>
          <w:szCs w:val="28"/>
        </w:rPr>
      </w:pPr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5"/>
        <w:gridCol w:w="2563"/>
        <w:gridCol w:w="3684"/>
        <w:gridCol w:w="2843"/>
      </w:tblGrid>
      <w:tr w:rsidR="00BD0039" w:rsidRPr="002F0BC2" w:rsidTr="00CE39DE">
        <w:trPr>
          <w:trHeight w:val="1049"/>
        </w:trPr>
        <w:tc>
          <w:tcPr>
            <w:tcW w:w="0" w:type="auto"/>
            <w:vAlign w:val="center"/>
          </w:tcPr>
          <w:p w:rsidR="00BD0039" w:rsidRPr="002F0BC2" w:rsidRDefault="00BD0039" w:rsidP="00B31D03">
            <w:pPr>
              <w:autoSpaceDE/>
              <w:autoSpaceDN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563" w:type="dxa"/>
            <w:vAlign w:val="center"/>
          </w:tcPr>
          <w:p w:rsidR="00BD0039" w:rsidRPr="002F0BC2" w:rsidRDefault="00BD0039" w:rsidP="00B31D03">
            <w:pPr>
              <w:autoSpaceDE/>
              <w:autoSpaceDN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Этапы практики</w:t>
            </w:r>
          </w:p>
        </w:tc>
        <w:tc>
          <w:tcPr>
            <w:tcW w:w="3684" w:type="dxa"/>
            <w:vAlign w:val="center"/>
          </w:tcPr>
          <w:p w:rsidR="00BD0039" w:rsidRPr="002F0BC2" w:rsidRDefault="00BD0039" w:rsidP="00B31D03">
            <w:pPr>
              <w:autoSpaceDE/>
              <w:autoSpaceDN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Содержание учебной работы</w:t>
            </w:r>
          </w:p>
        </w:tc>
        <w:tc>
          <w:tcPr>
            <w:tcW w:w="0" w:type="auto"/>
            <w:vAlign w:val="center"/>
          </w:tcPr>
          <w:p w:rsidR="00BD0039" w:rsidRPr="002F0BC2" w:rsidRDefault="00BD0039" w:rsidP="00725002">
            <w:pPr>
              <w:autoSpaceDE/>
              <w:autoSpaceDN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Форма текущего контроля успеваемости и промежуточной аттестации (вид оценочных средств)</w:t>
            </w:r>
          </w:p>
        </w:tc>
      </w:tr>
      <w:tr w:rsidR="00BD0039" w:rsidRPr="002F0BC2" w:rsidTr="00725002">
        <w:tc>
          <w:tcPr>
            <w:tcW w:w="0" w:type="auto"/>
          </w:tcPr>
          <w:p w:rsidR="00BD0039" w:rsidRPr="002F0BC2" w:rsidRDefault="00BD0039" w:rsidP="00B31D03">
            <w:pPr>
              <w:autoSpaceDE/>
              <w:autoSpaceDN/>
              <w:jc w:val="bot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1.</w:t>
            </w:r>
          </w:p>
        </w:tc>
        <w:tc>
          <w:tcPr>
            <w:tcW w:w="2563" w:type="dxa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iCs/>
                <w:sz w:val="24"/>
                <w:szCs w:val="24"/>
                <w:shd w:val="clear" w:color="auto" w:fill="FFFFFF"/>
              </w:rPr>
              <w:t>Подготовительный (ознакомительный) этап</w:t>
            </w:r>
          </w:p>
        </w:tc>
        <w:tc>
          <w:tcPr>
            <w:tcW w:w="3684" w:type="dxa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iCs/>
                <w:sz w:val="24"/>
                <w:szCs w:val="24"/>
                <w:shd w:val="clear" w:color="auto" w:fill="FFFFFF"/>
              </w:rPr>
            </w:pPr>
            <w:r w:rsidRPr="002F0BC2">
              <w:rPr>
                <w:sz w:val="24"/>
                <w:szCs w:val="24"/>
              </w:rPr>
              <w:t>Уяснение порядка и сроков прохождения практики, содержания и планируемых результатов практики, прибытие на место прохождения практики;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0" w:type="auto"/>
          </w:tcPr>
          <w:p w:rsidR="00BD0039" w:rsidRPr="002F0BC2" w:rsidRDefault="00BD0039" w:rsidP="00725002">
            <w:pPr>
              <w:autoSpaceDE/>
              <w:autoSpaceDN/>
              <w:ind w:left="-57" w:right="-57"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Устный опрос (контрольные вопросы)</w:t>
            </w:r>
          </w:p>
        </w:tc>
      </w:tr>
      <w:tr w:rsidR="00BD0039" w:rsidRPr="002F0BC2" w:rsidTr="00725002">
        <w:tc>
          <w:tcPr>
            <w:tcW w:w="0" w:type="auto"/>
          </w:tcPr>
          <w:p w:rsidR="00BD0039" w:rsidRPr="002F0BC2" w:rsidRDefault="00BD0039" w:rsidP="00B31D03">
            <w:pPr>
              <w:autoSpaceDE/>
              <w:autoSpaceDN/>
              <w:jc w:val="bot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2.</w:t>
            </w:r>
          </w:p>
        </w:tc>
        <w:tc>
          <w:tcPr>
            <w:tcW w:w="2563" w:type="dxa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iCs/>
                <w:sz w:val="24"/>
                <w:szCs w:val="24"/>
                <w:shd w:val="clear" w:color="auto" w:fill="FFFFFF"/>
              </w:rPr>
              <w:t>Основной этап</w:t>
            </w:r>
          </w:p>
        </w:tc>
        <w:tc>
          <w:tcPr>
            <w:tcW w:w="3684" w:type="dxa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Ознакомление с нормативно-правовой базой, необходимой для прохождения практики; ознакомление с деятельностью организации, включая изучение нормативных, организационных и учебно-методических документов;</w:t>
            </w:r>
          </w:p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выполнение практических заданий руководителя практики, включая изучение интерактивных и активных форм и методов обучения, посещение учебных занятий, подготовку учебно-методического обеспечения, подготовку и проведение учебного занятия; текущее консультирование с руководителем практики;</w:t>
            </w:r>
          </w:p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сбор и систематизация документов (материалов) для подготовки отчета о прохождении практики; получение характеристики на обучающегося от руководителя практики;</w:t>
            </w:r>
          </w:p>
          <w:p w:rsidR="00BD0039" w:rsidRPr="002F0BC2" w:rsidRDefault="00BD0039" w:rsidP="00725002">
            <w:pPr>
              <w:autoSpaceDE/>
              <w:autoSpaceDN/>
              <w:jc w:val="center"/>
              <w:rPr>
                <w:iCs/>
                <w:sz w:val="24"/>
                <w:szCs w:val="24"/>
                <w:shd w:val="clear" w:color="auto" w:fill="FFFFFF"/>
              </w:rPr>
            </w:pPr>
            <w:r w:rsidRPr="002F0BC2">
              <w:rPr>
                <w:sz w:val="24"/>
                <w:szCs w:val="24"/>
              </w:rPr>
              <w:t>обработка материала, собранного при прохождении практики; подготовка и оформление отчета о прохождении практики</w:t>
            </w:r>
          </w:p>
        </w:tc>
        <w:tc>
          <w:tcPr>
            <w:tcW w:w="0" w:type="auto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Проверка выполнения индивидуальных заданий (контрольные вопросы)</w:t>
            </w:r>
          </w:p>
        </w:tc>
      </w:tr>
      <w:tr w:rsidR="00BD0039" w:rsidRPr="002F0BC2" w:rsidTr="00725002">
        <w:tc>
          <w:tcPr>
            <w:tcW w:w="0" w:type="auto"/>
          </w:tcPr>
          <w:p w:rsidR="00BD0039" w:rsidRPr="002F0BC2" w:rsidRDefault="00BD0039" w:rsidP="00B31D03">
            <w:pPr>
              <w:autoSpaceDE/>
              <w:autoSpaceDN/>
              <w:jc w:val="bot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3.</w:t>
            </w:r>
          </w:p>
        </w:tc>
        <w:tc>
          <w:tcPr>
            <w:tcW w:w="2563" w:type="dxa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iCs/>
                <w:sz w:val="24"/>
                <w:szCs w:val="24"/>
                <w:shd w:val="clear" w:color="auto" w:fill="FFFFFF"/>
              </w:rPr>
            </w:pPr>
            <w:r w:rsidRPr="002F0BC2">
              <w:rPr>
                <w:iCs/>
                <w:sz w:val="24"/>
                <w:szCs w:val="24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84" w:type="dxa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В соответствии с положением «О формах, периодичности и порядке текущего контроля успеваемости и промежуточной аттестации обучающихся по образовательным программам высшего образования в АНОО ВО «ВЭПИ» и филиалах»</w:t>
            </w:r>
          </w:p>
        </w:tc>
        <w:tc>
          <w:tcPr>
            <w:tcW w:w="0" w:type="auto"/>
          </w:tcPr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Зачет</w:t>
            </w:r>
          </w:p>
          <w:p w:rsidR="00BD0039" w:rsidRPr="002F0BC2" w:rsidRDefault="00BD0039" w:rsidP="00725002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(проверка и защита отчета о прохождении практики)</w:t>
            </w:r>
          </w:p>
        </w:tc>
      </w:tr>
    </w:tbl>
    <w:p w:rsidR="00BD0039" w:rsidRPr="002F0BC2" w:rsidRDefault="00BD0039" w:rsidP="00B31D03">
      <w:pPr>
        <w:autoSpaceDE/>
        <w:autoSpaceDN/>
        <w:jc w:val="both"/>
        <w:rPr>
          <w:b/>
          <w:bCs/>
          <w:sz w:val="28"/>
          <w:szCs w:val="28"/>
        </w:rPr>
      </w:pPr>
    </w:p>
    <w:p w:rsidR="00BD0039" w:rsidRPr="002F0BC2" w:rsidRDefault="00BD0039" w:rsidP="00CE39DE">
      <w:pPr>
        <w:pStyle w:val="s1"/>
        <w:widowControl w:val="0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5. Формы отчетности по практике</w:t>
      </w:r>
    </w:p>
    <w:p w:rsidR="00BD0039" w:rsidRPr="002F0BC2" w:rsidRDefault="00BD0039" w:rsidP="00725002">
      <w:pPr>
        <w:pStyle w:val="s1"/>
        <w:widowControl w:val="0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D0039" w:rsidRPr="00AC4B83" w:rsidRDefault="00BD0039" w:rsidP="00725002">
      <w:pPr>
        <w:pStyle w:val="s1"/>
        <w:widowControl w:val="0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AC4B83">
        <w:rPr>
          <w:sz w:val="28"/>
          <w:szCs w:val="28"/>
        </w:rPr>
        <w:t>Формами отчетности по практике являются:</w:t>
      </w:r>
    </w:p>
    <w:p w:rsidR="00BD0039" w:rsidRPr="00AC4B83" w:rsidRDefault="00BD0039" w:rsidP="00AC4B83">
      <w:pPr>
        <w:shd w:val="clear" w:color="auto" w:fill="FFFFFF"/>
        <w:tabs>
          <w:tab w:val="left" w:pos="284"/>
        </w:tabs>
        <w:autoSpaceDE/>
        <w:autoSpaceDN/>
        <w:ind w:firstLine="709"/>
        <w:rPr>
          <w:sz w:val="28"/>
          <w:szCs w:val="28"/>
        </w:rPr>
      </w:pPr>
      <w:r w:rsidRPr="00AC4B83">
        <w:rPr>
          <w:sz w:val="28"/>
          <w:szCs w:val="28"/>
        </w:rPr>
        <w:t>Отчет о прохождении практики, который включает в себя следующие структурные элементы:</w:t>
      </w:r>
    </w:p>
    <w:p w:rsidR="00BD0039" w:rsidRPr="00AC4B83" w:rsidRDefault="00BD0039" w:rsidP="00AC4B83">
      <w:pPr>
        <w:shd w:val="clear" w:color="auto" w:fill="FFFFFF"/>
        <w:tabs>
          <w:tab w:val="left" w:pos="284"/>
        </w:tabs>
        <w:autoSpaceDE/>
        <w:autoSpaceDN/>
        <w:ind w:firstLine="709"/>
        <w:rPr>
          <w:sz w:val="28"/>
          <w:szCs w:val="28"/>
        </w:rPr>
      </w:pPr>
      <w:r w:rsidRPr="00AC4B83">
        <w:rPr>
          <w:sz w:val="28"/>
          <w:szCs w:val="28"/>
        </w:rPr>
        <w:t>1. Титульный лист (Приложение №1)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 w:rsidRPr="00AC4B83">
        <w:rPr>
          <w:sz w:val="28"/>
          <w:szCs w:val="24"/>
        </w:rPr>
        <w:t>2. Краткая характеристика профильной</w:t>
      </w:r>
      <w:r w:rsidRPr="002F0BC2">
        <w:rPr>
          <w:sz w:val="28"/>
          <w:szCs w:val="24"/>
        </w:rPr>
        <w:t xml:space="preserve"> организации;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3</w:t>
      </w:r>
      <w:r w:rsidRPr="002F0BC2">
        <w:rPr>
          <w:sz w:val="28"/>
          <w:szCs w:val="24"/>
        </w:rPr>
        <w:t>. Индивидуальное задание для прохождения практики;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4</w:t>
      </w:r>
      <w:r w:rsidRPr="002F0BC2">
        <w:rPr>
          <w:sz w:val="28"/>
          <w:szCs w:val="24"/>
        </w:rPr>
        <w:t>. Совместный рабочий график (план) проведения практики;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5</w:t>
      </w:r>
      <w:r w:rsidRPr="002F0BC2">
        <w:rPr>
          <w:sz w:val="28"/>
          <w:szCs w:val="24"/>
        </w:rPr>
        <w:t>. Заявление обучающегося о разрешении прохождения практики;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6</w:t>
      </w:r>
      <w:r w:rsidRPr="002F0BC2">
        <w:rPr>
          <w:sz w:val="28"/>
          <w:szCs w:val="24"/>
        </w:rPr>
        <w:t>. Согласие профильной организации о прохождении практики обучающимся;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7</w:t>
      </w:r>
      <w:r w:rsidRPr="002F0BC2">
        <w:rPr>
          <w:sz w:val="28"/>
          <w:szCs w:val="24"/>
        </w:rPr>
        <w:t>. Договор об организации и проведении практики обучающихся;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8</w:t>
      </w:r>
      <w:r w:rsidRPr="002F0BC2">
        <w:rPr>
          <w:sz w:val="28"/>
          <w:szCs w:val="24"/>
        </w:rPr>
        <w:t>. Характеристика обучающегося;</w:t>
      </w:r>
    </w:p>
    <w:p w:rsidR="00BD0039" w:rsidRPr="002F0BC2" w:rsidRDefault="00BD0039" w:rsidP="009B14C0">
      <w:pPr>
        <w:autoSpaceDE/>
        <w:autoSpaceDN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9</w:t>
      </w:r>
      <w:r w:rsidRPr="002F0BC2">
        <w:rPr>
          <w:sz w:val="28"/>
          <w:szCs w:val="24"/>
        </w:rPr>
        <w:t>. Ксерокопии документов, с которыми обучающийся работал во время прохождения практики.</w:t>
      </w:r>
    </w:p>
    <w:p w:rsidR="00BD0039" w:rsidRPr="002F0BC2" w:rsidRDefault="00BD0039" w:rsidP="00B31D03">
      <w:pPr>
        <w:pStyle w:val="s1"/>
        <w:widowControl w:val="0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sz w:val="28"/>
          <w:szCs w:val="28"/>
        </w:rPr>
      </w:pPr>
    </w:p>
    <w:p w:rsidR="00BD0039" w:rsidRPr="002F0BC2" w:rsidRDefault="00BD0039" w:rsidP="00CE39DE">
      <w:pPr>
        <w:pStyle w:val="s1"/>
        <w:widowControl w:val="0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6. Фонд оценочных средств для проведения промежуточной аттестации обучающихся по практике</w:t>
      </w:r>
    </w:p>
    <w:p w:rsidR="00BD0039" w:rsidRPr="002F0BC2" w:rsidRDefault="00BD0039" w:rsidP="00B31D03">
      <w:pPr>
        <w:pStyle w:val="s1"/>
        <w:widowControl w:val="0"/>
        <w:shd w:val="clear" w:color="auto" w:fill="FFFFFF"/>
        <w:tabs>
          <w:tab w:val="left" w:pos="284"/>
        </w:tabs>
        <w:spacing w:before="0" w:beforeAutospacing="0" w:after="0" w:afterAutospacing="0"/>
        <w:rPr>
          <w:b/>
          <w:sz w:val="28"/>
          <w:szCs w:val="28"/>
        </w:rPr>
      </w:pPr>
    </w:p>
    <w:p w:rsidR="00BD0039" w:rsidRPr="002F0BC2" w:rsidRDefault="00BD0039" w:rsidP="00CE39DE">
      <w:pPr>
        <w:tabs>
          <w:tab w:val="left" w:pos="709"/>
          <w:tab w:val="left" w:pos="851"/>
        </w:tabs>
        <w:autoSpaceDE/>
        <w:autoSpaceDN/>
        <w:jc w:val="center"/>
        <w:outlineLvl w:val="1"/>
        <w:rPr>
          <w:b/>
          <w:bCs/>
          <w:iCs/>
          <w:sz w:val="28"/>
          <w:szCs w:val="28"/>
        </w:rPr>
      </w:pPr>
      <w:r w:rsidRPr="002F0BC2">
        <w:rPr>
          <w:b/>
          <w:bCs/>
          <w:iCs/>
          <w:sz w:val="28"/>
          <w:szCs w:val="28"/>
        </w:rPr>
        <w:t>6.1. Перечень компетенций с указанием этапов их формирования в процессе освоения образовательной программы</w:t>
      </w:r>
    </w:p>
    <w:p w:rsidR="00BD0039" w:rsidRPr="002F0BC2" w:rsidRDefault="00BD0039" w:rsidP="00B31D03">
      <w:pPr>
        <w:tabs>
          <w:tab w:val="left" w:pos="709"/>
          <w:tab w:val="left" w:pos="851"/>
        </w:tabs>
        <w:autoSpaceDE/>
        <w:autoSpaceDN/>
        <w:ind w:firstLine="567"/>
        <w:jc w:val="both"/>
        <w:outlineLvl w:val="1"/>
        <w:rPr>
          <w:b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601"/>
        <w:gridCol w:w="2059"/>
        <w:gridCol w:w="2126"/>
        <w:gridCol w:w="2649"/>
        <w:gridCol w:w="2140"/>
      </w:tblGrid>
      <w:tr w:rsidR="00BD0039" w:rsidRPr="002F0BC2" w:rsidTr="00CE39DE">
        <w:tc>
          <w:tcPr>
            <w:tcW w:w="601" w:type="dxa"/>
            <w:gridSpan w:val="2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 w:rsidRPr="002F0BC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59" w:type="dxa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 w:rsidRPr="002F0BC2">
              <w:rPr>
                <w:b/>
                <w:bCs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126" w:type="dxa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 w:rsidRPr="002F0BC2">
              <w:rPr>
                <w:b/>
                <w:bCs/>
                <w:sz w:val="24"/>
                <w:szCs w:val="24"/>
              </w:rPr>
              <w:t>Код контролируемой компетенции</w:t>
            </w:r>
          </w:p>
        </w:tc>
        <w:tc>
          <w:tcPr>
            <w:tcW w:w="2649" w:type="dxa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 w:rsidRPr="002F0BC2">
              <w:rPr>
                <w:b/>
                <w:bCs/>
                <w:sz w:val="24"/>
                <w:szCs w:val="24"/>
              </w:rPr>
              <w:t>Уровни (этапы) освоения компетенций</w:t>
            </w:r>
          </w:p>
        </w:tc>
        <w:tc>
          <w:tcPr>
            <w:tcW w:w="2140" w:type="dxa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 w:rsidRPr="002F0BC2">
              <w:rPr>
                <w:b/>
                <w:bCs/>
                <w:sz w:val="24"/>
                <w:szCs w:val="24"/>
              </w:rPr>
              <w:t>Наименование оценочного средства</w:t>
            </w:r>
          </w:p>
        </w:tc>
      </w:tr>
      <w:tr w:rsidR="00BD0039" w:rsidRPr="002F0BC2" w:rsidTr="00725002">
        <w:trPr>
          <w:gridBefore w:val="1"/>
        </w:trPr>
        <w:tc>
          <w:tcPr>
            <w:tcW w:w="601" w:type="dxa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2F0BC2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059" w:type="dxa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2F0BC2">
              <w:rPr>
                <w:bCs/>
                <w:sz w:val="24"/>
                <w:szCs w:val="24"/>
              </w:rPr>
              <w:t>Зачет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spacing w:val="-10"/>
                <w:sz w:val="24"/>
                <w:szCs w:val="24"/>
              </w:rPr>
            </w:pPr>
            <w:r w:rsidRPr="002F0BC2">
              <w:rPr>
                <w:spacing w:val="-10"/>
                <w:sz w:val="24"/>
                <w:szCs w:val="24"/>
              </w:rPr>
              <w:t>ОК-1, ОК-3, ПК-12, ПК-13, ПК-14, ПК-15</w:t>
            </w:r>
          </w:p>
        </w:tc>
        <w:tc>
          <w:tcPr>
            <w:tcW w:w="2649" w:type="dxa"/>
          </w:tcPr>
          <w:p w:rsidR="00BD0039" w:rsidRDefault="00BD0039" w:rsidP="00725002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Минимальный</w:t>
            </w:r>
            <w:r w:rsidRPr="002F0BC2">
              <w:rPr>
                <w:sz w:val="24"/>
                <w:szCs w:val="24"/>
              </w:rPr>
              <w:t xml:space="preserve"> – </w:t>
            </w:r>
          </w:p>
          <w:p w:rsidR="00BD0039" w:rsidRDefault="00BD0039" w:rsidP="00725002">
            <w:pPr>
              <w:autoSpaceDE/>
              <w:autoSpaceDN/>
              <w:rPr>
                <w:b/>
                <w:sz w:val="24"/>
                <w:szCs w:val="24"/>
              </w:rPr>
            </w:pPr>
          </w:p>
          <w:p w:rsidR="00BD0039" w:rsidRDefault="00BD0039" w:rsidP="00725002">
            <w:pPr>
              <w:autoSpaceDE/>
              <w:autoSpaceDN/>
              <w:rPr>
                <w:b/>
                <w:sz w:val="24"/>
                <w:szCs w:val="24"/>
              </w:rPr>
            </w:pPr>
            <w:r w:rsidRPr="007C197A">
              <w:rPr>
                <w:b/>
                <w:sz w:val="24"/>
                <w:szCs w:val="24"/>
              </w:rPr>
              <w:t>Знания:</w:t>
            </w:r>
          </w:p>
          <w:p w:rsidR="00BD0039" w:rsidRPr="007C197A" w:rsidRDefault="00BD0039" w:rsidP="00725002">
            <w:pPr>
              <w:autoSpaceDE/>
              <w:autoSpaceDN/>
              <w:rPr>
                <w:b/>
                <w:sz w:val="24"/>
                <w:szCs w:val="24"/>
              </w:rPr>
            </w:pPr>
          </w:p>
          <w:p w:rsidR="00BD0039" w:rsidRPr="002F0BC2" w:rsidRDefault="00BD0039" w:rsidP="0007607E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общие представления об о</w:t>
            </w:r>
            <w:r w:rsidRPr="002F0BC2">
              <w:rPr>
                <w:sz w:val="24"/>
                <w:szCs w:val="24"/>
              </w:rPr>
              <w:t>снов</w:t>
            </w:r>
            <w:r>
              <w:rPr>
                <w:sz w:val="24"/>
                <w:szCs w:val="24"/>
              </w:rPr>
              <w:t xml:space="preserve">ах </w:t>
            </w:r>
            <w:r w:rsidRPr="002F0BC2">
              <w:rPr>
                <w:sz w:val="24"/>
                <w:szCs w:val="24"/>
              </w:rPr>
              <w:t>профессиональной деятельности педагога, объем</w:t>
            </w:r>
            <w:r>
              <w:rPr>
                <w:sz w:val="24"/>
                <w:szCs w:val="24"/>
              </w:rPr>
              <w:t>е</w:t>
            </w:r>
            <w:r w:rsidRPr="002F0BC2">
              <w:rPr>
                <w:sz w:val="24"/>
                <w:szCs w:val="24"/>
              </w:rPr>
              <w:t xml:space="preserve"> коррупционных рисков в процессе педагогической деятельности, содержани</w:t>
            </w:r>
            <w:r>
              <w:rPr>
                <w:sz w:val="24"/>
                <w:szCs w:val="24"/>
              </w:rPr>
              <w:t>и</w:t>
            </w:r>
            <w:r w:rsidRPr="002F0BC2">
              <w:rPr>
                <w:sz w:val="24"/>
                <w:szCs w:val="24"/>
              </w:rPr>
              <w:t xml:space="preserve"> мер, направленных на их снижение</w:t>
            </w:r>
            <w:r>
              <w:rPr>
                <w:sz w:val="24"/>
                <w:szCs w:val="24"/>
              </w:rPr>
              <w:t>;</w:t>
            </w:r>
            <w:r w:rsidRPr="002F0BC2">
              <w:rPr>
                <w:sz w:val="24"/>
                <w:szCs w:val="24"/>
              </w:rPr>
              <w:t xml:space="preserve"> основны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педагогически</w:t>
            </w:r>
            <w:r>
              <w:rPr>
                <w:sz w:val="24"/>
                <w:szCs w:val="24"/>
              </w:rPr>
              <w:t xml:space="preserve">х </w:t>
            </w:r>
            <w:r w:rsidRPr="002F0BC2">
              <w:rPr>
                <w:sz w:val="24"/>
                <w:szCs w:val="24"/>
              </w:rPr>
              <w:t>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применяемы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при реализации программ высшего образования юридического профиля;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форм и средств обучения;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форм и средств обучения; основ</w:t>
            </w:r>
            <w:r>
              <w:rPr>
                <w:sz w:val="24"/>
                <w:szCs w:val="24"/>
              </w:rPr>
              <w:t>ах</w:t>
            </w:r>
            <w:r w:rsidRPr="002F0BC2">
              <w:rPr>
                <w:sz w:val="24"/>
                <w:szCs w:val="24"/>
              </w:rPr>
              <w:t xml:space="preserve"> получения от обучающихся оценки содержания, организации и качества учебного процесса, а также преподавателей;</w:t>
            </w:r>
          </w:p>
          <w:p w:rsidR="00BD0039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t>основ</w:t>
            </w:r>
            <w:r>
              <w:t>ах</w:t>
            </w:r>
            <w:r w:rsidRPr="002F0BC2">
              <w:t xml:space="preserve"> просветительской деятельности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07607E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  <w:r w:rsidRPr="0007607E">
              <w:rPr>
                <w:b/>
                <w:sz w:val="24"/>
                <w:szCs w:val="24"/>
              </w:rPr>
              <w:t>Умения: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целом выработаны умения 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правильно определять и применять нормы права в соответствии со спецификой педагогической деятельности, формировать у обучающихся уважительное отношение к праву и закону, нетерпимое отношение к коррупции, демонстрировать достаточных уровень правосознания в ходе педагогической практики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07607E">
            <w:pPr>
              <w:adjustRightInd w:val="0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применять в ходе педагогической практики основные педагогические технологии, применяемы в процессе реализации программ высшего образования юридического профиля;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преподавать юридические дисциплины на высоком теоретическом и методическом уровне;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предотвращать и урегулировать конфликтные ситуации в педагогической деятельности;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управлять самостоятельной работой обучающихся;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F0BC2">
              <w:rPr>
                <w:sz w:val="24"/>
                <w:szCs w:val="24"/>
              </w:rPr>
              <w:t>рганизовывать и проводить педагогические исследования;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эффективно осуществлять правовое воспитание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07607E" w:rsidRDefault="00BD0039" w:rsidP="00AC01EC">
            <w:pPr>
              <w:rPr>
                <w:b/>
                <w:sz w:val="24"/>
                <w:szCs w:val="24"/>
              </w:rPr>
            </w:pPr>
            <w:r w:rsidRPr="0007607E">
              <w:rPr>
                <w:b/>
                <w:sz w:val="24"/>
                <w:szCs w:val="24"/>
              </w:rPr>
              <w:t xml:space="preserve">Навыки: </w:t>
            </w:r>
          </w:p>
          <w:p w:rsidR="00BD0039" w:rsidRDefault="00BD0039" w:rsidP="00AC01EC">
            <w:pPr>
              <w:rPr>
                <w:sz w:val="24"/>
                <w:szCs w:val="24"/>
              </w:rPr>
            </w:pPr>
          </w:p>
          <w:p w:rsidR="00BD0039" w:rsidRPr="00AC01EC" w:rsidRDefault="00BD0039" w:rsidP="00AC0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владение на минимальном уровне </w:t>
            </w:r>
            <w:r w:rsidRPr="00AC01EC">
              <w:rPr>
                <w:sz w:val="24"/>
                <w:szCs w:val="24"/>
              </w:rPr>
              <w:t>навыками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пресечения коррупционного поведения, методами обучения и воспитания, способствующими формированию достаточного уровня правосознания, осознания социальной значимости будущей профессии</w:t>
            </w:r>
            <w:r>
              <w:rPr>
                <w:sz w:val="24"/>
                <w:szCs w:val="24"/>
              </w:rPr>
              <w:t>;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самостоятельной работы в ходе составления учебно-методических материалов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контактной работы с обучающимися;</w:t>
            </w:r>
          </w:p>
          <w:p w:rsidR="00BD0039" w:rsidRDefault="00BD0039" w:rsidP="0007607E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07607E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организации самостоятельной работы обучающихся;</w:t>
            </w:r>
          </w:p>
          <w:p w:rsidR="00BD0039" w:rsidRPr="00AC01EC" w:rsidRDefault="00BD0039" w:rsidP="0007607E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  <w:r>
              <w:rPr>
                <w:sz w:val="24"/>
                <w:szCs w:val="24"/>
              </w:rPr>
              <w:t>;</w:t>
            </w:r>
          </w:p>
          <w:p w:rsidR="00BD0039" w:rsidRDefault="00BD0039" w:rsidP="00725002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интерпретации результатов педагогических исследований</w:t>
            </w:r>
            <w:r>
              <w:rPr>
                <w:sz w:val="24"/>
                <w:szCs w:val="24"/>
              </w:rPr>
              <w:t xml:space="preserve">; </w:t>
            </w:r>
          </w:p>
          <w:p w:rsidR="00BD0039" w:rsidRPr="002F0BC2" w:rsidRDefault="00BD0039" w:rsidP="00725002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правового воспитания</w:t>
            </w:r>
          </w:p>
          <w:p w:rsidR="00BD0039" w:rsidRDefault="00BD0039" w:rsidP="00725002">
            <w:pPr>
              <w:autoSpaceDE/>
              <w:autoSpaceDN/>
              <w:rPr>
                <w:b/>
                <w:sz w:val="24"/>
                <w:szCs w:val="24"/>
              </w:rPr>
            </w:pPr>
          </w:p>
          <w:p w:rsidR="00BD0039" w:rsidRDefault="00BD0039" w:rsidP="00725002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Базовый</w:t>
            </w:r>
            <w:r w:rsidRPr="002F0BC2">
              <w:rPr>
                <w:sz w:val="24"/>
                <w:szCs w:val="24"/>
              </w:rPr>
              <w:t xml:space="preserve"> – </w:t>
            </w:r>
          </w:p>
          <w:p w:rsidR="00BD0039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  <w:r w:rsidRPr="0007607E">
              <w:rPr>
                <w:b/>
                <w:sz w:val="24"/>
                <w:szCs w:val="24"/>
              </w:rPr>
              <w:t>Знания:</w:t>
            </w:r>
          </w:p>
          <w:p w:rsidR="00BD0039" w:rsidRPr="0007607E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</w:p>
          <w:p w:rsidR="00BD0039" w:rsidRPr="002F0BC2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AC01EC">
              <w:rPr>
                <w:sz w:val="24"/>
                <w:szCs w:val="24"/>
              </w:rPr>
              <w:t xml:space="preserve">Имеются </w:t>
            </w:r>
            <w:r>
              <w:rPr>
                <w:sz w:val="24"/>
                <w:szCs w:val="24"/>
              </w:rPr>
              <w:t>достаточно глубокие представления</w:t>
            </w:r>
            <w:r w:rsidRPr="00AC01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 о</w:t>
            </w:r>
            <w:r w:rsidRPr="002F0BC2">
              <w:rPr>
                <w:sz w:val="24"/>
                <w:szCs w:val="24"/>
              </w:rPr>
              <w:t>снов</w:t>
            </w:r>
            <w:r>
              <w:rPr>
                <w:sz w:val="24"/>
                <w:szCs w:val="24"/>
              </w:rPr>
              <w:t xml:space="preserve">ах </w:t>
            </w:r>
            <w:r w:rsidRPr="002F0BC2">
              <w:rPr>
                <w:sz w:val="24"/>
                <w:szCs w:val="24"/>
              </w:rPr>
              <w:t>профессиональной деятельности педагога, объем</w:t>
            </w:r>
            <w:r>
              <w:rPr>
                <w:sz w:val="24"/>
                <w:szCs w:val="24"/>
              </w:rPr>
              <w:t>е</w:t>
            </w:r>
            <w:r w:rsidRPr="002F0BC2">
              <w:rPr>
                <w:sz w:val="24"/>
                <w:szCs w:val="24"/>
              </w:rPr>
              <w:t xml:space="preserve"> коррупционных рисков в процессе педагогической деятельности, содержани</w:t>
            </w:r>
            <w:r>
              <w:rPr>
                <w:sz w:val="24"/>
                <w:szCs w:val="24"/>
              </w:rPr>
              <w:t>и</w:t>
            </w:r>
            <w:r w:rsidRPr="002F0BC2">
              <w:rPr>
                <w:sz w:val="24"/>
                <w:szCs w:val="24"/>
              </w:rPr>
              <w:t xml:space="preserve"> мер, направленных на их снижение</w:t>
            </w:r>
            <w:r>
              <w:rPr>
                <w:sz w:val="24"/>
                <w:szCs w:val="24"/>
              </w:rPr>
              <w:t>;</w:t>
            </w:r>
            <w:r w:rsidRPr="002F0BC2">
              <w:rPr>
                <w:sz w:val="24"/>
                <w:szCs w:val="24"/>
              </w:rPr>
              <w:t xml:space="preserve"> основны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педагогически</w:t>
            </w:r>
            <w:r>
              <w:rPr>
                <w:sz w:val="24"/>
                <w:szCs w:val="24"/>
              </w:rPr>
              <w:t xml:space="preserve">х </w:t>
            </w:r>
            <w:r w:rsidRPr="002F0BC2">
              <w:rPr>
                <w:sz w:val="24"/>
                <w:szCs w:val="24"/>
              </w:rPr>
              <w:t>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применяемы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при реализации программ высшего образования юридического профиля;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форм и средств обучения;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форм и средств обучения; основ</w:t>
            </w:r>
            <w:r>
              <w:rPr>
                <w:sz w:val="24"/>
                <w:szCs w:val="24"/>
              </w:rPr>
              <w:t>ах</w:t>
            </w:r>
            <w:r w:rsidRPr="002F0BC2">
              <w:rPr>
                <w:sz w:val="24"/>
                <w:szCs w:val="24"/>
              </w:rPr>
              <w:t xml:space="preserve"> получения от обучающихся оценки содержания, организации и качества учебного процесса, а также преподавателей;</w:t>
            </w:r>
          </w:p>
          <w:p w:rsidR="00BD0039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t>основ</w:t>
            </w:r>
            <w:r>
              <w:t>ах</w:t>
            </w:r>
            <w:r w:rsidRPr="002F0BC2">
              <w:t xml:space="preserve"> просветительской деятельности</w:t>
            </w:r>
          </w:p>
          <w:p w:rsidR="00BD0039" w:rsidRPr="00AC01EC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07607E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  <w:r w:rsidRPr="0007607E">
              <w:rPr>
                <w:b/>
                <w:sz w:val="24"/>
                <w:szCs w:val="24"/>
              </w:rPr>
              <w:t xml:space="preserve">Умения: 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выработаны базовые умения</w:t>
            </w:r>
            <w:r w:rsidRPr="00AC01EC">
              <w:rPr>
                <w:sz w:val="24"/>
                <w:szCs w:val="24"/>
              </w:rPr>
              <w:t xml:space="preserve"> 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правильно определять и применять нормы права в соответствии со спецификой педагогической деятельности, формировать у обучающихся уважительное отношение к праву и закону, нетерпимое отношение к коррупции, демонстрировать достаточных уровень правосознания в ходе педагогической практики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7C197A">
            <w:pPr>
              <w:adjustRightInd w:val="0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применять в ходе педагогической практики основные педагогические технологии, применяемы в процессе реализации программ высшего образования юридического профиля;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преподавать юридические дисциплины на высоком теоретическом и методическом уровне;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предотвращать и урегулировать конфликтные ситуации в педагогической деятельности;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управлять самостоятельной работой обучающихся;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F0BC2">
              <w:rPr>
                <w:sz w:val="24"/>
                <w:szCs w:val="24"/>
              </w:rPr>
              <w:t>рганизовывать и проводить педагогические исследования;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эффективно осуществлять правовое воспитание</w:t>
            </w:r>
          </w:p>
          <w:p w:rsidR="00BD0039" w:rsidRPr="00AC01EC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07607E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  <w:r w:rsidRPr="0007607E">
              <w:rPr>
                <w:b/>
                <w:sz w:val="24"/>
                <w:szCs w:val="24"/>
              </w:rPr>
              <w:t>Навыки: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AC01EC" w:rsidRDefault="00BD0039" w:rsidP="007C197A">
            <w:pPr>
              <w:rPr>
                <w:sz w:val="24"/>
                <w:szCs w:val="24"/>
              </w:rPr>
            </w:pPr>
            <w:r w:rsidRPr="00AC01EC">
              <w:rPr>
                <w:sz w:val="24"/>
                <w:szCs w:val="24"/>
              </w:rPr>
              <w:t xml:space="preserve">владение </w:t>
            </w:r>
            <w:r>
              <w:rPr>
                <w:sz w:val="24"/>
                <w:szCs w:val="24"/>
              </w:rPr>
              <w:t>базовыми</w:t>
            </w:r>
            <w:r w:rsidRPr="00AC01EC">
              <w:rPr>
                <w:sz w:val="24"/>
                <w:szCs w:val="24"/>
              </w:rPr>
              <w:t xml:space="preserve"> 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пресечения коррупционного поведения, методами обучения и воспитания, способствующими формированию достаточного уровня правосознания, осознания социальной значимости будущей профессии</w:t>
            </w:r>
            <w:r>
              <w:rPr>
                <w:sz w:val="24"/>
                <w:szCs w:val="24"/>
              </w:rPr>
              <w:t>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самостоятельной работы в ходе составления учебно-методических материалов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контактной работы с обучающимися;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организации самостоятельной работы обучающихся;</w:t>
            </w:r>
          </w:p>
          <w:p w:rsidR="00BD0039" w:rsidRPr="00AC01EC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  <w:r>
              <w:rPr>
                <w:sz w:val="24"/>
                <w:szCs w:val="24"/>
              </w:rPr>
              <w:t>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интерпретации результатов педагогических исследований</w:t>
            </w:r>
            <w:r>
              <w:rPr>
                <w:sz w:val="24"/>
                <w:szCs w:val="24"/>
              </w:rPr>
              <w:t xml:space="preserve">; </w:t>
            </w:r>
          </w:p>
          <w:p w:rsidR="00BD0039" w:rsidRPr="002F0BC2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правового воспитания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Default="00BD0039" w:rsidP="00725002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b/>
                <w:sz w:val="24"/>
                <w:szCs w:val="24"/>
              </w:rPr>
              <w:t>Продвинутый</w:t>
            </w:r>
            <w:r w:rsidRPr="002F0BC2">
              <w:rPr>
                <w:sz w:val="24"/>
                <w:szCs w:val="24"/>
              </w:rPr>
              <w:t xml:space="preserve"> – </w:t>
            </w:r>
          </w:p>
          <w:p w:rsidR="00BD0039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</w:p>
          <w:p w:rsidR="00BD0039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  <w:r w:rsidRPr="007C197A">
              <w:rPr>
                <w:b/>
                <w:sz w:val="24"/>
                <w:szCs w:val="24"/>
              </w:rPr>
              <w:t>Знания:</w:t>
            </w:r>
          </w:p>
          <w:p w:rsidR="00BD0039" w:rsidRPr="007C197A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</w:p>
          <w:p w:rsidR="00BD0039" w:rsidRPr="002F0BC2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AC01EC">
              <w:rPr>
                <w:sz w:val="24"/>
                <w:szCs w:val="24"/>
              </w:rPr>
              <w:t xml:space="preserve">Имеются </w:t>
            </w:r>
            <w:r>
              <w:rPr>
                <w:sz w:val="24"/>
                <w:szCs w:val="24"/>
              </w:rPr>
              <w:t xml:space="preserve">глубокие, разносторонние и систематизированные </w:t>
            </w:r>
            <w:r w:rsidRPr="00AC01EC">
              <w:rPr>
                <w:sz w:val="24"/>
                <w:szCs w:val="24"/>
              </w:rPr>
              <w:t xml:space="preserve"> представления об </w:t>
            </w:r>
            <w:r>
              <w:rPr>
                <w:sz w:val="24"/>
                <w:szCs w:val="24"/>
              </w:rPr>
              <w:t>об о</w:t>
            </w:r>
            <w:r w:rsidRPr="002F0BC2">
              <w:rPr>
                <w:sz w:val="24"/>
                <w:szCs w:val="24"/>
              </w:rPr>
              <w:t>снов</w:t>
            </w:r>
            <w:r>
              <w:rPr>
                <w:sz w:val="24"/>
                <w:szCs w:val="24"/>
              </w:rPr>
              <w:t xml:space="preserve">ах </w:t>
            </w:r>
            <w:r w:rsidRPr="002F0BC2">
              <w:rPr>
                <w:sz w:val="24"/>
                <w:szCs w:val="24"/>
              </w:rPr>
              <w:t>профессиональной деятельности педагога, объем</w:t>
            </w:r>
            <w:r>
              <w:rPr>
                <w:sz w:val="24"/>
                <w:szCs w:val="24"/>
              </w:rPr>
              <w:t>е</w:t>
            </w:r>
            <w:r w:rsidRPr="002F0BC2">
              <w:rPr>
                <w:sz w:val="24"/>
                <w:szCs w:val="24"/>
              </w:rPr>
              <w:t xml:space="preserve"> коррупционных рисков в процессе педагогической деятельности, содержани</w:t>
            </w:r>
            <w:r>
              <w:rPr>
                <w:sz w:val="24"/>
                <w:szCs w:val="24"/>
              </w:rPr>
              <w:t>и</w:t>
            </w:r>
            <w:r w:rsidRPr="002F0BC2">
              <w:rPr>
                <w:sz w:val="24"/>
                <w:szCs w:val="24"/>
              </w:rPr>
              <w:t xml:space="preserve"> мер, направленных на их снижение</w:t>
            </w:r>
            <w:r>
              <w:rPr>
                <w:sz w:val="24"/>
                <w:szCs w:val="24"/>
              </w:rPr>
              <w:t>;</w:t>
            </w:r>
            <w:r w:rsidRPr="002F0BC2">
              <w:rPr>
                <w:sz w:val="24"/>
                <w:szCs w:val="24"/>
              </w:rPr>
              <w:t xml:space="preserve"> основны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педагогически</w:t>
            </w:r>
            <w:r>
              <w:rPr>
                <w:sz w:val="24"/>
                <w:szCs w:val="24"/>
              </w:rPr>
              <w:t xml:space="preserve">х </w:t>
            </w:r>
            <w:r w:rsidRPr="002F0BC2">
              <w:rPr>
                <w:sz w:val="24"/>
                <w:szCs w:val="24"/>
              </w:rPr>
              <w:t>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применяемы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при реализации программ высшего образования юридического профиля;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форм и средств обучения;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образовательны</w:t>
            </w:r>
            <w:r>
              <w:rPr>
                <w:sz w:val="24"/>
                <w:szCs w:val="24"/>
              </w:rPr>
              <w:t>х</w:t>
            </w:r>
            <w:r w:rsidRPr="002F0BC2">
              <w:rPr>
                <w:sz w:val="24"/>
                <w:szCs w:val="24"/>
              </w:rPr>
              <w:t xml:space="preserve"> технологи</w:t>
            </w:r>
            <w:r>
              <w:rPr>
                <w:sz w:val="24"/>
                <w:szCs w:val="24"/>
              </w:rPr>
              <w:t>й</w:t>
            </w:r>
            <w:r w:rsidRPr="002F0BC2">
              <w:rPr>
                <w:sz w:val="24"/>
                <w:szCs w:val="24"/>
              </w:rPr>
              <w:t>, форм и средств обучения; основ</w:t>
            </w:r>
            <w:r>
              <w:rPr>
                <w:sz w:val="24"/>
                <w:szCs w:val="24"/>
              </w:rPr>
              <w:t>ах</w:t>
            </w:r>
            <w:r w:rsidRPr="002F0BC2">
              <w:rPr>
                <w:sz w:val="24"/>
                <w:szCs w:val="24"/>
              </w:rPr>
              <w:t xml:space="preserve"> получения от обучающихся оценки содержания, организации и качества учебного процесса, а также преподавателей;</w:t>
            </w:r>
          </w:p>
          <w:p w:rsidR="00BD0039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t>основ</w:t>
            </w:r>
            <w:r>
              <w:t>ах</w:t>
            </w:r>
            <w:r w:rsidRPr="002F0BC2">
              <w:t xml:space="preserve"> просветительской деятельности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AC01EC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07607E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  <w:r w:rsidRPr="0007607E">
              <w:rPr>
                <w:b/>
                <w:sz w:val="24"/>
                <w:szCs w:val="24"/>
              </w:rPr>
              <w:t>Умения: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  <w:r w:rsidRPr="00AC01EC">
              <w:rPr>
                <w:sz w:val="24"/>
                <w:szCs w:val="24"/>
              </w:rPr>
              <w:t xml:space="preserve"> выработаны умения 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правильно определять и применять нормы права в соответствии со спецификой педагогической деятельности, формировать у обучающихся уважительное отношение к праву и закону, нетерпимое отношение к коррупции, демонстрировать достаточных уровень правосознания в ходе педагогической практики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7C197A">
            <w:pPr>
              <w:adjustRightInd w:val="0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применять в ходе педагогической практики основные педагогические технологии, применяемы в процессе реализации программ высшего образования юридического профиля;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преподавать юридические дисциплины на высоком теоретическом и методическом уровне;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предотвращать и урегулировать конфликтные ситуации в педагогической деятельности;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управлять самостоятельной работой обучающихся;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F0BC2">
              <w:rPr>
                <w:sz w:val="24"/>
                <w:szCs w:val="24"/>
              </w:rPr>
              <w:t>рганизовывать и проводить педагогические исследования;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эффективно осуществлять правовое воспитание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7C197A" w:rsidRDefault="00BD0039" w:rsidP="00AC01EC">
            <w:pPr>
              <w:autoSpaceDE/>
              <w:autoSpaceDN/>
              <w:rPr>
                <w:b/>
                <w:sz w:val="24"/>
                <w:szCs w:val="24"/>
              </w:rPr>
            </w:pPr>
            <w:r w:rsidRPr="007C197A">
              <w:rPr>
                <w:b/>
                <w:sz w:val="24"/>
                <w:szCs w:val="24"/>
              </w:rPr>
              <w:t xml:space="preserve">Навыки: 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  <w:r w:rsidRPr="00AC01EC">
              <w:rPr>
                <w:sz w:val="24"/>
                <w:szCs w:val="24"/>
              </w:rPr>
              <w:t xml:space="preserve">владение навыками 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пресечения коррупционного поведения, методами обучения и воспитания, способствующими формированию достаточного уровня правосознания, осознания социальной значимости будущей профессии</w:t>
            </w:r>
            <w:r>
              <w:rPr>
                <w:sz w:val="24"/>
                <w:szCs w:val="24"/>
              </w:rPr>
              <w:t>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самостоятельной работы в ходе составления учебно-методических материалов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контактной работы с обучающимися;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  <w:r>
              <w:rPr>
                <w:sz w:val="24"/>
                <w:szCs w:val="24"/>
              </w:rPr>
              <w:t>;</w:t>
            </w:r>
          </w:p>
          <w:p w:rsidR="00BD0039" w:rsidRPr="002F0BC2" w:rsidRDefault="00BD0039" w:rsidP="007C197A">
            <w:pPr>
              <w:pStyle w:val="TableParagraph"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организации самостоятельной работы обучающихся;</w:t>
            </w:r>
          </w:p>
          <w:p w:rsidR="00BD0039" w:rsidRPr="00AC01EC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использования нормативной, организационной и учебно-методической документации</w:t>
            </w:r>
            <w:r>
              <w:rPr>
                <w:sz w:val="24"/>
                <w:szCs w:val="24"/>
              </w:rPr>
              <w:t>;</w:t>
            </w:r>
          </w:p>
          <w:p w:rsidR="00BD0039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интерпретации результатов педагогических исследований</w:t>
            </w:r>
            <w:r>
              <w:rPr>
                <w:sz w:val="24"/>
                <w:szCs w:val="24"/>
              </w:rPr>
              <w:t xml:space="preserve">; </w:t>
            </w:r>
          </w:p>
          <w:p w:rsidR="00BD0039" w:rsidRPr="002F0BC2" w:rsidRDefault="00BD0039" w:rsidP="007C197A">
            <w:pPr>
              <w:autoSpaceDE/>
              <w:autoSpaceDN/>
              <w:rPr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навыками правового воспитания</w:t>
            </w:r>
          </w:p>
          <w:p w:rsidR="00BD0039" w:rsidRDefault="00BD0039" w:rsidP="00AC01EC">
            <w:pPr>
              <w:autoSpaceDE/>
              <w:autoSpaceDN/>
              <w:rPr>
                <w:sz w:val="24"/>
                <w:szCs w:val="24"/>
              </w:rPr>
            </w:pPr>
          </w:p>
          <w:p w:rsidR="00BD0039" w:rsidRPr="002F0BC2" w:rsidRDefault="00BD0039" w:rsidP="0007607E">
            <w:pPr>
              <w:autoSpaceDE/>
              <w:autoSpaceDN/>
              <w:rPr>
                <w:bCs/>
                <w:sz w:val="24"/>
                <w:szCs w:val="24"/>
              </w:rPr>
            </w:pPr>
          </w:p>
        </w:tc>
        <w:tc>
          <w:tcPr>
            <w:tcW w:w="2140" w:type="dxa"/>
          </w:tcPr>
          <w:p w:rsidR="00BD0039" w:rsidRPr="002F0BC2" w:rsidRDefault="00BD0039" w:rsidP="00CE39DE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2F0BC2">
              <w:rPr>
                <w:sz w:val="24"/>
                <w:szCs w:val="24"/>
              </w:rPr>
              <w:t>Отчет о прохождении практики</w:t>
            </w:r>
          </w:p>
        </w:tc>
      </w:tr>
    </w:tbl>
    <w:p w:rsidR="00BD0039" w:rsidRPr="002F0BC2" w:rsidRDefault="00BD0039" w:rsidP="00B31D03">
      <w:pPr>
        <w:pStyle w:val="ListParagraph"/>
        <w:autoSpaceDE/>
        <w:autoSpaceDN/>
        <w:ind w:left="1440" w:firstLine="0"/>
        <w:jc w:val="both"/>
        <w:rPr>
          <w:b/>
          <w:sz w:val="28"/>
          <w:szCs w:val="28"/>
        </w:rPr>
      </w:pPr>
    </w:p>
    <w:p w:rsidR="00BD0039" w:rsidRPr="002F0BC2" w:rsidRDefault="00BD0039" w:rsidP="00725002">
      <w:pPr>
        <w:tabs>
          <w:tab w:val="left" w:pos="851"/>
        </w:tabs>
        <w:autoSpaceDE/>
        <w:autoSpaceDN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6.2. Описание показателей и критериев оценивания компетенций на различных этапах их формирования, описание шкал оценивания</w:t>
      </w:r>
    </w:p>
    <w:p w:rsidR="00BD0039" w:rsidRPr="002F0BC2" w:rsidRDefault="00BD0039" w:rsidP="00B31D03">
      <w:pPr>
        <w:tabs>
          <w:tab w:val="left" w:pos="851"/>
        </w:tabs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725002">
      <w:pPr>
        <w:tabs>
          <w:tab w:val="left" w:pos="851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b/>
          <w:sz w:val="28"/>
          <w:szCs w:val="28"/>
        </w:rPr>
        <w:t>Шкала оценивания</w:t>
      </w:r>
    </w:p>
    <w:p w:rsidR="00BD0039" w:rsidRPr="002F0BC2" w:rsidRDefault="00BD0039" w:rsidP="00725002">
      <w:pPr>
        <w:tabs>
          <w:tab w:val="left" w:pos="851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Промежуточная аттестация по практикам устанавливается в форме зачета, который проводится по системе оценок «зачтено» и «не зачтено».</w:t>
      </w:r>
    </w:p>
    <w:p w:rsidR="00BD0039" w:rsidRPr="002F0BC2" w:rsidRDefault="00BD0039" w:rsidP="00725002">
      <w:pPr>
        <w:tabs>
          <w:tab w:val="left" w:pos="851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b/>
          <w:sz w:val="28"/>
          <w:szCs w:val="28"/>
        </w:rPr>
        <w:t>Критерии оценивания</w:t>
      </w:r>
    </w:p>
    <w:p w:rsidR="00BD0039" w:rsidRPr="002F0BC2" w:rsidRDefault="00BD0039" w:rsidP="00725002">
      <w:pPr>
        <w:tabs>
          <w:tab w:val="left" w:pos="851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Промежуточная аттестация по практике проводится по критерию приобретения обучающимся требуемых знаний, умений, навыков в рамках осваиваемых компетенций.</w:t>
      </w:r>
    </w:p>
    <w:p w:rsidR="00BD0039" w:rsidRPr="002F0BC2" w:rsidRDefault="00BD0039" w:rsidP="00725002">
      <w:pPr>
        <w:tabs>
          <w:tab w:val="left" w:pos="851"/>
        </w:tabs>
        <w:autoSpaceDE/>
        <w:autoSpaceDN/>
        <w:ind w:firstLine="709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Показатели оценивания</w:t>
      </w:r>
    </w:p>
    <w:p w:rsidR="00BD0039" w:rsidRPr="002F0BC2" w:rsidRDefault="00BD0039" w:rsidP="00725002">
      <w:pPr>
        <w:tabs>
          <w:tab w:val="left" w:pos="851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Промежуточная аттестация по практикам проводится по следующим показателям оценивания:</w:t>
      </w:r>
    </w:p>
    <w:p w:rsidR="00BD0039" w:rsidRPr="002F0BC2" w:rsidRDefault="00BD0039" w:rsidP="00E83808">
      <w:pPr>
        <w:widowControl/>
        <w:tabs>
          <w:tab w:val="left" w:pos="851"/>
        </w:tabs>
        <w:autoSpaceDE/>
        <w:autoSpaceDN/>
        <w:ind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оценка «зачтено» выставляется, если прохождение практики позволило </w:t>
      </w:r>
      <w:r>
        <w:rPr>
          <w:sz w:val="28"/>
          <w:szCs w:val="28"/>
        </w:rPr>
        <w:t>обучающемуся</w:t>
      </w:r>
      <w:r w:rsidRPr="002F0BC2">
        <w:rPr>
          <w:sz w:val="28"/>
          <w:szCs w:val="28"/>
        </w:rPr>
        <w:t xml:space="preserve"> приобрести все требуемые знания, умения, навыки и компетенции в соответствии с образовательной программой, отчет о прохождении практики, по крайней мере, в основном соответствует установленным требованиям, на защите отчета по практике </w:t>
      </w:r>
      <w:r>
        <w:rPr>
          <w:sz w:val="28"/>
          <w:szCs w:val="28"/>
        </w:rPr>
        <w:t>обучающийся</w:t>
      </w:r>
      <w:r w:rsidRPr="002F0BC2">
        <w:rPr>
          <w:sz w:val="28"/>
          <w:szCs w:val="28"/>
        </w:rPr>
        <w:t xml:space="preserve"> продемонстрировал теоретические знания, практические навыки и умения на минимальном уровне;</w:t>
      </w:r>
    </w:p>
    <w:p w:rsidR="00BD0039" w:rsidRPr="002F0BC2" w:rsidRDefault="00BD0039" w:rsidP="00E83808">
      <w:pPr>
        <w:widowControl/>
        <w:autoSpaceDE/>
        <w:autoSpaceDN/>
        <w:ind w:firstLine="708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оценка «не зачтено» выставляется, если прохождение практики не позволило </w:t>
      </w:r>
      <w:r>
        <w:rPr>
          <w:sz w:val="28"/>
          <w:szCs w:val="28"/>
        </w:rPr>
        <w:t>обучающемуся</w:t>
      </w:r>
      <w:r w:rsidRPr="002F0BC2">
        <w:rPr>
          <w:sz w:val="28"/>
          <w:szCs w:val="28"/>
        </w:rPr>
        <w:t xml:space="preserve"> приобрести все требуемые знания, умения, навыки и компетенции в соответствии с образовательной программой и (или) отчет о прохождении практики грубо не соответствует установленным требованиям, и (или) на защите отчета по практике </w:t>
      </w:r>
      <w:r>
        <w:rPr>
          <w:sz w:val="28"/>
          <w:szCs w:val="28"/>
        </w:rPr>
        <w:t>обучающийся</w:t>
      </w:r>
      <w:r w:rsidRPr="002F0BC2">
        <w:rPr>
          <w:sz w:val="28"/>
          <w:szCs w:val="28"/>
        </w:rPr>
        <w:t xml:space="preserve"> не продемонстрировал теоретические знания, практические навыки и умения на минимальном уровне.</w:t>
      </w:r>
    </w:p>
    <w:p w:rsidR="00BD0039" w:rsidRPr="002F0BC2" w:rsidRDefault="00BD0039" w:rsidP="00E83808">
      <w:pPr>
        <w:widowControl/>
        <w:autoSpaceDE/>
        <w:autoSpaceDN/>
        <w:ind w:firstLine="708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Оценка «зачтено» является положительной, а </w:t>
      </w:r>
      <w:r>
        <w:rPr>
          <w:sz w:val="28"/>
          <w:szCs w:val="28"/>
        </w:rPr>
        <w:t>обучающийся</w:t>
      </w:r>
      <w:r w:rsidRPr="002F0BC2">
        <w:rPr>
          <w:sz w:val="28"/>
          <w:szCs w:val="28"/>
        </w:rPr>
        <w:t>, ее получившие, считаются успешно прошедшими аттестационное испытание.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Оценка «не зачтено» является неудовлетворительной (отрицательной), а </w:t>
      </w:r>
      <w:r>
        <w:rPr>
          <w:sz w:val="28"/>
          <w:szCs w:val="28"/>
        </w:rPr>
        <w:t>обучающийся</w:t>
      </w:r>
      <w:r w:rsidRPr="002F0BC2">
        <w:rPr>
          <w:sz w:val="28"/>
          <w:szCs w:val="28"/>
        </w:rPr>
        <w:t>, ее получившие, считаются не прошедшими аттестационное испытание.</w:t>
      </w:r>
    </w:p>
    <w:p w:rsidR="00BD0039" w:rsidRPr="002F0BC2" w:rsidRDefault="00BD0039" w:rsidP="00B31D03">
      <w:pPr>
        <w:pStyle w:val="ListParagraph"/>
        <w:autoSpaceDE/>
        <w:autoSpaceDN/>
        <w:ind w:left="1440" w:firstLine="0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tabs>
          <w:tab w:val="left" w:pos="851"/>
        </w:tabs>
        <w:autoSpaceDE/>
        <w:autoSpaceDN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D0039" w:rsidRPr="002F0BC2" w:rsidRDefault="00BD0039" w:rsidP="00B31D03">
      <w:pPr>
        <w:tabs>
          <w:tab w:val="left" w:pos="851"/>
        </w:tabs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E83808">
      <w:pPr>
        <w:pStyle w:val="ListParagraph"/>
        <w:tabs>
          <w:tab w:val="left" w:pos="851"/>
        </w:tabs>
        <w:autoSpaceDE/>
        <w:autoSpaceDN/>
        <w:ind w:left="0" w:firstLine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6.3.1. Текущий контроль успеваемости</w:t>
      </w:r>
    </w:p>
    <w:p w:rsidR="00BD0039" w:rsidRPr="002F0BC2" w:rsidRDefault="00BD0039" w:rsidP="00B31D03">
      <w:pPr>
        <w:tabs>
          <w:tab w:val="left" w:pos="851"/>
        </w:tabs>
        <w:autoSpaceDE/>
        <w:autoSpaceDN/>
        <w:ind w:firstLine="567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Контрольные вопросы для текущего контроля успеваемости (устного опроса) на подготовительном (ознакомительном) этапе практики: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Какого вида практика сейчас проводится?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Какого типа практика сейчас проводится?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Каким способом предусмотрено проведение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В какие сроки проводится практика?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Какими документами регламентировано проведение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Где можно ознакомиться с документами, регламентирующими проведение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В каком месте проводится практика?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Кто назначен руководителем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Какие функции выполняет руководитель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  <w:shd w:val="clear" w:color="auto" w:fill="FFFFFF"/>
        </w:rPr>
        <w:t>Для чего нужен документ «Совместный рабочий график (план) проведения практики»?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  <w:shd w:val="clear" w:color="auto" w:fill="FFFFFF"/>
        </w:rPr>
        <w:t>Для чего нужен документ «Индивидуальные задания для прохождения практики»?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Какие обязанности возлагаются на обучающегося при проведении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Кто и когда должен выдать характеристику на обучающегося?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Кто должен выдать характеристику на обучающегося?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В какой форме выдается и что должна отражать характеристика на обучающегося?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Каким образом оформляется и что должен содержать отчет о прохождении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В какой срок и куда необходимо сдать отчет о прохождении практики?</w:t>
      </w:r>
    </w:p>
    <w:p w:rsidR="00BD0039" w:rsidRPr="002F0BC2" w:rsidRDefault="00BD0039" w:rsidP="00B31D03">
      <w:pPr>
        <w:numPr>
          <w:ilvl w:val="0"/>
          <w:numId w:val="7"/>
        </w:numPr>
        <w:tabs>
          <w:tab w:val="left" w:pos="1134"/>
        </w:tabs>
        <w:autoSpaceDE/>
        <w:autoSpaceDN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Каким образом проводится промежуточная аттестация по практике?</w:t>
      </w:r>
    </w:p>
    <w:p w:rsidR="00BD0039" w:rsidRPr="002F0BC2" w:rsidRDefault="00BD0039" w:rsidP="00B31D03">
      <w:pPr>
        <w:autoSpaceDE/>
        <w:autoSpaceDN/>
        <w:ind w:firstLine="708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tabs>
          <w:tab w:val="left" w:pos="851"/>
        </w:tabs>
        <w:autoSpaceDE/>
        <w:autoSpaceDN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6.3.2. Контрольные вопросы для текущего контроля успеваемости (проверки выполнения индивидуальных заданий) на основном этапе практики</w:t>
      </w:r>
    </w:p>
    <w:p w:rsidR="00BD0039" w:rsidRPr="002F0BC2" w:rsidRDefault="00BD0039" w:rsidP="00E83808">
      <w:pPr>
        <w:tabs>
          <w:tab w:val="left" w:pos="851"/>
        </w:tabs>
        <w:autoSpaceDE/>
        <w:autoSpaceDN/>
        <w:jc w:val="center"/>
        <w:rPr>
          <w:b/>
          <w:sz w:val="28"/>
          <w:szCs w:val="28"/>
        </w:rPr>
      </w:pPr>
    </w:p>
    <w:p w:rsidR="00BD0039" w:rsidRPr="002F0BC2" w:rsidRDefault="00BD0039" w:rsidP="00E83808">
      <w:pPr>
        <w:pStyle w:val="ListParagraph"/>
        <w:numPr>
          <w:ilvl w:val="0"/>
          <w:numId w:val="8"/>
        </w:numPr>
        <w:tabs>
          <w:tab w:val="num" w:pos="0"/>
          <w:tab w:val="left" w:pos="851"/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Какие виды учебных занятий предусматривают федеральные государственные образовательные стандарты высшего образования (уровень бакалавриата), высшего профессионального образования (квалификация (степень) – магистр), приказ Министерства образования и науки РФ от 5 апреля 2017 г. № 301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магистратуры»?</w:t>
      </w:r>
    </w:p>
    <w:p w:rsidR="00BD0039" w:rsidRPr="002F0BC2" w:rsidRDefault="00BD0039" w:rsidP="00E83808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Раскройте содержание и различия учебных занятий по образовательным программам высшего образования юридического профиля.</w:t>
      </w:r>
    </w:p>
    <w:p w:rsidR="00BD0039" w:rsidRPr="004D141C" w:rsidRDefault="00BD0039" w:rsidP="00E83808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Какими нормативными и учебно-методическими документами регламентируются учебные занятия по образовательным программам юридического высшего </w:t>
      </w:r>
      <w:r w:rsidRPr="004D141C">
        <w:rPr>
          <w:sz w:val="28"/>
          <w:szCs w:val="28"/>
        </w:rPr>
        <w:t>образования?</w:t>
      </w:r>
    </w:p>
    <w:p w:rsidR="00BD0039" w:rsidRPr="004D141C" w:rsidRDefault="00BD0039" w:rsidP="004D141C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4D141C">
        <w:rPr>
          <w:sz w:val="28"/>
          <w:szCs w:val="28"/>
        </w:rPr>
        <w:t>В каком порядке следует методически грамотно проводить каждый вид учебного занятия?</w:t>
      </w:r>
    </w:p>
    <w:p w:rsidR="00BD0039" w:rsidRPr="004D141C" w:rsidRDefault="00BD0039" w:rsidP="004D141C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4D141C">
        <w:rPr>
          <w:sz w:val="28"/>
          <w:szCs w:val="28"/>
        </w:rPr>
        <w:t>Раскройте содержание основ профессиональной деятельности педагога, объем коррупционных рисков в процессе педагогической деятельности, содержание мер, направленных на их снижение.</w:t>
      </w:r>
    </w:p>
    <w:p w:rsidR="00BD0039" w:rsidRPr="004D141C" w:rsidRDefault="00BD0039" w:rsidP="004D141C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4D141C">
        <w:rPr>
          <w:sz w:val="28"/>
          <w:szCs w:val="28"/>
        </w:rPr>
        <w:t>Какие основные педагогические технологии, применяемые при реализации программ высшего образования юридического профиля, Вы знаете?</w:t>
      </w:r>
    </w:p>
    <w:p w:rsidR="00BD0039" w:rsidRPr="004D141C" w:rsidRDefault="00BD0039" w:rsidP="004D141C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4D141C">
        <w:rPr>
          <w:sz w:val="28"/>
          <w:szCs w:val="28"/>
        </w:rPr>
        <w:t>Перечислите образовательные технологии, формы и средства обучения.</w:t>
      </w:r>
    </w:p>
    <w:p w:rsidR="00BD0039" w:rsidRDefault="00BD0039" w:rsidP="004D141C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  <w:r w:rsidRPr="004D141C">
        <w:rPr>
          <w:sz w:val="28"/>
          <w:szCs w:val="28"/>
        </w:rPr>
        <w:t>Назовите основы просветительской деятельности, основы получения от обучающихся оценки содержания, организации и качества учебного процесса, а также преподавателей</w:t>
      </w:r>
      <w:r>
        <w:rPr>
          <w:sz w:val="28"/>
          <w:szCs w:val="28"/>
        </w:rPr>
        <w:t>.</w:t>
      </w:r>
    </w:p>
    <w:p w:rsidR="00BD0039" w:rsidRPr="004D141C" w:rsidRDefault="00BD0039" w:rsidP="004D141C">
      <w:pPr>
        <w:numPr>
          <w:ilvl w:val="0"/>
          <w:numId w:val="8"/>
        </w:numPr>
        <w:tabs>
          <w:tab w:val="num" w:pos="142"/>
          <w:tab w:val="left" w:pos="851"/>
        </w:tabs>
        <w:autoSpaceDE/>
        <w:autoSpaceDN/>
        <w:ind w:left="0" w:firstLine="709"/>
        <w:jc w:val="both"/>
        <w:rPr>
          <w:sz w:val="28"/>
          <w:szCs w:val="28"/>
        </w:rPr>
      </w:pPr>
    </w:p>
    <w:p w:rsidR="00BD0039" w:rsidRPr="002F0BC2" w:rsidRDefault="00BD0039" w:rsidP="004D141C">
      <w:pPr>
        <w:tabs>
          <w:tab w:val="left" w:pos="851"/>
        </w:tabs>
        <w:autoSpaceDE/>
        <w:autoSpaceDN/>
        <w:ind w:left="360"/>
        <w:jc w:val="both"/>
        <w:rPr>
          <w:sz w:val="28"/>
          <w:szCs w:val="28"/>
        </w:rPr>
      </w:pPr>
    </w:p>
    <w:p w:rsidR="00BD0039" w:rsidRPr="002F0BC2" w:rsidRDefault="00BD0039" w:rsidP="00B31D03">
      <w:pPr>
        <w:tabs>
          <w:tab w:val="num" w:pos="142"/>
          <w:tab w:val="left" w:pos="851"/>
        </w:tabs>
        <w:autoSpaceDE/>
        <w:autoSpaceDN/>
        <w:ind w:firstLine="567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tabs>
          <w:tab w:val="left" w:pos="851"/>
        </w:tabs>
        <w:autoSpaceDE/>
        <w:autoSpaceDN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6.3.3. Промежуточная аттестация</w:t>
      </w:r>
    </w:p>
    <w:p w:rsidR="00BD0039" w:rsidRPr="002F0BC2" w:rsidRDefault="00BD0039" w:rsidP="00B31D03">
      <w:pPr>
        <w:tabs>
          <w:tab w:val="num" w:pos="142"/>
          <w:tab w:val="left" w:pos="851"/>
        </w:tabs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tabs>
          <w:tab w:val="num" w:pos="142"/>
          <w:tab w:val="left" w:pos="851"/>
        </w:tabs>
        <w:autoSpaceDE/>
        <w:autoSpaceDN/>
        <w:ind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Промежуточная аттестация по практике проводится путем проверки и оценивания отчета о прохождении практики, а также в форме контактной работы (устное собеседование для оценки отчета о прохождении практики (защита отчета)).</w:t>
      </w:r>
    </w:p>
    <w:p w:rsidR="00BD0039" w:rsidRPr="002F0BC2" w:rsidRDefault="00BD0039" w:rsidP="00B31D03">
      <w:pPr>
        <w:tabs>
          <w:tab w:val="num" w:pos="142"/>
          <w:tab w:val="left" w:pos="851"/>
        </w:tabs>
        <w:autoSpaceDE/>
        <w:autoSpaceDN/>
        <w:ind w:firstLine="567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autoSpaceDE/>
        <w:autoSpaceDN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D0039" w:rsidRPr="002F0BC2" w:rsidRDefault="00BD0039" w:rsidP="00B31D03">
      <w:pPr>
        <w:autoSpaceDE/>
        <w:autoSpaceDN/>
        <w:ind w:firstLine="720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Процедура оценивания знаний, умений и навыков включает в себя два этапа: подготовительный и основной. На первом этапе собирается и обобщается информация о результатах текущего контроля успеваемости </w:t>
      </w:r>
      <w:r>
        <w:rPr>
          <w:sz w:val="28"/>
          <w:szCs w:val="28"/>
        </w:rPr>
        <w:t>обучающихся</w:t>
      </w:r>
      <w:r w:rsidRPr="002F0BC2">
        <w:rPr>
          <w:sz w:val="28"/>
          <w:szCs w:val="28"/>
        </w:rPr>
        <w:t xml:space="preserve"> в ходе проведения практики. На втором этапе оцениваются знания, умения и навыки </w:t>
      </w:r>
      <w:r>
        <w:rPr>
          <w:sz w:val="28"/>
          <w:szCs w:val="28"/>
        </w:rPr>
        <w:t>обучающихся</w:t>
      </w:r>
      <w:r w:rsidRPr="002F0BC2">
        <w:rPr>
          <w:sz w:val="28"/>
          <w:szCs w:val="28"/>
        </w:rPr>
        <w:t>, показываемые непосредственно на промежуточной аттестации. Оценка выставляется на основе шкалы оценивания и установленных критериев.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Основные уровни освоения компетенций коррелируют с соответствующими этапами контроля успеваемости </w:t>
      </w:r>
      <w:r>
        <w:rPr>
          <w:sz w:val="28"/>
          <w:szCs w:val="28"/>
        </w:rPr>
        <w:t>обучающихся</w:t>
      </w:r>
      <w:r w:rsidRPr="002F0BC2">
        <w:rPr>
          <w:sz w:val="28"/>
          <w:szCs w:val="28"/>
        </w:rPr>
        <w:t xml:space="preserve"> в рамках полного периода проведения практики.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На предварительном (ознакомительном) этапе оценивания уровень (этап) освоения компетенций, как правило, соответствует прохождению </w:t>
      </w:r>
      <w:r>
        <w:rPr>
          <w:sz w:val="28"/>
          <w:szCs w:val="28"/>
        </w:rPr>
        <w:t>обучающихся</w:t>
      </w:r>
      <w:r w:rsidRPr="002F0BC2">
        <w:rPr>
          <w:sz w:val="28"/>
          <w:szCs w:val="28"/>
        </w:rPr>
        <w:t xml:space="preserve"> текущего контроля успеваемости по практике со следующими результатами: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минимальный уровень (этап) – уяснение </w:t>
      </w:r>
      <w:r>
        <w:rPr>
          <w:sz w:val="28"/>
          <w:szCs w:val="28"/>
        </w:rPr>
        <w:t>обучающимся</w:t>
      </w:r>
      <w:r w:rsidRPr="002F0BC2">
        <w:rPr>
          <w:sz w:val="28"/>
          <w:szCs w:val="28"/>
        </w:rPr>
        <w:t xml:space="preserve"> порядка и сроков прохождения практики, содержания и планируемых результатов практики, выполнение заданий без грубых ошибок, уяснение </w:t>
      </w:r>
      <w:r>
        <w:rPr>
          <w:sz w:val="28"/>
          <w:szCs w:val="28"/>
        </w:rPr>
        <w:t>обучающимся</w:t>
      </w:r>
      <w:r w:rsidRPr="002F0BC2">
        <w:rPr>
          <w:sz w:val="28"/>
          <w:szCs w:val="28"/>
        </w:rPr>
        <w:t xml:space="preserve"> порядка и сроков представления отчетности по практике;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базовый уровень (этап) – уяснение </w:t>
      </w:r>
      <w:r>
        <w:rPr>
          <w:sz w:val="28"/>
          <w:szCs w:val="28"/>
        </w:rPr>
        <w:t>обучающимся</w:t>
      </w:r>
      <w:r w:rsidRPr="002F0BC2">
        <w:rPr>
          <w:sz w:val="28"/>
          <w:szCs w:val="28"/>
        </w:rPr>
        <w:t xml:space="preserve"> порядка и сроков прохождения практики, содержания и планируемых результатов практики, выполнение заданий с незначительными недочетами (упущениями) или без таковых, уяснение </w:t>
      </w:r>
      <w:r>
        <w:rPr>
          <w:sz w:val="28"/>
          <w:szCs w:val="28"/>
        </w:rPr>
        <w:t>обучающимся</w:t>
      </w:r>
      <w:r w:rsidRPr="002F0BC2">
        <w:rPr>
          <w:sz w:val="28"/>
          <w:szCs w:val="28"/>
        </w:rPr>
        <w:t xml:space="preserve"> порядка и сроков представления отчетности по практике.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Продвинутый уровень освоения компетенций оценивается только на промежуточной аттестации и, как правило, предполагает установление на предварительном этапе оценивания базового уровня (этапа) освоения компетенций.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Оценка «зачтено» на промежуточной аттестации свидетельствует о продвинутом, базовом или минимальном уровне (этапе) освоения </w:t>
      </w:r>
      <w:r>
        <w:rPr>
          <w:sz w:val="28"/>
          <w:szCs w:val="28"/>
        </w:rPr>
        <w:t>обучающимся</w:t>
      </w:r>
      <w:r w:rsidRPr="002F0BC2">
        <w:rPr>
          <w:sz w:val="28"/>
          <w:szCs w:val="28"/>
        </w:rPr>
        <w:t xml:space="preserve"> соответствующих компетенций. Выставление оценок завершает основной этап оценивания уровня освоения компетенций в рамках промежуточной аттестации.</w:t>
      </w:r>
    </w:p>
    <w:p w:rsidR="00BD0039" w:rsidRDefault="00BD0039" w:rsidP="00B31D03">
      <w:pPr>
        <w:autoSpaceDE/>
        <w:autoSpaceDN/>
        <w:ind w:firstLine="709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709"/>
        <w:jc w:val="both"/>
        <w:rPr>
          <w:sz w:val="28"/>
          <w:szCs w:val="28"/>
        </w:rPr>
      </w:pPr>
    </w:p>
    <w:p w:rsidR="00BD0039" w:rsidRPr="002F0BC2" w:rsidRDefault="00BD0039" w:rsidP="00E83808">
      <w:pPr>
        <w:pStyle w:val="s1"/>
        <w:widowControl w:val="0"/>
        <w:shd w:val="clear" w:color="auto" w:fill="FFFFFF"/>
        <w:tabs>
          <w:tab w:val="left" w:pos="851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7. Перечень учебной литературы и ресурсов сети «Интернет», необходимых для проведения практики</w:t>
      </w:r>
    </w:p>
    <w:p w:rsidR="00BD0039" w:rsidRPr="002F0BC2" w:rsidRDefault="00BD0039" w:rsidP="00B31D03">
      <w:pPr>
        <w:autoSpaceDE/>
        <w:autoSpaceDN/>
        <w:jc w:val="both"/>
        <w:rPr>
          <w:b/>
          <w:bCs/>
          <w:sz w:val="28"/>
          <w:szCs w:val="28"/>
        </w:rPr>
      </w:pPr>
    </w:p>
    <w:p w:rsidR="00BD0039" w:rsidRPr="002F0BC2" w:rsidRDefault="00BD0039" w:rsidP="00E83808">
      <w:pPr>
        <w:tabs>
          <w:tab w:val="left" w:pos="1134"/>
        </w:tabs>
        <w:adjustRightInd w:val="0"/>
        <w:ind w:firstLine="709"/>
        <w:jc w:val="both"/>
        <w:rPr>
          <w:sz w:val="28"/>
          <w:szCs w:val="28"/>
        </w:rPr>
      </w:pPr>
      <w:r w:rsidRPr="002F0BC2">
        <w:rPr>
          <w:b/>
          <w:bCs/>
          <w:sz w:val="28"/>
          <w:szCs w:val="28"/>
        </w:rPr>
        <w:t>Основная учебная литература:</w:t>
      </w:r>
    </w:p>
    <w:p w:rsidR="00BD0039" w:rsidRPr="005A408B" w:rsidRDefault="00BD0039" w:rsidP="00A4622F">
      <w:pPr>
        <w:tabs>
          <w:tab w:val="left" w:pos="1134"/>
          <w:tab w:val="left" w:pos="1713"/>
        </w:tabs>
        <w:autoSpaceDE/>
        <w:autoSpaceDN/>
        <w:ind w:firstLine="708"/>
        <w:jc w:val="both"/>
        <w:rPr>
          <w:color w:val="365F91"/>
          <w:sz w:val="28"/>
          <w:szCs w:val="28"/>
          <w:lang w:eastAsia="en-US"/>
        </w:rPr>
      </w:pPr>
      <w:r w:rsidRPr="002F0BC2">
        <w:rPr>
          <w:sz w:val="28"/>
          <w:szCs w:val="28"/>
          <w:lang w:eastAsia="en-US"/>
        </w:rPr>
        <w:t>1.</w:t>
      </w:r>
      <w:r w:rsidRPr="002F0BC2">
        <w:rPr>
          <w:sz w:val="28"/>
          <w:szCs w:val="28"/>
          <w:shd w:val="clear" w:color="auto" w:fill="FFFFFF"/>
          <w:lang w:eastAsia="en-US"/>
        </w:rPr>
        <w:t xml:space="preserve"> Психология и педагогика высшей школы: учебное пособие для бакалавриата и магистратуры / И. В. Охременко [и др.]; под редакцией И. В. Охременко. — 2-е изд., испр. и доп. — Москва: Издательство Юрайт, 2019. — 189 с. — (Университеты России). — ISBN 978-5-534-08594-5. — Текст: электронный // ЭБС Юрайт [сайт]. — URL: </w:t>
      </w:r>
      <w:hyperlink r:id="rId12" w:history="1">
        <w:r w:rsidRPr="005A408B">
          <w:rPr>
            <w:color w:val="365F91"/>
            <w:sz w:val="28"/>
            <w:szCs w:val="28"/>
            <w:u w:val="single"/>
            <w:shd w:val="clear" w:color="auto" w:fill="FFFFFF"/>
            <w:lang w:eastAsia="en-US"/>
          </w:rPr>
          <w:t>https://www.biblio-online.ru/bcode/438919</w:t>
        </w:r>
      </w:hyperlink>
      <w:r w:rsidRPr="005A408B">
        <w:rPr>
          <w:color w:val="365F91"/>
          <w:sz w:val="28"/>
          <w:szCs w:val="28"/>
          <w:shd w:val="clear" w:color="auto" w:fill="FFFFFF"/>
          <w:lang w:eastAsia="en-US"/>
        </w:rPr>
        <w:t xml:space="preserve"> </w:t>
      </w:r>
    </w:p>
    <w:p w:rsidR="00BD0039" w:rsidRPr="002F0BC2" w:rsidRDefault="00BD0039" w:rsidP="00A4622F">
      <w:pPr>
        <w:tabs>
          <w:tab w:val="left" w:pos="1134"/>
          <w:tab w:val="left" w:pos="1713"/>
        </w:tabs>
        <w:autoSpaceDE/>
        <w:autoSpaceDN/>
        <w:ind w:firstLine="708"/>
        <w:jc w:val="both"/>
        <w:rPr>
          <w:sz w:val="28"/>
          <w:szCs w:val="28"/>
          <w:lang w:eastAsia="en-US"/>
        </w:rPr>
      </w:pPr>
      <w:r w:rsidRPr="002F0BC2">
        <w:rPr>
          <w:sz w:val="28"/>
          <w:szCs w:val="28"/>
          <w:lang w:eastAsia="en-US"/>
        </w:rPr>
        <w:t xml:space="preserve">2. Григорьев, Д. А. Педагогика высшего образования: теоретические и методические основы: учебное пособие / Д. А. Григорьев, Г. А. Торгашев. — Москва: Всероссийский государственный университет юстиции (РПА Минюста России), 2014. — 188 c. — ISBN 978-5-00094-028-0. — Текст: электронный // Электронно-библиотечная система IPR BOOKS: [сайт]. — URL: </w:t>
      </w:r>
      <w:hyperlink r:id="rId13" w:history="1">
        <w:r w:rsidRPr="005A408B">
          <w:rPr>
            <w:color w:val="365F91"/>
            <w:sz w:val="28"/>
            <w:szCs w:val="28"/>
            <w:u w:val="single"/>
            <w:lang w:eastAsia="en-US"/>
          </w:rPr>
          <w:t>http://www.iprbookshop.ru/47250.html</w:t>
        </w:r>
      </w:hyperlink>
      <w:r w:rsidRPr="002F0BC2">
        <w:rPr>
          <w:sz w:val="28"/>
          <w:szCs w:val="28"/>
          <w:lang w:eastAsia="en-US"/>
        </w:rPr>
        <w:t xml:space="preserve"> </w:t>
      </w:r>
    </w:p>
    <w:p w:rsidR="00BD0039" w:rsidRPr="002F0BC2" w:rsidRDefault="00BD0039" w:rsidP="00E83808">
      <w:pPr>
        <w:tabs>
          <w:tab w:val="left" w:pos="1134"/>
        </w:tabs>
        <w:adjustRightInd w:val="0"/>
        <w:ind w:firstLine="709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tabs>
          <w:tab w:val="left" w:pos="1134"/>
        </w:tabs>
        <w:adjustRightInd w:val="0"/>
        <w:ind w:firstLine="709"/>
        <w:jc w:val="both"/>
        <w:rPr>
          <w:sz w:val="28"/>
          <w:szCs w:val="28"/>
        </w:rPr>
      </w:pPr>
      <w:r w:rsidRPr="002F0BC2">
        <w:rPr>
          <w:b/>
          <w:sz w:val="28"/>
          <w:szCs w:val="28"/>
        </w:rPr>
        <w:t>Дополнительная учебная литература:</w:t>
      </w:r>
    </w:p>
    <w:p w:rsidR="00BD0039" w:rsidRPr="002F0BC2" w:rsidRDefault="00BD0039" w:rsidP="00A4622F">
      <w:pPr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1. Кручинин, В. А. Психология и педагогика высшей школы. Часть II: учебно-методическое пособие / В. А. Кручинин, Н. Ф. Комарова. — Нижний Новгород: Нижегородский государственный архитектурно-строительный университет, ЭБС АСВ, 2014. — 196 c. — ISBN 978-5-87941-745-б. — Текст: электронный // Электронно-библиотечная система IPR BOOKS: [сайт]. — URL: </w:t>
      </w:r>
      <w:hyperlink r:id="rId14" w:history="1">
        <w:r w:rsidRPr="005A408B">
          <w:rPr>
            <w:rStyle w:val="Hyperlink"/>
            <w:color w:val="365F91"/>
            <w:sz w:val="28"/>
            <w:szCs w:val="28"/>
          </w:rPr>
          <w:t>http://www.iprbookshop.ru/54959.html</w:t>
        </w:r>
      </w:hyperlink>
      <w:r w:rsidRPr="002F0BC2">
        <w:rPr>
          <w:sz w:val="28"/>
          <w:szCs w:val="28"/>
        </w:rPr>
        <w:t xml:space="preserve"> </w:t>
      </w:r>
    </w:p>
    <w:p w:rsidR="00BD0039" w:rsidRPr="002F0BC2" w:rsidRDefault="00BD0039" w:rsidP="00A4622F">
      <w:pPr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 2. Психологическое сопровождение в системе образования [Электронный ресурс]: сборник научных трудов по материалам международной междисциплинарной научно-практической конференции «Психология и психологическая практика в современном мире»/ Н.С. Аболина [и др.].— Электрон. текстовые данные.— Екатеринбург: Уральский федеральный университет, ЭБС АСВ, 2015.— 288 c. </w:t>
      </w:r>
      <w:hyperlink r:id="rId15" w:history="1">
        <w:r w:rsidRPr="005A408B">
          <w:rPr>
            <w:rStyle w:val="Hyperlink"/>
            <w:color w:val="365F91"/>
            <w:sz w:val="28"/>
            <w:szCs w:val="28"/>
          </w:rPr>
          <w:t>http://www.iprbookshop.ru/68382.html</w:t>
        </w:r>
      </w:hyperlink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b/>
          <w:bCs/>
          <w:sz w:val="28"/>
          <w:szCs w:val="28"/>
        </w:rPr>
      </w:pPr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b/>
          <w:bCs/>
          <w:sz w:val="28"/>
          <w:szCs w:val="28"/>
        </w:rPr>
      </w:pPr>
      <w:r w:rsidRPr="002F0BC2">
        <w:rPr>
          <w:b/>
          <w:bCs/>
          <w:sz w:val="28"/>
          <w:szCs w:val="28"/>
        </w:rPr>
        <w:t>Ресурсы сети «Интернет», необходимые для проведения практики:</w:t>
      </w:r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bCs/>
          <w:sz w:val="28"/>
          <w:szCs w:val="28"/>
        </w:rPr>
      </w:pPr>
      <w:r w:rsidRPr="002F0BC2">
        <w:rPr>
          <w:bCs/>
          <w:sz w:val="28"/>
          <w:szCs w:val="28"/>
        </w:rPr>
        <w:t xml:space="preserve">Официальные сайты органов государственной власти </w:t>
      </w:r>
    </w:p>
    <w:p w:rsidR="00BD0039" w:rsidRPr="007517D9" w:rsidRDefault="00BD0039" w:rsidP="00E5732A">
      <w:pPr>
        <w:tabs>
          <w:tab w:val="left" w:pos="1134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Президент Российской Федерации: Официальный сайт. [Электронны</w:t>
      </w:r>
      <w:r>
        <w:rPr>
          <w:sz w:val="28"/>
          <w:szCs w:val="28"/>
        </w:rPr>
        <w:t xml:space="preserve">й ресурс]. URL: </w:t>
      </w:r>
      <w:hyperlink r:id="rId16" w:history="1">
        <w:r w:rsidRPr="00FF0EA9">
          <w:rPr>
            <w:rStyle w:val="Hyperlink"/>
            <w:sz w:val="28"/>
            <w:szCs w:val="28"/>
          </w:rPr>
          <w:t>http://kremlin.ru/</w:t>
        </w:r>
      </w:hyperlink>
    </w:p>
    <w:p w:rsidR="00BD0039" w:rsidRPr="007517D9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Правительство Российской Федерации: Официальный сайт. [Электронный ресурс]. URL: </w:t>
      </w:r>
      <w:hyperlink r:id="rId17" w:history="1">
        <w:r w:rsidRPr="00FF0EA9">
          <w:rPr>
            <w:rStyle w:val="Hyperlink"/>
            <w:sz w:val="28"/>
            <w:szCs w:val="28"/>
          </w:rPr>
          <w:t>www.gov.ru</w:t>
        </w:r>
      </w:hyperlink>
    </w:p>
    <w:p w:rsidR="00BD0039" w:rsidRPr="007517D9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Министерство науки и высшего образования Российской Федерации: Официальный сайт. [Электронный ресурс]. URL: </w:t>
      </w:r>
      <w:hyperlink r:id="rId18" w:history="1">
        <w:r w:rsidRPr="00FF0EA9">
          <w:rPr>
            <w:rStyle w:val="Hyperlink"/>
            <w:sz w:val="28"/>
            <w:szCs w:val="28"/>
          </w:rPr>
          <w:t>www.minobrnauki.gov.ru</w:t>
        </w:r>
      </w:hyperlink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Информационные ресурсы:</w:t>
      </w:r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Федеральный портал «Российское образование»: Официальный сайт. [Электронный ресурс]. </w:t>
      </w:r>
      <w:r w:rsidRPr="002F0BC2">
        <w:rPr>
          <w:sz w:val="28"/>
          <w:szCs w:val="28"/>
          <w:lang w:val="en-US"/>
        </w:rPr>
        <w:t>URL</w:t>
      </w:r>
      <w:r w:rsidRPr="002F0BC2">
        <w:rPr>
          <w:sz w:val="28"/>
          <w:szCs w:val="28"/>
        </w:rPr>
        <w:t xml:space="preserve">: </w:t>
      </w:r>
      <w:hyperlink r:id="rId19" w:history="1">
        <w:r w:rsidRPr="00FF0EA9">
          <w:rPr>
            <w:rStyle w:val="Hyperlink"/>
            <w:sz w:val="28"/>
            <w:szCs w:val="28"/>
            <w:lang w:val="en-US"/>
          </w:rPr>
          <w:t>www</w:t>
        </w:r>
        <w:r w:rsidRPr="00FF0EA9">
          <w:rPr>
            <w:rStyle w:val="Hyperlink"/>
            <w:sz w:val="28"/>
            <w:szCs w:val="28"/>
          </w:rPr>
          <w:t>.</w:t>
        </w:r>
        <w:r w:rsidRPr="00FF0EA9">
          <w:rPr>
            <w:rStyle w:val="Hyperlink"/>
            <w:sz w:val="28"/>
            <w:szCs w:val="28"/>
            <w:lang w:val="en-US"/>
          </w:rPr>
          <w:t>edu</w:t>
        </w:r>
        <w:r w:rsidRPr="00FF0EA9">
          <w:rPr>
            <w:rStyle w:val="Hyperlink"/>
            <w:sz w:val="28"/>
            <w:szCs w:val="28"/>
          </w:rPr>
          <w:t>.</w:t>
        </w:r>
        <w:r w:rsidRPr="00FF0EA9">
          <w:rPr>
            <w:rStyle w:val="Hyperlink"/>
            <w:sz w:val="28"/>
            <w:szCs w:val="28"/>
            <w:lang w:val="en-US"/>
          </w:rPr>
          <w:t>ru</w:t>
        </w:r>
      </w:hyperlink>
    </w:p>
    <w:p w:rsidR="00BD0039" w:rsidRPr="002F0BC2" w:rsidRDefault="00BD0039" w:rsidP="00E83808">
      <w:pPr>
        <w:tabs>
          <w:tab w:val="left" w:pos="113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autoSpaceDE/>
        <w:autoSpaceDN/>
        <w:ind w:firstLine="709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Библиотеки</w:t>
      </w:r>
    </w:p>
    <w:p w:rsidR="00BD0039" w:rsidRPr="007517D9" w:rsidRDefault="00BD0039" w:rsidP="00E5732A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Российская государственная библиотека: Официальный сайт. [Электронный ресурс]. URL: </w:t>
      </w:r>
      <w:hyperlink r:id="rId20" w:history="1">
        <w:r w:rsidRPr="00FF0EA9">
          <w:rPr>
            <w:rStyle w:val="Hyperlink"/>
            <w:sz w:val="28"/>
            <w:szCs w:val="28"/>
          </w:rPr>
          <w:t>www.rsl.ru</w:t>
        </w:r>
      </w:hyperlink>
    </w:p>
    <w:p w:rsidR="00BD0039" w:rsidRPr="007517D9" w:rsidRDefault="00BD0039" w:rsidP="00E5732A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Национальная электронная библиотека: Официальный сайт. [Электронный ресурс]. URL: </w:t>
      </w:r>
      <w:hyperlink r:id="rId21" w:history="1">
        <w:r w:rsidRPr="00FF0EA9">
          <w:rPr>
            <w:rStyle w:val="Hyperlink"/>
            <w:sz w:val="28"/>
            <w:szCs w:val="28"/>
          </w:rPr>
          <w:t>www.rusneb.ru</w:t>
        </w:r>
      </w:hyperlink>
    </w:p>
    <w:p w:rsidR="00BD0039" w:rsidRPr="00E5732A" w:rsidRDefault="00BD0039" w:rsidP="00E5732A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Российская национальная библиотека: Официальный сайт. [Электронный ресурс]. URL: </w:t>
      </w:r>
      <w:hyperlink r:id="rId22" w:history="1">
        <w:r w:rsidRPr="00FF0EA9">
          <w:rPr>
            <w:rStyle w:val="Hyperlink"/>
            <w:sz w:val="28"/>
            <w:szCs w:val="28"/>
          </w:rPr>
          <w:t>www.</w:t>
        </w:r>
        <w:r w:rsidRPr="00FF0EA9">
          <w:rPr>
            <w:rStyle w:val="Hyperlink"/>
            <w:sz w:val="28"/>
            <w:szCs w:val="28"/>
            <w:lang w:val="en-US"/>
          </w:rPr>
          <w:t>n</w:t>
        </w:r>
        <w:r w:rsidRPr="00FF0EA9">
          <w:rPr>
            <w:rStyle w:val="Hyperlink"/>
            <w:sz w:val="28"/>
            <w:szCs w:val="28"/>
          </w:rPr>
          <w:t>lr.ru</w:t>
        </w:r>
      </w:hyperlink>
    </w:p>
    <w:p w:rsidR="00BD0039" w:rsidRPr="007517D9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Научная электронная библиотека «</w:t>
      </w:r>
      <w:r w:rsidRPr="002F0BC2">
        <w:rPr>
          <w:sz w:val="28"/>
          <w:szCs w:val="28"/>
          <w:lang w:val="en-US"/>
        </w:rPr>
        <w:t>eLIBRARY</w:t>
      </w:r>
      <w:r w:rsidRPr="002F0BC2">
        <w:rPr>
          <w:sz w:val="28"/>
          <w:szCs w:val="28"/>
        </w:rPr>
        <w:t>.</w:t>
      </w:r>
      <w:r w:rsidRPr="002F0BC2">
        <w:rPr>
          <w:sz w:val="28"/>
          <w:szCs w:val="28"/>
          <w:lang w:val="en-US"/>
        </w:rPr>
        <w:t>ru</w:t>
      </w:r>
      <w:r w:rsidRPr="002F0BC2">
        <w:rPr>
          <w:sz w:val="28"/>
          <w:szCs w:val="28"/>
        </w:rPr>
        <w:t xml:space="preserve">»: Официальный сайт. [Электронный ресурс]. URL: </w:t>
      </w:r>
      <w:hyperlink r:id="rId23" w:history="1">
        <w:r w:rsidRPr="00FF0EA9">
          <w:rPr>
            <w:rStyle w:val="Hyperlink"/>
            <w:sz w:val="28"/>
            <w:szCs w:val="28"/>
          </w:rPr>
          <w:t>http://elibrary.ru</w:t>
        </w:r>
      </w:hyperlink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</w:p>
    <w:p w:rsidR="00BD0039" w:rsidRPr="002F0BC2" w:rsidRDefault="00BD0039" w:rsidP="00E83808">
      <w:pPr>
        <w:autoSpaceDE/>
        <w:autoSpaceDN/>
        <w:ind w:firstLine="709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Электронные библиотечные системы:</w:t>
      </w:r>
    </w:p>
    <w:p w:rsidR="00BD0039" w:rsidRPr="007517D9" w:rsidRDefault="00BD0039" w:rsidP="00E5732A">
      <w:pPr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Электронная библиотечная система «IPRbooks»: Официальный сайт. [Электронный ресурс]. URL: </w:t>
      </w:r>
      <w:hyperlink r:id="rId24" w:history="1">
        <w:r w:rsidRPr="005A408B">
          <w:rPr>
            <w:rStyle w:val="Hyperlink"/>
            <w:color w:val="365F91"/>
            <w:sz w:val="28"/>
            <w:szCs w:val="28"/>
          </w:rPr>
          <w:t>http://www.IPRbooks.ru/</w:t>
        </w:r>
      </w:hyperlink>
      <w:r w:rsidRPr="005A408B">
        <w:rPr>
          <w:color w:val="365F91"/>
          <w:sz w:val="28"/>
          <w:szCs w:val="28"/>
        </w:rPr>
        <w:t>.</w:t>
      </w:r>
    </w:p>
    <w:p w:rsidR="00BD0039" w:rsidRPr="002F0BC2" w:rsidRDefault="00BD0039" w:rsidP="001C1F3F">
      <w:pPr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Электронная библиотечная система «Юрайт»: Официальный сайт. [Электронный ресурс]. URL: </w:t>
      </w:r>
      <w:hyperlink r:id="rId25" w:history="1">
        <w:r w:rsidRPr="005A408B">
          <w:rPr>
            <w:rStyle w:val="Hyperlink"/>
            <w:color w:val="365F91"/>
            <w:sz w:val="28"/>
            <w:szCs w:val="28"/>
          </w:rPr>
          <w:t>https://biblio-online.ru/</w:t>
        </w:r>
      </w:hyperlink>
      <w:r w:rsidRPr="005A408B">
        <w:rPr>
          <w:color w:val="365F91"/>
          <w:sz w:val="28"/>
          <w:szCs w:val="28"/>
        </w:rPr>
        <w:t>.</w:t>
      </w:r>
    </w:p>
    <w:p w:rsidR="00BD0039" w:rsidRPr="002F0BC2" w:rsidRDefault="00BD0039" w:rsidP="00E83808">
      <w:pPr>
        <w:autoSpaceDE/>
        <w:autoSpaceDN/>
        <w:ind w:firstLine="709"/>
        <w:jc w:val="both"/>
        <w:rPr>
          <w:b/>
          <w:sz w:val="28"/>
          <w:szCs w:val="28"/>
        </w:rPr>
      </w:pPr>
    </w:p>
    <w:p w:rsidR="00BD0039" w:rsidRPr="002F0BC2" w:rsidRDefault="00BD0039" w:rsidP="00E83808">
      <w:pPr>
        <w:autoSpaceDE/>
        <w:autoSpaceDN/>
        <w:ind w:firstLine="709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Поисковая система:</w:t>
      </w:r>
    </w:p>
    <w:p w:rsidR="00BD0039" w:rsidRPr="00ED0AEB" w:rsidRDefault="00BD0039" w:rsidP="00FC7CBE">
      <w:pPr>
        <w:autoSpaceDE/>
        <w:autoSpaceDN/>
        <w:ind w:firstLine="709"/>
        <w:jc w:val="both"/>
        <w:rPr>
          <w:rStyle w:val="Hyperlink"/>
          <w:color w:val="auto"/>
          <w:sz w:val="28"/>
          <w:szCs w:val="28"/>
          <w:lang w:val="en-US"/>
        </w:rPr>
      </w:pPr>
      <w:r w:rsidRPr="002F0BC2">
        <w:rPr>
          <w:sz w:val="28"/>
          <w:szCs w:val="28"/>
        </w:rPr>
        <w:t xml:space="preserve">1. Поисковая система </w:t>
      </w:r>
      <w:r w:rsidRPr="002F0BC2">
        <w:rPr>
          <w:sz w:val="28"/>
          <w:szCs w:val="28"/>
          <w:lang w:val="en-US"/>
        </w:rPr>
        <w:t>Google</w:t>
      </w:r>
      <w:r w:rsidRPr="002F0BC2">
        <w:rPr>
          <w:sz w:val="28"/>
          <w:szCs w:val="28"/>
        </w:rPr>
        <w:t xml:space="preserve">. </w:t>
      </w:r>
      <w:r w:rsidRPr="002F0BC2">
        <w:rPr>
          <w:sz w:val="28"/>
          <w:szCs w:val="28"/>
          <w:lang w:val="en-US"/>
        </w:rPr>
        <w:t>URL</w:t>
      </w:r>
      <w:r w:rsidRPr="00ED0AEB">
        <w:rPr>
          <w:sz w:val="28"/>
          <w:szCs w:val="28"/>
          <w:lang w:val="en-US"/>
        </w:rPr>
        <w:t xml:space="preserve">: </w:t>
      </w:r>
      <w:hyperlink r:id="rId26" w:history="1">
        <w:r w:rsidRPr="005A408B">
          <w:rPr>
            <w:rStyle w:val="Hyperlink"/>
            <w:color w:val="365F91"/>
            <w:sz w:val="28"/>
            <w:szCs w:val="28"/>
            <w:lang w:val="en-US"/>
          </w:rPr>
          <w:t>http://www.google.com/</w:t>
        </w:r>
      </w:hyperlink>
    </w:p>
    <w:p w:rsidR="00BD0039" w:rsidRPr="002F0BC2" w:rsidRDefault="00BD0039" w:rsidP="00FC7CBE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2. Поисковая система </w:t>
      </w:r>
      <w:r w:rsidRPr="002F0BC2">
        <w:rPr>
          <w:sz w:val="28"/>
          <w:szCs w:val="28"/>
          <w:lang w:val="en-US"/>
        </w:rPr>
        <w:t>Yandex</w:t>
      </w:r>
      <w:r w:rsidRPr="002F0BC2">
        <w:rPr>
          <w:sz w:val="28"/>
          <w:szCs w:val="28"/>
        </w:rPr>
        <w:t xml:space="preserve">. </w:t>
      </w:r>
      <w:r w:rsidRPr="002F0BC2">
        <w:rPr>
          <w:sz w:val="28"/>
          <w:szCs w:val="28"/>
          <w:lang w:val="en-US"/>
        </w:rPr>
        <w:t>URL</w:t>
      </w:r>
      <w:r w:rsidRPr="002F0BC2">
        <w:rPr>
          <w:sz w:val="28"/>
          <w:szCs w:val="28"/>
        </w:rPr>
        <w:t xml:space="preserve">: </w:t>
      </w:r>
      <w:hyperlink r:id="rId27" w:history="1">
        <w:r w:rsidRPr="005A408B">
          <w:rPr>
            <w:rStyle w:val="Hyperlink"/>
            <w:color w:val="365F91"/>
            <w:sz w:val="28"/>
            <w:szCs w:val="28"/>
          </w:rPr>
          <w:t>https://yandex.ru</w:t>
        </w:r>
      </w:hyperlink>
    </w:p>
    <w:p w:rsidR="00BD0039" w:rsidRPr="002F0BC2" w:rsidRDefault="00BD0039" w:rsidP="00FC7CBE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3. Поисковая система </w:t>
      </w:r>
      <w:r w:rsidRPr="002F0BC2">
        <w:rPr>
          <w:sz w:val="28"/>
          <w:szCs w:val="28"/>
          <w:lang w:val="en-US"/>
        </w:rPr>
        <w:t>Rambler</w:t>
      </w:r>
      <w:r w:rsidRPr="002F0BC2">
        <w:rPr>
          <w:sz w:val="28"/>
          <w:szCs w:val="28"/>
        </w:rPr>
        <w:t xml:space="preserve">. </w:t>
      </w:r>
      <w:r w:rsidRPr="002F0BC2">
        <w:rPr>
          <w:sz w:val="28"/>
          <w:szCs w:val="28"/>
          <w:lang w:val="en-US"/>
        </w:rPr>
        <w:t>URL</w:t>
      </w:r>
      <w:r w:rsidRPr="002F0BC2">
        <w:rPr>
          <w:sz w:val="28"/>
          <w:szCs w:val="28"/>
        </w:rPr>
        <w:t xml:space="preserve">: </w:t>
      </w:r>
      <w:hyperlink r:id="rId28" w:history="1">
        <w:r w:rsidRPr="005A408B">
          <w:rPr>
            <w:rStyle w:val="Hyperlink"/>
            <w:color w:val="365F91"/>
            <w:sz w:val="28"/>
            <w:szCs w:val="28"/>
            <w:lang w:val="en-US"/>
          </w:rPr>
          <w:t>https</w:t>
        </w:r>
        <w:r w:rsidRPr="005A408B">
          <w:rPr>
            <w:rStyle w:val="Hyperlink"/>
            <w:color w:val="365F91"/>
            <w:sz w:val="28"/>
            <w:szCs w:val="28"/>
          </w:rPr>
          <w:t>://</w:t>
        </w:r>
        <w:r w:rsidRPr="005A408B">
          <w:rPr>
            <w:rStyle w:val="Hyperlink"/>
            <w:color w:val="365F91"/>
            <w:sz w:val="28"/>
            <w:szCs w:val="28"/>
            <w:lang w:val="en-US"/>
          </w:rPr>
          <w:t>www</w:t>
        </w:r>
        <w:r w:rsidRPr="005A408B">
          <w:rPr>
            <w:rStyle w:val="Hyperlink"/>
            <w:color w:val="365F91"/>
            <w:sz w:val="28"/>
            <w:szCs w:val="28"/>
          </w:rPr>
          <w:t>.</w:t>
        </w:r>
        <w:r w:rsidRPr="005A408B">
          <w:rPr>
            <w:rStyle w:val="Hyperlink"/>
            <w:color w:val="365F91"/>
            <w:sz w:val="28"/>
            <w:szCs w:val="28"/>
            <w:lang w:val="en-US"/>
          </w:rPr>
          <w:t>rambler</w:t>
        </w:r>
        <w:r w:rsidRPr="005A408B">
          <w:rPr>
            <w:rStyle w:val="Hyperlink"/>
            <w:color w:val="365F91"/>
            <w:sz w:val="28"/>
            <w:szCs w:val="28"/>
          </w:rPr>
          <w:t>.</w:t>
        </w:r>
        <w:r w:rsidRPr="005A408B">
          <w:rPr>
            <w:rStyle w:val="Hyperlink"/>
            <w:color w:val="365F91"/>
            <w:sz w:val="28"/>
            <w:szCs w:val="28"/>
            <w:lang w:val="en-US"/>
          </w:rPr>
          <w:t>ru</w:t>
        </w:r>
        <w:r w:rsidRPr="005A408B">
          <w:rPr>
            <w:rStyle w:val="Hyperlink"/>
            <w:color w:val="365F91"/>
            <w:sz w:val="28"/>
            <w:szCs w:val="28"/>
          </w:rPr>
          <w:t>/</w:t>
        </w:r>
      </w:hyperlink>
    </w:p>
    <w:p w:rsidR="00BD0039" w:rsidRPr="002F0BC2" w:rsidRDefault="00BD0039" w:rsidP="00E83808">
      <w:pPr>
        <w:autoSpaceDE/>
        <w:autoSpaceDN/>
        <w:ind w:firstLine="709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jc w:val="both"/>
        <w:rPr>
          <w:sz w:val="28"/>
          <w:szCs w:val="28"/>
        </w:rPr>
      </w:pPr>
    </w:p>
    <w:p w:rsidR="00BD0039" w:rsidRPr="002F0BC2" w:rsidRDefault="00BD0039" w:rsidP="00924575">
      <w:pPr>
        <w:pStyle w:val="s1"/>
        <w:widowControl w:val="0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8. Перечень информационных технологий, используемых при проведении практики, включая перечень программного обеспечения и информационных справочных систем</w:t>
      </w: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  <w:shd w:val="clear" w:color="auto" w:fill="FFFFFF"/>
        </w:rPr>
      </w:pPr>
    </w:p>
    <w:p w:rsidR="00BD0039" w:rsidRPr="002F0BC2" w:rsidRDefault="00BD0039" w:rsidP="00924575">
      <w:pPr>
        <w:autoSpaceDE/>
        <w:autoSpaceDN/>
        <w:ind w:firstLine="709"/>
        <w:jc w:val="both"/>
        <w:rPr>
          <w:sz w:val="28"/>
          <w:szCs w:val="28"/>
          <w:shd w:val="clear" w:color="auto" w:fill="FFFFFF"/>
        </w:rPr>
      </w:pPr>
      <w:r w:rsidRPr="002F0BC2">
        <w:rPr>
          <w:sz w:val="28"/>
          <w:szCs w:val="28"/>
          <w:shd w:val="clear" w:color="auto" w:fill="FFFFFF"/>
        </w:rPr>
        <w:t xml:space="preserve">Информационные технологии охватывают все ресурсы, необходимые для управления информацией в ходе прохождения практики, в том числе компьютеры, программное обеспечение и сети, необходимые для создания, хранения, управления, передачи и поиска информации. </w:t>
      </w:r>
    </w:p>
    <w:p w:rsidR="00BD0039" w:rsidRPr="002F0BC2" w:rsidRDefault="00BD0039" w:rsidP="00924575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  <w:shd w:val="clear" w:color="auto" w:fill="FFFFFF"/>
        </w:rPr>
        <w:t>Для прохождения практики на кафедрах АНОО ВО «ВЭПИ» обучающимся предоставляется доступ к компьютерам в помещениях для самостоятельной работы, п</w:t>
      </w:r>
      <w:r w:rsidRPr="002F0BC2">
        <w:rPr>
          <w:sz w:val="28"/>
          <w:szCs w:val="28"/>
        </w:rPr>
        <w:t>роведение практики осуществляется с использованием доступа к справочным правовым системам «КонсультантПлюс» и «Гарант» через точки доступа к информационно-телекоммуникационной сети «Интернет», а также доступа к электронным библиотечным системам через точки доступа к информационно-телекоммуникационной сети «Интернет».</w:t>
      </w:r>
    </w:p>
    <w:p w:rsidR="00BD0039" w:rsidRPr="002F0BC2" w:rsidRDefault="00BD0039" w:rsidP="00B31D03">
      <w:pPr>
        <w:pStyle w:val="s1"/>
        <w:widowControl w:val="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BD0039" w:rsidRPr="002F0BC2" w:rsidRDefault="00BD0039" w:rsidP="00B31D03">
      <w:pPr>
        <w:pStyle w:val="s1"/>
        <w:widowControl w:val="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Перечень информационных справочных систем:</w:t>
      </w:r>
    </w:p>
    <w:p w:rsidR="00BD0039" w:rsidRPr="00E5732A" w:rsidRDefault="00BD0039" w:rsidP="00E5732A">
      <w:pPr>
        <w:pStyle w:val="ListParagraph"/>
        <w:numPr>
          <w:ilvl w:val="0"/>
          <w:numId w:val="13"/>
        </w:numPr>
        <w:tabs>
          <w:tab w:val="left" w:pos="851"/>
          <w:tab w:val="left" w:pos="1134"/>
        </w:tabs>
        <w:autoSpaceDE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Справочная правовая система «КонсультантПлюс»: Официальный сайт. [Электронный ресурс]. </w:t>
      </w:r>
      <w:r w:rsidRPr="002F0BC2">
        <w:rPr>
          <w:sz w:val="28"/>
          <w:szCs w:val="28"/>
          <w:lang w:val="en-US"/>
        </w:rPr>
        <w:t>URL</w:t>
      </w:r>
      <w:r w:rsidRPr="002F0BC2">
        <w:rPr>
          <w:sz w:val="28"/>
          <w:szCs w:val="28"/>
        </w:rPr>
        <w:t xml:space="preserve">: </w:t>
      </w:r>
      <w:hyperlink r:id="rId29" w:history="1">
        <w:r w:rsidRPr="00FF0EA9">
          <w:rPr>
            <w:rStyle w:val="Hyperlink"/>
            <w:sz w:val="28"/>
            <w:szCs w:val="28"/>
            <w:lang w:val="en-US"/>
          </w:rPr>
          <w:t>www</w:t>
        </w:r>
        <w:r w:rsidRPr="00FF0EA9">
          <w:rPr>
            <w:rStyle w:val="Hyperlink"/>
            <w:sz w:val="28"/>
            <w:szCs w:val="28"/>
          </w:rPr>
          <w:t>.</w:t>
        </w:r>
        <w:r w:rsidRPr="00FF0EA9">
          <w:rPr>
            <w:rStyle w:val="Hyperlink"/>
            <w:sz w:val="28"/>
            <w:szCs w:val="28"/>
            <w:lang w:val="en-US"/>
          </w:rPr>
          <w:t>consultant</w:t>
        </w:r>
        <w:r w:rsidRPr="00FF0EA9">
          <w:rPr>
            <w:rStyle w:val="Hyperlink"/>
            <w:sz w:val="28"/>
            <w:szCs w:val="28"/>
          </w:rPr>
          <w:t>.</w:t>
        </w:r>
        <w:r w:rsidRPr="00FF0EA9">
          <w:rPr>
            <w:rStyle w:val="Hyperlink"/>
            <w:sz w:val="28"/>
            <w:szCs w:val="28"/>
            <w:lang w:val="en-US"/>
          </w:rPr>
          <w:t>ru</w:t>
        </w:r>
      </w:hyperlink>
    </w:p>
    <w:p w:rsidR="00BD0039" w:rsidRPr="00E5732A" w:rsidRDefault="00BD0039" w:rsidP="00E5732A">
      <w:pPr>
        <w:pStyle w:val="ListParagraph"/>
        <w:numPr>
          <w:ilvl w:val="0"/>
          <w:numId w:val="13"/>
        </w:numPr>
        <w:tabs>
          <w:tab w:val="left" w:pos="851"/>
          <w:tab w:val="left" w:pos="1134"/>
        </w:tabs>
        <w:autoSpaceDE/>
        <w:ind w:left="0" w:firstLine="567"/>
        <w:jc w:val="both"/>
        <w:rPr>
          <w:b/>
          <w:sz w:val="28"/>
          <w:szCs w:val="28"/>
        </w:rPr>
      </w:pPr>
      <w:r w:rsidRPr="00E5732A">
        <w:rPr>
          <w:sz w:val="28"/>
          <w:szCs w:val="28"/>
        </w:rPr>
        <w:t xml:space="preserve">Справочная правовая система «Гарант»: Официальный сайт. [Электронный ресурс]. </w:t>
      </w:r>
      <w:r w:rsidRPr="00E5732A">
        <w:rPr>
          <w:sz w:val="28"/>
          <w:szCs w:val="28"/>
          <w:lang w:val="en-US"/>
        </w:rPr>
        <w:t>URL</w:t>
      </w:r>
      <w:r w:rsidRPr="00E5732A">
        <w:rPr>
          <w:sz w:val="28"/>
          <w:szCs w:val="28"/>
        </w:rPr>
        <w:t xml:space="preserve">: </w:t>
      </w:r>
      <w:hyperlink r:id="rId30" w:history="1">
        <w:r w:rsidRPr="005A408B">
          <w:rPr>
            <w:rStyle w:val="Hyperlink"/>
            <w:color w:val="365F91"/>
            <w:sz w:val="28"/>
            <w:szCs w:val="28"/>
            <w:lang w:val="en-US"/>
          </w:rPr>
          <w:t>www</w:t>
        </w:r>
        <w:r w:rsidRPr="005A408B">
          <w:rPr>
            <w:rStyle w:val="Hyperlink"/>
            <w:color w:val="365F91"/>
            <w:sz w:val="28"/>
            <w:szCs w:val="28"/>
          </w:rPr>
          <w:t>.</w:t>
        </w:r>
        <w:r w:rsidRPr="005A408B">
          <w:rPr>
            <w:rStyle w:val="Hyperlink"/>
            <w:color w:val="365F91"/>
            <w:sz w:val="28"/>
            <w:szCs w:val="28"/>
            <w:lang w:val="en-US"/>
          </w:rPr>
          <w:t>garant</w:t>
        </w:r>
        <w:r w:rsidRPr="005A408B">
          <w:rPr>
            <w:rStyle w:val="Hyperlink"/>
            <w:color w:val="365F91"/>
            <w:sz w:val="28"/>
            <w:szCs w:val="28"/>
          </w:rPr>
          <w:t>.</w:t>
        </w:r>
        <w:r w:rsidRPr="005A408B">
          <w:rPr>
            <w:rStyle w:val="Hyperlink"/>
            <w:color w:val="365F91"/>
            <w:sz w:val="28"/>
            <w:szCs w:val="28"/>
            <w:lang w:val="en-US"/>
          </w:rPr>
          <w:t>ru</w:t>
        </w:r>
      </w:hyperlink>
    </w:p>
    <w:p w:rsidR="00BD0039" w:rsidRPr="002F0BC2" w:rsidRDefault="00BD0039" w:rsidP="00B31D03">
      <w:pPr>
        <w:tabs>
          <w:tab w:val="left" w:pos="851"/>
          <w:tab w:val="left" w:pos="1134"/>
        </w:tabs>
        <w:autoSpaceDE/>
        <w:ind w:firstLine="567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Перечень электронных библиотечных систем:</w:t>
      </w:r>
    </w:p>
    <w:p w:rsidR="00BD0039" w:rsidRPr="002F0BC2" w:rsidRDefault="00BD0039" w:rsidP="001C1F3F">
      <w:pPr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1. Электронная библиотечная система «IPRbooks»: Официальный сайт. [Электронный ресурс]. URL: </w:t>
      </w:r>
      <w:hyperlink r:id="rId31" w:history="1">
        <w:r w:rsidRPr="005A408B">
          <w:rPr>
            <w:rStyle w:val="Hyperlink"/>
            <w:color w:val="365F91"/>
            <w:sz w:val="28"/>
            <w:szCs w:val="28"/>
          </w:rPr>
          <w:t>http://www.IPRbooks.ru/</w:t>
        </w:r>
      </w:hyperlink>
      <w:r w:rsidRPr="005A408B">
        <w:rPr>
          <w:color w:val="365F91"/>
          <w:sz w:val="28"/>
          <w:szCs w:val="28"/>
        </w:rPr>
        <w:t>.</w:t>
      </w:r>
    </w:p>
    <w:p w:rsidR="00BD0039" w:rsidRPr="002F0BC2" w:rsidRDefault="00BD0039" w:rsidP="001C1F3F">
      <w:pPr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2. Электронная библиотечная система «Юрайт»: Официальный сайт. [Электронный ресурс]. URL: </w:t>
      </w:r>
      <w:hyperlink r:id="rId32" w:history="1">
        <w:r w:rsidRPr="005A408B">
          <w:rPr>
            <w:rStyle w:val="Hyperlink"/>
            <w:color w:val="365F91"/>
            <w:sz w:val="28"/>
            <w:szCs w:val="28"/>
          </w:rPr>
          <w:t>https://biblio-online.ru/</w:t>
        </w:r>
      </w:hyperlink>
      <w:r w:rsidRPr="005A408B">
        <w:rPr>
          <w:color w:val="365F91"/>
          <w:sz w:val="28"/>
          <w:szCs w:val="28"/>
        </w:rPr>
        <w:t>.</w:t>
      </w:r>
    </w:p>
    <w:p w:rsidR="00BD0039" w:rsidRPr="002F0BC2" w:rsidRDefault="00BD0039" w:rsidP="00B31D03">
      <w:pPr>
        <w:pStyle w:val="ListParagraph"/>
        <w:tabs>
          <w:tab w:val="left" w:pos="851"/>
        </w:tabs>
        <w:autoSpaceDE/>
        <w:ind w:left="0" w:firstLine="567"/>
        <w:jc w:val="both"/>
        <w:rPr>
          <w:b/>
          <w:sz w:val="28"/>
          <w:szCs w:val="28"/>
        </w:rPr>
      </w:pPr>
    </w:p>
    <w:p w:rsidR="00BD0039" w:rsidRPr="002F0BC2" w:rsidRDefault="00BD0039" w:rsidP="00B31D03">
      <w:pPr>
        <w:pStyle w:val="ListParagraph"/>
        <w:tabs>
          <w:tab w:val="left" w:pos="851"/>
        </w:tabs>
        <w:autoSpaceDE/>
        <w:ind w:left="0" w:firstLine="567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Перечень профессиональных баз данных:</w:t>
      </w:r>
    </w:p>
    <w:p w:rsidR="00BD0039" w:rsidRPr="002F0BC2" w:rsidRDefault="00BD0039" w:rsidP="00064AAE">
      <w:pPr>
        <w:pStyle w:val="ListParagraph"/>
        <w:tabs>
          <w:tab w:val="left" w:pos="851"/>
        </w:tabs>
        <w:autoSpaceDE/>
        <w:ind w:left="0" w:firstLine="567"/>
        <w:jc w:val="both"/>
        <w:rPr>
          <w:sz w:val="28"/>
          <w:szCs w:val="28"/>
          <w:shd w:val="clear" w:color="auto" w:fill="FFFFFF"/>
        </w:rPr>
      </w:pPr>
      <w:r w:rsidRPr="002F0BC2">
        <w:rPr>
          <w:sz w:val="28"/>
          <w:szCs w:val="28"/>
        </w:rPr>
        <w:t xml:space="preserve">1. Информационно-логическая система «Мир Психологии». </w:t>
      </w:r>
      <w:r w:rsidRPr="002F0BC2">
        <w:rPr>
          <w:sz w:val="28"/>
          <w:szCs w:val="28"/>
          <w:shd w:val="clear" w:color="auto" w:fill="FFFFFF"/>
        </w:rPr>
        <w:t>Режим доступа:</w:t>
      </w:r>
      <w:r w:rsidRPr="002F0BC2">
        <w:rPr>
          <w:sz w:val="24"/>
          <w:szCs w:val="24"/>
        </w:rPr>
        <w:t xml:space="preserve"> </w:t>
      </w:r>
      <w:hyperlink r:id="rId33" w:history="1">
        <w:r w:rsidRPr="005A408B">
          <w:rPr>
            <w:rStyle w:val="Hyperlink"/>
            <w:color w:val="365F91"/>
            <w:sz w:val="28"/>
            <w:szCs w:val="28"/>
            <w:shd w:val="clear" w:color="auto" w:fill="FFFFFF"/>
          </w:rPr>
          <w:t>http://www.persev.ru/informacionno-logicheskaya-sistema</w:t>
        </w:r>
      </w:hyperlink>
      <w:r w:rsidRPr="002F0BC2">
        <w:rPr>
          <w:sz w:val="28"/>
          <w:szCs w:val="28"/>
          <w:shd w:val="clear" w:color="auto" w:fill="FFFFFF"/>
        </w:rPr>
        <w:t xml:space="preserve"> </w:t>
      </w:r>
    </w:p>
    <w:p w:rsidR="00BD0039" w:rsidRPr="002F0BC2" w:rsidRDefault="00BD0039" w:rsidP="00064AAE">
      <w:pPr>
        <w:pStyle w:val="ListParagraph"/>
        <w:tabs>
          <w:tab w:val="left" w:pos="851"/>
        </w:tabs>
        <w:autoSpaceDE/>
        <w:ind w:left="0" w:firstLine="567"/>
        <w:jc w:val="both"/>
        <w:rPr>
          <w:sz w:val="28"/>
          <w:szCs w:val="28"/>
          <w:shd w:val="clear" w:color="auto" w:fill="FFFFFF"/>
        </w:rPr>
      </w:pPr>
      <w:r w:rsidRPr="002F0BC2">
        <w:rPr>
          <w:sz w:val="28"/>
          <w:szCs w:val="28"/>
          <w:shd w:val="clear" w:color="auto" w:fill="FFFFFF"/>
        </w:rPr>
        <w:t xml:space="preserve">2. Информационно-справочные системы «Справочник». Режим доступа: </w:t>
      </w:r>
      <w:hyperlink r:id="rId34" w:history="1">
        <w:r w:rsidRPr="005A408B">
          <w:rPr>
            <w:rStyle w:val="Hyperlink"/>
            <w:color w:val="365F91"/>
            <w:sz w:val="28"/>
            <w:szCs w:val="28"/>
            <w:shd w:val="clear" w:color="auto" w:fill="FFFFFF"/>
          </w:rPr>
          <w:t>https://spravochnick.ru/psihologiya/</w:t>
        </w:r>
      </w:hyperlink>
      <w:r w:rsidRPr="002F0BC2">
        <w:rPr>
          <w:sz w:val="28"/>
          <w:szCs w:val="28"/>
          <w:shd w:val="clear" w:color="auto" w:fill="FFFFFF"/>
        </w:rPr>
        <w:t xml:space="preserve"> </w:t>
      </w:r>
    </w:p>
    <w:p w:rsidR="00BD0039" w:rsidRPr="002F0BC2" w:rsidRDefault="00BD0039" w:rsidP="00064AAE">
      <w:pPr>
        <w:pStyle w:val="ListParagraph"/>
        <w:tabs>
          <w:tab w:val="left" w:pos="851"/>
        </w:tabs>
        <w:autoSpaceDE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  <w:shd w:val="clear" w:color="auto" w:fill="FFFFFF"/>
        </w:rPr>
        <w:t xml:space="preserve">3. </w:t>
      </w:r>
      <w:r w:rsidRPr="002F0BC2">
        <w:rPr>
          <w:sz w:val="28"/>
          <w:szCs w:val="28"/>
        </w:rPr>
        <w:t xml:space="preserve">ПСИХ.ИНФО - интернет-журнал о психологии. Режим доступа: </w:t>
      </w:r>
      <w:hyperlink r:id="rId35" w:history="1">
        <w:r w:rsidRPr="005A408B">
          <w:rPr>
            <w:rStyle w:val="Hyperlink"/>
            <w:color w:val="365F91"/>
            <w:sz w:val="28"/>
            <w:szCs w:val="28"/>
          </w:rPr>
          <w:t>http://psyh.info</w:t>
        </w:r>
        <w:r w:rsidRPr="002F0BC2">
          <w:rPr>
            <w:rStyle w:val="Hyperlink"/>
            <w:color w:val="auto"/>
            <w:sz w:val="28"/>
            <w:szCs w:val="28"/>
          </w:rPr>
          <w:t>/</w:t>
        </w:r>
      </w:hyperlink>
      <w:r w:rsidRPr="002F0BC2">
        <w:rPr>
          <w:sz w:val="28"/>
          <w:szCs w:val="28"/>
        </w:rPr>
        <w:t xml:space="preserve"> </w:t>
      </w:r>
    </w:p>
    <w:p w:rsidR="00BD0039" w:rsidRPr="002F0BC2" w:rsidRDefault="00BD0039" w:rsidP="00064AAE">
      <w:pPr>
        <w:pStyle w:val="ListParagraph"/>
        <w:tabs>
          <w:tab w:val="left" w:pos="851"/>
        </w:tabs>
        <w:autoSpaceDE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4. «Вопросы психологии». Режим доступа: </w:t>
      </w:r>
      <w:hyperlink r:id="rId36" w:history="1">
        <w:r w:rsidRPr="005A408B">
          <w:rPr>
            <w:rStyle w:val="Hyperlink"/>
            <w:color w:val="365F91"/>
            <w:sz w:val="28"/>
            <w:szCs w:val="28"/>
          </w:rPr>
          <w:t>http://www.voppsy.ru/index.htm</w:t>
        </w:r>
      </w:hyperlink>
      <w:r w:rsidRPr="002F0BC2">
        <w:rPr>
          <w:sz w:val="28"/>
          <w:szCs w:val="28"/>
        </w:rPr>
        <w:t xml:space="preserve"> </w:t>
      </w:r>
    </w:p>
    <w:p w:rsidR="00BD0039" w:rsidRPr="002F0BC2" w:rsidRDefault="00BD0039" w:rsidP="00064AAE">
      <w:pPr>
        <w:pStyle w:val="ListParagraph"/>
        <w:tabs>
          <w:tab w:val="left" w:pos="851"/>
        </w:tabs>
        <w:autoSpaceDE/>
        <w:ind w:left="0"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pStyle w:val="ListParagraph"/>
        <w:tabs>
          <w:tab w:val="left" w:pos="851"/>
        </w:tabs>
        <w:autoSpaceDE/>
        <w:ind w:left="0" w:firstLine="567"/>
        <w:jc w:val="both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Перечень лицензионного программного обеспечения:</w:t>
      </w:r>
    </w:p>
    <w:p w:rsidR="00BD0039" w:rsidRPr="002F0BC2" w:rsidRDefault="00BD0039" w:rsidP="001C1F3F">
      <w:pPr>
        <w:autoSpaceDE/>
        <w:autoSpaceDN/>
        <w:ind w:firstLine="709"/>
        <w:jc w:val="both"/>
        <w:rPr>
          <w:sz w:val="28"/>
          <w:szCs w:val="28"/>
        </w:rPr>
      </w:pPr>
    </w:p>
    <w:p w:rsidR="00BD0039" w:rsidRPr="0007607E" w:rsidRDefault="00BD0039" w:rsidP="001C1F3F">
      <w:pPr>
        <w:autoSpaceDE/>
        <w:autoSpaceDN/>
        <w:ind w:firstLine="709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1. Операционная система Windows</w:t>
      </w:r>
      <w:r w:rsidRPr="0007607E">
        <w:rPr>
          <w:sz w:val="28"/>
          <w:szCs w:val="28"/>
        </w:rPr>
        <w:t xml:space="preserve">; </w:t>
      </w:r>
    </w:p>
    <w:p w:rsidR="00BD0039" w:rsidRPr="0007607E" w:rsidRDefault="00BD0039" w:rsidP="001C1F3F">
      <w:pPr>
        <w:autoSpaceDE/>
        <w:autoSpaceDN/>
        <w:ind w:firstLine="709"/>
        <w:jc w:val="both"/>
        <w:rPr>
          <w:sz w:val="28"/>
          <w:szCs w:val="28"/>
          <w:lang w:val="en-US"/>
        </w:rPr>
      </w:pPr>
      <w:r w:rsidRPr="002F0BC2">
        <w:rPr>
          <w:sz w:val="28"/>
          <w:szCs w:val="28"/>
          <w:lang w:val="en-US"/>
        </w:rPr>
        <w:t>2. Microsoft Office 2007</w:t>
      </w:r>
      <w:r w:rsidRPr="0007607E">
        <w:rPr>
          <w:sz w:val="28"/>
          <w:szCs w:val="28"/>
          <w:lang w:val="en-US"/>
        </w:rPr>
        <w:t xml:space="preserve">; </w:t>
      </w:r>
    </w:p>
    <w:p w:rsidR="00BD0039" w:rsidRPr="0007607E" w:rsidRDefault="00BD0039" w:rsidP="001C1F3F">
      <w:pPr>
        <w:autoSpaceDE/>
        <w:autoSpaceDN/>
        <w:ind w:firstLine="709"/>
        <w:jc w:val="both"/>
        <w:rPr>
          <w:sz w:val="28"/>
          <w:szCs w:val="28"/>
          <w:lang w:val="en-US"/>
        </w:rPr>
      </w:pPr>
      <w:r w:rsidRPr="0007607E">
        <w:rPr>
          <w:sz w:val="28"/>
          <w:szCs w:val="28"/>
          <w:lang w:val="en-US"/>
        </w:rPr>
        <w:t xml:space="preserve">3. </w:t>
      </w:r>
      <w:r w:rsidRPr="002F0BC2">
        <w:rPr>
          <w:sz w:val="28"/>
          <w:szCs w:val="28"/>
        </w:rPr>
        <w:t>Антивирус</w:t>
      </w:r>
      <w:r w:rsidRPr="0007607E">
        <w:rPr>
          <w:sz w:val="28"/>
          <w:szCs w:val="28"/>
          <w:lang w:val="en-US"/>
        </w:rPr>
        <w:t xml:space="preserve"> </w:t>
      </w:r>
      <w:r w:rsidRPr="002F0BC2">
        <w:rPr>
          <w:sz w:val="28"/>
          <w:szCs w:val="28"/>
          <w:lang w:val="en-US"/>
        </w:rPr>
        <w:t>Ese</w:t>
      </w:r>
      <w:r>
        <w:rPr>
          <w:sz w:val="28"/>
          <w:szCs w:val="28"/>
          <w:lang w:val="en-US"/>
        </w:rPr>
        <w:t>t</w:t>
      </w:r>
      <w:r w:rsidRPr="0007607E">
        <w:rPr>
          <w:sz w:val="28"/>
          <w:szCs w:val="28"/>
          <w:lang w:val="en-US"/>
        </w:rPr>
        <w:t xml:space="preserve"> </w:t>
      </w:r>
      <w:r w:rsidRPr="002F0BC2">
        <w:rPr>
          <w:sz w:val="28"/>
          <w:szCs w:val="28"/>
          <w:lang w:val="en-US"/>
        </w:rPr>
        <w:t>NOD</w:t>
      </w:r>
      <w:r w:rsidRPr="0007607E">
        <w:rPr>
          <w:sz w:val="28"/>
          <w:szCs w:val="28"/>
          <w:lang w:val="en-US"/>
        </w:rPr>
        <w:t xml:space="preserve"> 32. </w:t>
      </w:r>
    </w:p>
    <w:p w:rsidR="00BD0039" w:rsidRPr="0007607E" w:rsidRDefault="00BD0039" w:rsidP="00B31D03">
      <w:pPr>
        <w:tabs>
          <w:tab w:val="left" w:pos="1134"/>
        </w:tabs>
        <w:autoSpaceDE/>
        <w:ind w:firstLine="567"/>
        <w:jc w:val="both"/>
        <w:rPr>
          <w:sz w:val="28"/>
          <w:szCs w:val="28"/>
          <w:lang w:val="en-US"/>
        </w:rPr>
      </w:pPr>
    </w:p>
    <w:p w:rsidR="00BD0039" w:rsidRPr="002F0BC2" w:rsidRDefault="00BD0039" w:rsidP="00214ABC">
      <w:pPr>
        <w:pStyle w:val="s1"/>
        <w:widowControl w:val="0"/>
        <w:shd w:val="clear" w:color="auto" w:fill="FFFFFF"/>
        <w:tabs>
          <w:tab w:val="left" w:pos="284"/>
          <w:tab w:val="left" w:pos="851"/>
        </w:tabs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 xml:space="preserve">9. Материально-техническая база, </w:t>
      </w:r>
      <w:r w:rsidRPr="002F0BC2">
        <w:rPr>
          <w:b/>
          <w:sz w:val="28"/>
          <w:szCs w:val="28"/>
        </w:rPr>
        <w:br/>
        <w:t>необходимая для проведения практики</w:t>
      </w:r>
    </w:p>
    <w:p w:rsidR="00BD0039" w:rsidRPr="002F0BC2" w:rsidRDefault="00BD0039" w:rsidP="00B31D03">
      <w:pPr>
        <w:adjustRightInd w:val="0"/>
        <w:ind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Для проведения практики на базе АНОО ВО «ВЭПИ» требуется:</w:t>
      </w:r>
    </w:p>
    <w:p w:rsidR="00BD0039" w:rsidRPr="002F0BC2" w:rsidRDefault="00BD0039" w:rsidP="00FF357B">
      <w:pPr>
        <w:pStyle w:val="ListParagraph"/>
        <w:numPr>
          <w:ilvl w:val="0"/>
          <w:numId w:val="15"/>
        </w:numPr>
        <w:tabs>
          <w:tab w:val="left" w:pos="851"/>
        </w:tabs>
        <w:adjustRightInd w:val="0"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учебная аудитория, оснащенная ноутбуком (выход в Интернет), проектором для визуального представления информации (для проведения занятий в активной и интерактивной формах), классной доской;</w:t>
      </w:r>
    </w:p>
    <w:p w:rsidR="00BD0039" w:rsidRPr="002F0BC2" w:rsidRDefault="00BD0039" w:rsidP="00FF357B">
      <w:pPr>
        <w:pStyle w:val="ListParagraph"/>
        <w:numPr>
          <w:ilvl w:val="0"/>
          <w:numId w:val="15"/>
        </w:numPr>
        <w:tabs>
          <w:tab w:val="left" w:pos="851"/>
        </w:tabs>
        <w:adjustRightInd w:val="0"/>
        <w:ind w:left="0" w:firstLine="567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компьютер в помещении для самостоятельной работы с доступом к информационным ресурсам сети «Интернет».</w:t>
      </w:r>
    </w:p>
    <w:p w:rsidR="00BD0039" w:rsidRPr="002F0BC2" w:rsidRDefault="00BD0039" w:rsidP="00B31D03">
      <w:pPr>
        <w:autoSpaceDE/>
        <w:autoSpaceDN/>
        <w:ind w:firstLine="567"/>
        <w:jc w:val="both"/>
        <w:rPr>
          <w:b/>
          <w:sz w:val="28"/>
          <w:szCs w:val="28"/>
        </w:rPr>
      </w:pPr>
    </w:p>
    <w:p w:rsidR="00BD0039" w:rsidRPr="002F0BC2" w:rsidRDefault="00BD0039" w:rsidP="00214ABC">
      <w:pPr>
        <w:tabs>
          <w:tab w:val="left" w:pos="567"/>
        </w:tabs>
        <w:autoSpaceDE/>
        <w:autoSpaceDN/>
        <w:ind w:left="360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10. Иные сведения (материалы)</w:t>
      </w:r>
    </w:p>
    <w:p w:rsidR="00BD0039" w:rsidRPr="00AC4B83" w:rsidRDefault="00BD0039" w:rsidP="00B31D03">
      <w:pPr>
        <w:adjustRightInd w:val="0"/>
        <w:ind w:firstLine="567"/>
        <w:jc w:val="both"/>
        <w:rPr>
          <w:b/>
          <w:spacing w:val="2"/>
          <w:sz w:val="28"/>
          <w:szCs w:val="28"/>
        </w:rPr>
      </w:pPr>
    </w:p>
    <w:p w:rsidR="00BD0039" w:rsidRPr="00AC4B83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  <w:r w:rsidRPr="00AC4B83">
        <w:rPr>
          <w:sz w:val="28"/>
          <w:szCs w:val="28"/>
        </w:rPr>
        <w:t>В качестве иных сведений и (или) материалов в настоящей программе приводятся следующие формы (образцы) документов:</w:t>
      </w:r>
    </w:p>
    <w:p w:rsidR="00BD0039" w:rsidRPr="00AC4B83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  <w:r w:rsidRPr="00AC4B83">
        <w:rPr>
          <w:sz w:val="28"/>
          <w:szCs w:val="28"/>
        </w:rPr>
        <w:t>т</w:t>
      </w:r>
      <w:r w:rsidRPr="00AC4B83">
        <w:rPr>
          <w:sz w:val="28"/>
          <w:szCs w:val="28"/>
          <w:shd w:val="clear" w:color="auto" w:fill="FFFFFF"/>
        </w:rPr>
        <w:t>итульный лист</w:t>
      </w:r>
      <w:r w:rsidRPr="00AC4B83">
        <w:rPr>
          <w:sz w:val="28"/>
          <w:szCs w:val="28"/>
        </w:rPr>
        <w:t xml:space="preserve"> отчета о прохождении практики.</w:t>
      </w:r>
    </w:p>
    <w:p w:rsidR="00BD0039" w:rsidRPr="002F0BC2" w:rsidRDefault="00BD0039">
      <w:pPr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br w:type="page"/>
      </w:r>
    </w:p>
    <w:p w:rsidR="00BD0039" w:rsidRPr="002F0BC2" w:rsidRDefault="00BD0039" w:rsidP="00B31D03">
      <w:pPr>
        <w:autoSpaceDE/>
        <w:autoSpaceDN/>
        <w:ind w:firstLine="567"/>
        <w:jc w:val="center"/>
        <w:rPr>
          <w:i/>
          <w:sz w:val="24"/>
          <w:szCs w:val="24"/>
        </w:rPr>
      </w:pPr>
      <w:r w:rsidRPr="002F0BC2">
        <w:rPr>
          <w:b/>
          <w:i/>
          <w:sz w:val="24"/>
          <w:szCs w:val="24"/>
        </w:rPr>
        <w:t>Образец титульного листа отчета о прохождении практики*</w:t>
      </w:r>
    </w:p>
    <w:p w:rsidR="00BD0039" w:rsidRPr="002F0BC2" w:rsidRDefault="00BD0039" w:rsidP="00B31D03">
      <w:pPr>
        <w:autoSpaceDE/>
        <w:autoSpaceDN/>
        <w:ind w:firstLine="567"/>
        <w:jc w:val="center"/>
        <w:rPr>
          <w:sz w:val="28"/>
          <w:szCs w:val="28"/>
          <w:shd w:val="clear" w:color="auto" w:fill="FFFFFF"/>
        </w:rPr>
      </w:pPr>
    </w:p>
    <w:p w:rsidR="00BD0039" w:rsidRPr="002F0BC2" w:rsidRDefault="00BD0039" w:rsidP="00B31D03">
      <w:pPr>
        <w:spacing w:line="288" w:lineRule="auto"/>
        <w:jc w:val="center"/>
        <w:rPr>
          <w:caps/>
          <w:sz w:val="28"/>
          <w:szCs w:val="28"/>
        </w:rPr>
      </w:pPr>
      <w:r w:rsidRPr="002F0BC2">
        <w:rPr>
          <w:caps/>
          <w:sz w:val="28"/>
          <w:szCs w:val="28"/>
        </w:rPr>
        <w:t>Автономная некоммерческая образовательная организация высшего образования</w:t>
      </w:r>
    </w:p>
    <w:p w:rsidR="00BD0039" w:rsidRPr="002F0BC2" w:rsidRDefault="00BD0039" w:rsidP="00B31D03">
      <w:pPr>
        <w:spacing w:line="288" w:lineRule="auto"/>
        <w:jc w:val="center"/>
        <w:rPr>
          <w:caps/>
          <w:sz w:val="28"/>
          <w:szCs w:val="28"/>
        </w:rPr>
      </w:pPr>
      <w:r w:rsidRPr="002F0BC2">
        <w:rPr>
          <w:caps/>
          <w:sz w:val="28"/>
          <w:szCs w:val="28"/>
        </w:rPr>
        <w:t>«Воронежский экономико-правовой институт»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Кафедра уголовного права и криминологии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Кафедра уголовного процесса и криминалистики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ОТЧЕТ</w:t>
      </w:r>
    </w:p>
    <w:p w:rsidR="00BD0039" w:rsidRPr="002F0BC2" w:rsidRDefault="00BD0039" w:rsidP="00B31D03">
      <w:pPr>
        <w:autoSpaceDE/>
        <w:autoSpaceDN/>
        <w:ind w:firstLine="567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о прохождении производственной практики</w:t>
      </w:r>
    </w:p>
    <w:p w:rsidR="00BD0039" w:rsidRPr="002F0BC2" w:rsidRDefault="00BD0039" w:rsidP="00B31D03">
      <w:pPr>
        <w:autoSpaceDE/>
        <w:autoSpaceDN/>
        <w:ind w:firstLine="567"/>
        <w:jc w:val="center"/>
        <w:rPr>
          <w:b/>
          <w:sz w:val="28"/>
          <w:szCs w:val="28"/>
        </w:rPr>
      </w:pPr>
      <w:r w:rsidRPr="002F0BC2">
        <w:rPr>
          <w:b/>
          <w:sz w:val="28"/>
          <w:szCs w:val="28"/>
        </w:rPr>
        <w:t>(педагогической)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Направление подготовки 40.04.01 «Юриспруденция»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Направленность (профиль) образовательной программы –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правоохранительная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Квалификация (степень) – магистр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Формы обучения – очная</w:t>
      </w:r>
    </w:p>
    <w:p w:rsidR="00BD0039" w:rsidRPr="002F0BC2" w:rsidRDefault="00BD0039" w:rsidP="00B31D03">
      <w:pPr>
        <w:spacing w:line="288" w:lineRule="auto"/>
        <w:jc w:val="center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center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left="6096"/>
        <w:jc w:val="both"/>
        <w:rPr>
          <w:sz w:val="28"/>
          <w:szCs w:val="28"/>
        </w:rPr>
      </w:pPr>
      <w:r>
        <w:rPr>
          <w:sz w:val="28"/>
          <w:szCs w:val="28"/>
        </w:rPr>
        <w:t>Обучающийся</w:t>
      </w:r>
      <w:r w:rsidRPr="002F0BC2">
        <w:rPr>
          <w:sz w:val="28"/>
          <w:szCs w:val="28"/>
        </w:rPr>
        <w:t xml:space="preserve"> очной формы обучения</w:t>
      </w:r>
    </w:p>
    <w:p w:rsidR="00BD0039" w:rsidRPr="002F0BC2" w:rsidRDefault="00BD0039" w:rsidP="00B31D03">
      <w:pPr>
        <w:autoSpaceDE/>
        <w:autoSpaceDN/>
        <w:ind w:left="6096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2-го курса группы __________</w:t>
      </w:r>
    </w:p>
    <w:p w:rsidR="00BD0039" w:rsidRPr="002F0BC2" w:rsidRDefault="00BD0039" w:rsidP="00B31D03">
      <w:pPr>
        <w:autoSpaceDE/>
        <w:autoSpaceDN/>
        <w:ind w:left="6096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Иванова Ивана Ивановича</w:t>
      </w:r>
    </w:p>
    <w:p w:rsidR="00BD0039" w:rsidRPr="002F0BC2" w:rsidRDefault="00BD0039" w:rsidP="00B31D03">
      <w:pPr>
        <w:adjustRightInd w:val="0"/>
        <w:ind w:left="6096"/>
        <w:jc w:val="both"/>
        <w:rPr>
          <w:sz w:val="28"/>
          <w:szCs w:val="28"/>
        </w:rPr>
      </w:pPr>
      <w:r w:rsidRPr="002F0BC2">
        <w:rPr>
          <w:sz w:val="28"/>
          <w:szCs w:val="28"/>
        </w:rPr>
        <w:t xml:space="preserve">Подпись ____________________ </w:t>
      </w:r>
    </w:p>
    <w:p w:rsidR="00BD0039" w:rsidRPr="002F0BC2" w:rsidRDefault="00BD0039" w:rsidP="00B31D03">
      <w:pPr>
        <w:adjustRightInd w:val="0"/>
        <w:ind w:left="6096"/>
        <w:jc w:val="both"/>
        <w:rPr>
          <w:sz w:val="28"/>
          <w:szCs w:val="28"/>
        </w:rPr>
      </w:pPr>
      <w:r w:rsidRPr="002F0BC2">
        <w:rPr>
          <w:sz w:val="28"/>
          <w:szCs w:val="28"/>
        </w:rPr>
        <w:t>Дата _______________</w:t>
      </w: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ind w:firstLine="567"/>
        <w:jc w:val="both"/>
        <w:rPr>
          <w:sz w:val="28"/>
          <w:szCs w:val="28"/>
        </w:rPr>
      </w:pPr>
    </w:p>
    <w:p w:rsidR="00BD0039" w:rsidRPr="002F0BC2" w:rsidRDefault="00BD0039" w:rsidP="00B31D03">
      <w:pPr>
        <w:autoSpaceDE/>
        <w:autoSpaceDN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Воронеж</w:t>
      </w:r>
    </w:p>
    <w:p w:rsidR="00BD0039" w:rsidRPr="002F0BC2" w:rsidRDefault="00BD0039" w:rsidP="00B31D03">
      <w:pPr>
        <w:autoSpaceDE/>
        <w:autoSpaceDN/>
        <w:jc w:val="center"/>
        <w:rPr>
          <w:sz w:val="28"/>
          <w:szCs w:val="28"/>
        </w:rPr>
      </w:pPr>
      <w:r w:rsidRPr="002F0BC2">
        <w:rPr>
          <w:sz w:val="28"/>
          <w:szCs w:val="28"/>
        </w:rPr>
        <w:t>2019</w:t>
      </w:r>
    </w:p>
    <w:p w:rsidR="00BD0039" w:rsidRPr="002F0BC2" w:rsidRDefault="00BD0039" w:rsidP="00B31D03">
      <w:pPr>
        <w:autoSpaceDE/>
        <w:autoSpaceDN/>
        <w:ind w:firstLine="567"/>
        <w:jc w:val="both"/>
        <w:rPr>
          <w:b/>
          <w:i/>
          <w:sz w:val="24"/>
          <w:szCs w:val="24"/>
        </w:rPr>
      </w:pPr>
      <w:r w:rsidRPr="002F0BC2">
        <w:rPr>
          <w:b/>
          <w:i/>
          <w:sz w:val="24"/>
          <w:szCs w:val="24"/>
        </w:rPr>
        <w:t xml:space="preserve">* Заголовок не печатается. Титульный лист подписывается </w:t>
      </w:r>
      <w:r>
        <w:rPr>
          <w:b/>
          <w:i/>
          <w:sz w:val="24"/>
          <w:szCs w:val="24"/>
        </w:rPr>
        <w:t>обучающи</w:t>
      </w:r>
      <w:r w:rsidRPr="002F0BC2">
        <w:rPr>
          <w:b/>
          <w:i/>
          <w:sz w:val="24"/>
          <w:szCs w:val="24"/>
        </w:rPr>
        <w:t>м</w:t>
      </w:r>
      <w:r>
        <w:rPr>
          <w:b/>
          <w:i/>
          <w:sz w:val="24"/>
          <w:szCs w:val="24"/>
        </w:rPr>
        <w:t>ся</w:t>
      </w:r>
      <w:r w:rsidRPr="002F0BC2">
        <w:rPr>
          <w:b/>
          <w:i/>
          <w:sz w:val="24"/>
          <w:szCs w:val="24"/>
        </w:rPr>
        <w:t>.</w:t>
      </w:r>
    </w:p>
    <w:p w:rsidR="00BD0039" w:rsidRPr="000F6F56" w:rsidRDefault="00BD0039" w:rsidP="000F6F56">
      <w:pPr>
        <w:jc w:val="both"/>
        <w:rPr>
          <w:b/>
          <w:bCs/>
          <w:sz w:val="28"/>
          <w:szCs w:val="28"/>
        </w:rPr>
      </w:pPr>
    </w:p>
    <w:sectPr w:rsidR="00BD0039" w:rsidRPr="000F6F56" w:rsidSect="00D60275">
      <w:headerReference w:type="default" r:id="rId37"/>
      <w:pgSz w:w="11910" w:h="16840"/>
      <w:pgMar w:top="1134" w:right="850" w:bottom="1134" w:left="1701" w:header="680" w:footer="68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039" w:rsidRDefault="00BD0039">
      <w:r>
        <w:separator/>
      </w:r>
    </w:p>
  </w:endnote>
  <w:endnote w:type="continuationSeparator" w:id="0">
    <w:p w:rsidR="00BD0039" w:rsidRDefault="00BD00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039" w:rsidRDefault="00BD0039">
      <w:r>
        <w:separator/>
      </w:r>
    </w:p>
  </w:footnote>
  <w:footnote w:type="continuationSeparator" w:id="0">
    <w:p w:rsidR="00BD0039" w:rsidRDefault="00BD00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039" w:rsidRPr="00D60275" w:rsidRDefault="00BD0039" w:rsidP="00D60275">
    <w:pPr>
      <w:pStyle w:val="Header"/>
      <w:jc w:val="center"/>
      <w:rPr>
        <w:sz w:val="24"/>
      </w:rPr>
    </w:pPr>
    <w:r w:rsidRPr="00D60275">
      <w:rPr>
        <w:sz w:val="24"/>
      </w:rPr>
      <w:fldChar w:fldCharType="begin"/>
    </w:r>
    <w:r w:rsidRPr="00D60275">
      <w:rPr>
        <w:sz w:val="24"/>
      </w:rPr>
      <w:instrText>PAGE   \* MERGEFORMAT</w:instrText>
    </w:r>
    <w:r w:rsidRPr="00D60275">
      <w:rPr>
        <w:sz w:val="24"/>
      </w:rPr>
      <w:fldChar w:fldCharType="separate"/>
    </w:r>
    <w:r>
      <w:rPr>
        <w:noProof/>
        <w:sz w:val="24"/>
      </w:rPr>
      <w:t>23</w:t>
    </w:r>
    <w:r w:rsidRPr="00D60275">
      <w:rPr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1A41"/>
    <w:multiLevelType w:val="hybridMultilevel"/>
    <w:tmpl w:val="F2C64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583DA3"/>
    <w:multiLevelType w:val="hybridMultilevel"/>
    <w:tmpl w:val="4418A9D8"/>
    <w:lvl w:ilvl="0" w:tplc="76EEF3BE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FBF28F5"/>
    <w:multiLevelType w:val="hybridMultilevel"/>
    <w:tmpl w:val="944C9218"/>
    <w:lvl w:ilvl="0" w:tplc="0C7AEF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1C6654"/>
    <w:multiLevelType w:val="multilevel"/>
    <w:tmpl w:val="50ECDF80"/>
    <w:lvl w:ilvl="0">
      <w:start w:val="2"/>
      <w:numFmt w:val="decimal"/>
      <w:lvlText w:val="%1"/>
      <w:lvlJc w:val="left"/>
      <w:pPr>
        <w:ind w:left="605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5" w:hanging="4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816" w:hanging="70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3">
      <w:start w:val="1"/>
      <w:numFmt w:val="decimal"/>
      <w:lvlText w:val="%4."/>
      <w:lvlJc w:val="left"/>
      <w:pPr>
        <w:ind w:left="938" w:hanging="5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4">
      <w:numFmt w:val="bullet"/>
      <w:lvlText w:val="•"/>
      <w:lvlJc w:val="left"/>
      <w:pPr>
        <w:ind w:left="3171" w:hanging="540"/>
      </w:pPr>
      <w:rPr>
        <w:rFonts w:hint="default"/>
      </w:rPr>
    </w:lvl>
    <w:lvl w:ilvl="5">
      <w:numFmt w:val="bullet"/>
      <w:lvlText w:val="•"/>
      <w:lvlJc w:val="left"/>
      <w:pPr>
        <w:ind w:left="4287" w:hanging="540"/>
      </w:pPr>
      <w:rPr>
        <w:rFonts w:hint="default"/>
      </w:rPr>
    </w:lvl>
    <w:lvl w:ilvl="6">
      <w:numFmt w:val="bullet"/>
      <w:lvlText w:val="•"/>
      <w:lvlJc w:val="left"/>
      <w:pPr>
        <w:ind w:left="5403" w:hanging="540"/>
      </w:pPr>
      <w:rPr>
        <w:rFonts w:hint="default"/>
      </w:rPr>
    </w:lvl>
    <w:lvl w:ilvl="7">
      <w:numFmt w:val="bullet"/>
      <w:lvlText w:val="•"/>
      <w:lvlJc w:val="left"/>
      <w:pPr>
        <w:ind w:left="6519" w:hanging="540"/>
      </w:pPr>
      <w:rPr>
        <w:rFonts w:hint="default"/>
      </w:rPr>
    </w:lvl>
    <w:lvl w:ilvl="8">
      <w:numFmt w:val="bullet"/>
      <w:lvlText w:val="•"/>
      <w:lvlJc w:val="left"/>
      <w:pPr>
        <w:ind w:left="7634" w:hanging="540"/>
      </w:pPr>
      <w:rPr>
        <w:rFonts w:hint="default"/>
      </w:rPr>
    </w:lvl>
  </w:abstractNum>
  <w:abstractNum w:abstractNumId="4">
    <w:nsid w:val="28063470"/>
    <w:multiLevelType w:val="multilevel"/>
    <w:tmpl w:val="9DAE84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5">
    <w:nsid w:val="4B90241D"/>
    <w:multiLevelType w:val="multilevel"/>
    <w:tmpl w:val="E930647E"/>
    <w:lvl w:ilvl="0">
      <w:start w:val="1"/>
      <w:numFmt w:val="decimal"/>
      <w:lvlText w:val="%1"/>
      <w:lvlJc w:val="left"/>
      <w:pPr>
        <w:ind w:left="112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3"/>
      </w:pPr>
      <w:rPr>
        <w:rFonts w:hint="default"/>
      </w:rPr>
    </w:lvl>
    <w:lvl w:ilvl="3">
      <w:numFmt w:val="bullet"/>
      <w:lvlText w:val="•"/>
      <w:lvlJc w:val="left"/>
      <w:pPr>
        <w:ind w:left="3043" w:hanging="493"/>
      </w:pPr>
      <w:rPr>
        <w:rFonts w:hint="default"/>
      </w:rPr>
    </w:lvl>
    <w:lvl w:ilvl="4">
      <w:numFmt w:val="bullet"/>
      <w:lvlText w:val="•"/>
      <w:lvlJc w:val="left"/>
      <w:pPr>
        <w:ind w:left="4018" w:hanging="493"/>
      </w:pPr>
      <w:rPr>
        <w:rFonts w:hint="default"/>
      </w:rPr>
    </w:lvl>
    <w:lvl w:ilvl="5">
      <w:numFmt w:val="bullet"/>
      <w:lvlText w:val="•"/>
      <w:lvlJc w:val="left"/>
      <w:pPr>
        <w:ind w:left="4993" w:hanging="493"/>
      </w:pPr>
      <w:rPr>
        <w:rFonts w:hint="default"/>
      </w:rPr>
    </w:lvl>
    <w:lvl w:ilvl="6">
      <w:numFmt w:val="bullet"/>
      <w:lvlText w:val="•"/>
      <w:lvlJc w:val="left"/>
      <w:pPr>
        <w:ind w:left="5967" w:hanging="493"/>
      </w:pPr>
      <w:rPr>
        <w:rFonts w:hint="default"/>
      </w:rPr>
    </w:lvl>
    <w:lvl w:ilvl="7">
      <w:numFmt w:val="bullet"/>
      <w:lvlText w:val="•"/>
      <w:lvlJc w:val="left"/>
      <w:pPr>
        <w:ind w:left="6942" w:hanging="493"/>
      </w:pPr>
      <w:rPr>
        <w:rFonts w:hint="default"/>
      </w:rPr>
    </w:lvl>
    <w:lvl w:ilvl="8">
      <w:numFmt w:val="bullet"/>
      <w:lvlText w:val="•"/>
      <w:lvlJc w:val="left"/>
      <w:pPr>
        <w:ind w:left="7917" w:hanging="493"/>
      </w:pPr>
      <w:rPr>
        <w:rFonts w:hint="default"/>
      </w:rPr>
    </w:lvl>
  </w:abstractNum>
  <w:abstractNum w:abstractNumId="6">
    <w:nsid w:val="4F954AE3"/>
    <w:multiLevelType w:val="multilevel"/>
    <w:tmpl w:val="28C8CC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>
    <w:nsid w:val="56E25C13"/>
    <w:multiLevelType w:val="hybridMultilevel"/>
    <w:tmpl w:val="EF2AD71C"/>
    <w:lvl w:ilvl="0" w:tplc="98A20E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1551E2"/>
    <w:multiLevelType w:val="hybridMultilevel"/>
    <w:tmpl w:val="2D462A94"/>
    <w:lvl w:ilvl="0" w:tplc="CCD6C832">
      <w:start w:val="1"/>
      <w:numFmt w:val="decimal"/>
      <w:lvlText w:val="%1."/>
      <w:lvlJc w:val="left"/>
      <w:pPr>
        <w:ind w:left="653" w:hanging="54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CB4A586">
      <w:numFmt w:val="bullet"/>
      <w:lvlText w:val="•"/>
      <w:lvlJc w:val="left"/>
      <w:pPr>
        <w:ind w:left="1580" w:hanging="541"/>
      </w:pPr>
      <w:rPr>
        <w:rFonts w:hint="default"/>
      </w:rPr>
    </w:lvl>
    <w:lvl w:ilvl="2" w:tplc="96E8E712">
      <w:numFmt w:val="bullet"/>
      <w:lvlText w:val="•"/>
      <w:lvlJc w:val="left"/>
      <w:pPr>
        <w:ind w:left="2501" w:hanging="541"/>
      </w:pPr>
      <w:rPr>
        <w:rFonts w:hint="default"/>
      </w:rPr>
    </w:lvl>
    <w:lvl w:ilvl="3" w:tplc="1F78C1D2">
      <w:numFmt w:val="bullet"/>
      <w:lvlText w:val="•"/>
      <w:lvlJc w:val="left"/>
      <w:pPr>
        <w:ind w:left="3421" w:hanging="541"/>
      </w:pPr>
      <w:rPr>
        <w:rFonts w:hint="default"/>
      </w:rPr>
    </w:lvl>
    <w:lvl w:ilvl="4" w:tplc="17904212">
      <w:numFmt w:val="bullet"/>
      <w:lvlText w:val="•"/>
      <w:lvlJc w:val="left"/>
      <w:pPr>
        <w:ind w:left="4342" w:hanging="541"/>
      </w:pPr>
      <w:rPr>
        <w:rFonts w:hint="default"/>
      </w:rPr>
    </w:lvl>
    <w:lvl w:ilvl="5" w:tplc="13A63B82">
      <w:numFmt w:val="bullet"/>
      <w:lvlText w:val="•"/>
      <w:lvlJc w:val="left"/>
      <w:pPr>
        <w:ind w:left="5263" w:hanging="541"/>
      </w:pPr>
      <w:rPr>
        <w:rFonts w:hint="default"/>
      </w:rPr>
    </w:lvl>
    <w:lvl w:ilvl="6" w:tplc="6712A6D8">
      <w:numFmt w:val="bullet"/>
      <w:lvlText w:val="•"/>
      <w:lvlJc w:val="left"/>
      <w:pPr>
        <w:ind w:left="6183" w:hanging="541"/>
      </w:pPr>
      <w:rPr>
        <w:rFonts w:hint="default"/>
      </w:rPr>
    </w:lvl>
    <w:lvl w:ilvl="7" w:tplc="53FEB71C">
      <w:numFmt w:val="bullet"/>
      <w:lvlText w:val="•"/>
      <w:lvlJc w:val="left"/>
      <w:pPr>
        <w:ind w:left="7104" w:hanging="541"/>
      </w:pPr>
      <w:rPr>
        <w:rFonts w:hint="default"/>
      </w:rPr>
    </w:lvl>
    <w:lvl w:ilvl="8" w:tplc="493CFC0C">
      <w:numFmt w:val="bullet"/>
      <w:lvlText w:val="•"/>
      <w:lvlJc w:val="left"/>
      <w:pPr>
        <w:ind w:left="8025" w:hanging="541"/>
      </w:pPr>
      <w:rPr>
        <w:rFonts w:hint="default"/>
      </w:rPr>
    </w:lvl>
  </w:abstractNum>
  <w:abstractNum w:abstractNumId="9">
    <w:nsid w:val="5A3A2997"/>
    <w:multiLevelType w:val="multilevel"/>
    <w:tmpl w:val="961645C6"/>
    <w:lvl w:ilvl="0">
      <w:start w:val="2"/>
      <w:numFmt w:val="decimal"/>
      <w:lvlText w:val="%1"/>
      <w:lvlJc w:val="left"/>
      <w:pPr>
        <w:ind w:left="2745" w:hanging="70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745" w:hanging="70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45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4877" w:hanging="701"/>
      </w:pPr>
      <w:rPr>
        <w:rFonts w:hint="default"/>
      </w:rPr>
    </w:lvl>
    <w:lvl w:ilvl="4">
      <w:numFmt w:val="bullet"/>
      <w:lvlText w:val="•"/>
      <w:lvlJc w:val="left"/>
      <w:pPr>
        <w:ind w:left="5590" w:hanging="701"/>
      </w:pPr>
      <w:rPr>
        <w:rFonts w:hint="default"/>
      </w:rPr>
    </w:lvl>
    <w:lvl w:ilvl="5">
      <w:numFmt w:val="bullet"/>
      <w:lvlText w:val="•"/>
      <w:lvlJc w:val="left"/>
      <w:pPr>
        <w:ind w:left="6303" w:hanging="701"/>
      </w:pPr>
      <w:rPr>
        <w:rFonts w:hint="default"/>
      </w:rPr>
    </w:lvl>
    <w:lvl w:ilvl="6">
      <w:numFmt w:val="bullet"/>
      <w:lvlText w:val="•"/>
      <w:lvlJc w:val="left"/>
      <w:pPr>
        <w:ind w:left="7015" w:hanging="701"/>
      </w:pPr>
      <w:rPr>
        <w:rFonts w:hint="default"/>
      </w:rPr>
    </w:lvl>
    <w:lvl w:ilvl="7">
      <w:numFmt w:val="bullet"/>
      <w:lvlText w:val="•"/>
      <w:lvlJc w:val="left"/>
      <w:pPr>
        <w:ind w:left="7728" w:hanging="701"/>
      </w:pPr>
      <w:rPr>
        <w:rFonts w:hint="default"/>
      </w:rPr>
    </w:lvl>
    <w:lvl w:ilvl="8">
      <w:numFmt w:val="bullet"/>
      <w:lvlText w:val="•"/>
      <w:lvlJc w:val="left"/>
      <w:pPr>
        <w:ind w:left="8441" w:hanging="701"/>
      </w:pPr>
      <w:rPr>
        <w:rFonts w:hint="default"/>
      </w:rPr>
    </w:lvl>
  </w:abstractNum>
  <w:abstractNum w:abstractNumId="10">
    <w:nsid w:val="5F9E7C95"/>
    <w:multiLevelType w:val="hybridMultilevel"/>
    <w:tmpl w:val="5E683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8DD3D94"/>
    <w:multiLevelType w:val="hybridMultilevel"/>
    <w:tmpl w:val="CE02E04A"/>
    <w:lvl w:ilvl="0" w:tplc="1BC4A73A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0D27424"/>
    <w:multiLevelType w:val="hybridMultilevel"/>
    <w:tmpl w:val="E74E5CF0"/>
    <w:lvl w:ilvl="0" w:tplc="DCBA6D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77A679A8"/>
    <w:multiLevelType w:val="multilevel"/>
    <w:tmpl w:val="18D4C52A"/>
    <w:lvl w:ilvl="0">
      <w:start w:val="1"/>
      <w:numFmt w:val="decimal"/>
      <w:lvlText w:val="%1"/>
      <w:lvlJc w:val="left"/>
      <w:pPr>
        <w:ind w:left="1596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96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3253" w:hanging="492"/>
      </w:pPr>
      <w:rPr>
        <w:rFonts w:hint="default"/>
      </w:rPr>
    </w:lvl>
    <w:lvl w:ilvl="3">
      <w:numFmt w:val="bullet"/>
      <w:lvlText w:val="•"/>
      <w:lvlJc w:val="left"/>
      <w:pPr>
        <w:ind w:left="4079" w:hanging="492"/>
      </w:pPr>
      <w:rPr>
        <w:rFonts w:hint="default"/>
      </w:rPr>
    </w:lvl>
    <w:lvl w:ilvl="4">
      <w:numFmt w:val="bullet"/>
      <w:lvlText w:val="•"/>
      <w:lvlJc w:val="left"/>
      <w:pPr>
        <w:ind w:left="4906" w:hanging="492"/>
      </w:pPr>
      <w:rPr>
        <w:rFonts w:hint="default"/>
      </w:rPr>
    </w:lvl>
    <w:lvl w:ilvl="5">
      <w:numFmt w:val="bullet"/>
      <w:lvlText w:val="•"/>
      <w:lvlJc w:val="left"/>
      <w:pPr>
        <w:ind w:left="5733" w:hanging="492"/>
      </w:pPr>
      <w:rPr>
        <w:rFonts w:hint="default"/>
      </w:rPr>
    </w:lvl>
    <w:lvl w:ilvl="6">
      <w:numFmt w:val="bullet"/>
      <w:lvlText w:val="•"/>
      <w:lvlJc w:val="left"/>
      <w:pPr>
        <w:ind w:left="6559" w:hanging="492"/>
      </w:pPr>
      <w:rPr>
        <w:rFonts w:hint="default"/>
      </w:rPr>
    </w:lvl>
    <w:lvl w:ilvl="7">
      <w:numFmt w:val="bullet"/>
      <w:lvlText w:val="•"/>
      <w:lvlJc w:val="left"/>
      <w:pPr>
        <w:ind w:left="7386" w:hanging="492"/>
      </w:pPr>
      <w:rPr>
        <w:rFonts w:hint="default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11"/>
  </w:num>
  <w:num w:numId="9">
    <w:abstractNumId w:val="0"/>
  </w:num>
  <w:num w:numId="10">
    <w:abstractNumId w:val="6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55DD"/>
    <w:rsid w:val="0002040B"/>
    <w:rsid w:val="00064AAE"/>
    <w:rsid w:val="0007607E"/>
    <w:rsid w:val="00077A27"/>
    <w:rsid w:val="000A0408"/>
    <w:rsid w:val="000A20E2"/>
    <w:rsid w:val="000F6F56"/>
    <w:rsid w:val="00161EC9"/>
    <w:rsid w:val="001C170B"/>
    <w:rsid w:val="001C1F3F"/>
    <w:rsid w:val="001E61D4"/>
    <w:rsid w:val="00206AA7"/>
    <w:rsid w:val="00214ABC"/>
    <w:rsid w:val="00216120"/>
    <w:rsid w:val="002A06D7"/>
    <w:rsid w:val="002A3EE5"/>
    <w:rsid w:val="002F0BC2"/>
    <w:rsid w:val="003252DB"/>
    <w:rsid w:val="003503FA"/>
    <w:rsid w:val="00357FB4"/>
    <w:rsid w:val="003753D7"/>
    <w:rsid w:val="0039417D"/>
    <w:rsid w:val="003D57EC"/>
    <w:rsid w:val="003F55DD"/>
    <w:rsid w:val="00417398"/>
    <w:rsid w:val="0044422B"/>
    <w:rsid w:val="00496E49"/>
    <w:rsid w:val="004A0ADF"/>
    <w:rsid w:val="004A59A0"/>
    <w:rsid w:val="004C3142"/>
    <w:rsid w:val="004D141C"/>
    <w:rsid w:val="00515315"/>
    <w:rsid w:val="005169AB"/>
    <w:rsid w:val="005475C6"/>
    <w:rsid w:val="005710AF"/>
    <w:rsid w:val="00596DE3"/>
    <w:rsid w:val="005A2FE8"/>
    <w:rsid w:val="005A408B"/>
    <w:rsid w:val="005B0BFF"/>
    <w:rsid w:val="006C17A9"/>
    <w:rsid w:val="006D0781"/>
    <w:rsid w:val="006E0330"/>
    <w:rsid w:val="006F46A4"/>
    <w:rsid w:val="00725002"/>
    <w:rsid w:val="007517D9"/>
    <w:rsid w:val="00784EB3"/>
    <w:rsid w:val="007C197A"/>
    <w:rsid w:val="007E500F"/>
    <w:rsid w:val="00836D32"/>
    <w:rsid w:val="008846C4"/>
    <w:rsid w:val="008C1E7C"/>
    <w:rsid w:val="008E287C"/>
    <w:rsid w:val="00924575"/>
    <w:rsid w:val="009559F2"/>
    <w:rsid w:val="009628BA"/>
    <w:rsid w:val="009B14C0"/>
    <w:rsid w:val="009B57E9"/>
    <w:rsid w:val="009C5A86"/>
    <w:rsid w:val="00A05AB1"/>
    <w:rsid w:val="00A20E65"/>
    <w:rsid w:val="00A35466"/>
    <w:rsid w:val="00A4622F"/>
    <w:rsid w:val="00A7235E"/>
    <w:rsid w:val="00A736AF"/>
    <w:rsid w:val="00AC01EC"/>
    <w:rsid w:val="00AC4B83"/>
    <w:rsid w:val="00AE551D"/>
    <w:rsid w:val="00B31D03"/>
    <w:rsid w:val="00B531CA"/>
    <w:rsid w:val="00B7643F"/>
    <w:rsid w:val="00BA301B"/>
    <w:rsid w:val="00BB2C95"/>
    <w:rsid w:val="00BD0039"/>
    <w:rsid w:val="00BD673D"/>
    <w:rsid w:val="00C40937"/>
    <w:rsid w:val="00C412F8"/>
    <w:rsid w:val="00C41C8C"/>
    <w:rsid w:val="00CE39DE"/>
    <w:rsid w:val="00CF79A1"/>
    <w:rsid w:val="00D04067"/>
    <w:rsid w:val="00D60275"/>
    <w:rsid w:val="00D735F3"/>
    <w:rsid w:val="00E5732A"/>
    <w:rsid w:val="00E83808"/>
    <w:rsid w:val="00EA2AD7"/>
    <w:rsid w:val="00ED0AEB"/>
    <w:rsid w:val="00ED22D9"/>
    <w:rsid w:val="00EF2764"/>
    <w:rsid w:val="00F47644"/>
    <w:rsid w:val="00FC7CBE"/>
    <w:rsid w:val="00FF0EA9"/>
    <w:rsid w:val="00FF357B"/>
    <w:rsid w:val="00FF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9A0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Heading1">
    <w:name w:val="heading 1"/>
    <w:basedOn w:val="Normal"/>
    <w:link w:val="Heading1Char"/>
    <w:uiPriority w:val="99"/>
    <w:qFormat/>
    <w:rsid w:val="00C412F8"/>
    <w:pPr>
      <w:ind w:left="492"/>
      <w:outlineLvl w:val="0"/>
    </w:pPr>
    <w:rPr>
      <w:rFonts w:ascii="Cambria" w:eastAsia="Calibri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A59A0"/>
    <w:pPr>
      <w:keepNext/>
      <w:keepLines/>
      <w:spacing w:before="200"/>
      <w:outlineLvl w:val="1"/>
    </w:pPr>
    <w:rPr>
      <w:rFonts w:ascii="Cambria" w:eastAsia="Calibri" w:hAnsi="Cambria"/>
      <w:b/>
      <w:color w:val="4F81BD"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4AAE"/>
    <w:pPr>
      <w:keepNext/>
      <w:widowControl/>
      <w:autoSpaceDE/>
      <w:autoSpaceDN/>
      <w:spacing w:before="240" w:after="60"/>
      <w:outlineLvl w:val="3"/>
    </w:pPr>
    <w:rPr>
      <w:rFonts w:ascii="Calibri" w:eastAsia="Calibri" w:hAnsi="Calibri"/>
      <w:b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84EB3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A59A0"/>
    <w:rPr>
      <w:rFonts w:ascii="Cambria" w:hAnsi="Cambria" w:cs="Times New Roman"/>
      <w:b/>
      <w:color w:val="4F81BD"/>
      <w:sz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64AAE"/>
    <w:rPr>
      <w:rFonts w:ascii="Calibri" w:hAnsi="Calibri" w:cs="Times New Roman"/>
      <w:b/>
      <w:sz w:val="28"/>
      <w:lang w:val="ru-RU" w:eastAsia="ru-RU"/>
    </w:rPr>
  </w:style>
  <w:style w:type="table" w:customStyle="1" w:styleId="TableNormal1">
    <w:name w:val="Table Normal1"/>
    <w:uiPriority w:val="99"/>
    <w:semiHidden/>
    <w:rsid w:val="00C412F8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99"/>
    <w:rsid w:val="00C412F8"/>
    <w:pPr>
      <w:ind w:left="112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412F8"/>
    <w:rPr>
      <w:rFonts w:eastAsia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84EB3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C412F8"/>
    <w:pPr>
      <w:ind w:left="938" w:hanging="541"/>
    </w:pPr>
  </w:style>
  <w:style w:type="paragraph" w:customStyle="1" w:styleId="TableParagraph">
    <w:name w:val="Table Paragraph"/>
    <w:basedOn w:val="Normal"/>
    <w:uiPriority w:val="99"/>
    <w:rsid w:val="00C412F8"/>
  </w:style>
  <w:style w:type="paragraph" w:styleId="BalloonText">
    <w:name w:val="Balloon Text"/>
    <w:basedOn w:val="Normal"/>
    <w:link w:val="BalloonTextChar"/>
    <w:uiPriority w:val="99"/>
    <w:semiHidden/>
    <w:rsid w:val="0039417D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417D"/>
    <w:rPr>
      <w:rFonts w:ascii="Tahoma" w:hAnsi="Tahoma" w:cs="Times New Roman"/>
      <w:sz w:val="16"/>
      <w:lang w:val="ru-RU" w:eastAsia="ru-RU"/>
    </w:rPr>
  </w:style>
  <w:style w:type="table" w:styleId="TableGrid">
    <w:name w:val="Table Grid"/>
    <w:basedOn w:val="TableNormal"/>
    <w:uiPriority w:val="99"/>
    <w:rsid w:val="003941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Normal"/>
    <w:uiPriority w:val="99"/>
    <w:rsid w:val="000F6F5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7E500F"/>
    <w:rPr>
      <w:rFonts w:cs="Times New Roman"/>
      <w:b/>
    </w:rPr>
  </w:style>
  <w:style w:type="character" w:styleId="Hyperlink">
    <w:name w:val="Hyperlink"/>
    <w:basedOn w:val="DefaultParagraphFont"/>
    <w:uiPriority w:val="99"/>
    <w:rsid w:val="004A59A0"/>
    <w:rPr>
      <w:rFonts w:cs="Times New Roman"/>
      <w:color w:val="0000FF"/>
      <w:u w:val="single"/>
    </w:rPr>
  </w:style>
  <w:style w:type="paragraph" w:customStyle="1" w:styleId="1">
    <w:name w:val="Обычный1"/>
    <w:uiPriority w:val="99"/>
    <w:rsid w:val="005B0BFF"/>
    <w:pPr>
      <w:widowControl w:val="0"/>
      <w:spacing w:line="300" w:lineRule="auto"/>
      <w:ind w:left="80"/>
      <w:jc w:val="both"/>
    </w:pPr>
    <w:rPr>
      <w:rFonts w:ascii="Times New Roman" w:eastAsia="Times New Roman" w:hAnsi="Times New Roman"/>
      <w:i/>
      <w:sz w:val="24"/>
      <w:szCs w:val="20"/>
    </w:rPr>
  </w:style>
  <w:style w:type="paragraph" w:customStyle="1" w:styleId="Metod1">
    <w:name w:val="Metod_1"/>
    <w:basedOn w:val="Normal"/>
    <w:uiPriority w:val="99"/>
    <w:rsid w:val="005B0BFF"/>
    <w:pPr>
      <w:keepNext/>
      <w:autoSpaceDE/>
      <w:autoSpaceDN/>
      <w:spacing w:line="300" w:lineRule="exact"/>
      <w:jc w:val="center"/>
      <w:outlineLvl w:val="0"/>
    </w:pPr>
    <w:rPr>
      <w:b/>
      <w:sz w:val="34"/>
      <w:szCs w:val="20"/>
    </w:rPr>
  </w:style>
  <w:style w:type="paragraph" w:styleId="Header">
    <w:name w:val="header"/>
    <w:basedOn w:val="Normal"/>
    <w:link w:val="HeaderChar"/>
    <w:uiPriority w:val="99"/>
    <w:rsid w:val="005B0BFF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B0BFF"/>
    <w:rPr>
      <w:rFonts w:ascii="Times New Roman" w:hAnsi="Times New Roman" w:cs="Times New Roman"/>
      <w:lang w:val="ru-RU" w:eastAsia="ru-RU"/>
    </w:rPr>
  </w:style>
  <w:style w:type="paragraph" w:styleId="Footer">
    <w:name w:val="footer"/>
    <w:basedOn w:val="Normal"/>
    <w:link w:val="FooterChar"/>
    <w:uiPriority w:val="99"/>
    <w:rsid w:val="005B0BFF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B0BFF"/>
    <w:rPr>
      <w:rFonts w:ascii="Times New Roman" w:hAnsi="Times New Roman" w:cs="Times New Roman"/>
      <w:lang w:val="ru-RU" w:eastAsia="ru-RU"/>
    </w:rPr>
  </w:style>
  <w:style w:type="character" w:styleId="FollowedHyperlink">
    <w:name w:val="FollowedHyperlink"/>
    <w:basedOn w:val="DefaultParagraphFont"/>
    <w:uiPriority w:val="99"/>
    <w:semiHidden/>
    <w:rsid w:val="00E5732A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29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47250.html" TargetMode="External"/><Relationship Id="rId18" Type="http://schemas.openxmlformats.org/officeDocument/2006/relationships/hyperlink" Target="http://www.minobrnauki.gov.ru" TargetMode="External"/><Relationship Id="rId26" Type="http://schemas.openxmlformats.org/officeDocument/2006/relationships/hyperlink" Target="http://www.google.com/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rusneb.ru" TargetMode="External"/><Relationship Id="rId34" Type="http://schemas.openxmlformats.org/officeDocument/2006/relationships/hyperlink" Target="https://spravochnick.ru/psihologiya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biblio-online.ru/bcode/438919" TargetMode="External"/><Relationship Id="rId17" Type="http://schemas.openxmlformats.org/officeDocument/2006/relationships/hyperlink" Target="http://www.gov.ru" TargetMode="External"/><Relationship Id="rId25" Type="http://schemas.openxmlformats.org/officeDocument/2006/relationships/hyperlink" Target="https://biblio-online.ru/" TargetMode="External"/><Relationship Id="rId33" Type="http://schemas.openxmlformats.org/officeDocument/2006/relationships/hyperlink" Target="http://www.persev.ru/informacionno-logicheskaya-sistema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kremlin.ru/" TargetMode="External"/><Relationship Id="rId20" Type="http://schemas.openxmlformats.org/officeDocument/2006/relationships/hyperlink" Target="http://www.rsl.ru" TargetMode="External"/><Relationship Id="rId29" Type="http://schemas.openxmlformats.org/officeDocument/2006/relationships/hyperlink" Target="http://www.consultan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://www.IPRbooks.ru/" TargetMode="External"/><Relationship Id="rId32" Type="http://schemas.openxmlformats.org/officeDocument/2006/relationships/hyperlink" Target="https://biblio-online.ru/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iprbookshop.ru/68382.html" TargetMode="External"/><Relationship Id="rId23" Type="http://schemas.openxmlformats.org/officeDocument/2006/relationships/hyperlink" Target="http://elibrary.ru" TargetMode="External"/><Relationship Id="rId28" Type="http://schemas.openxmlformats.org/officeDocument/2006/relationships/hyperlink" Target="https://www.rambler.ru/" TargetMode="External"/><Relationship Id="rId36" Type="http://schemas.openxmlformats.org/officeDocument/2006/relationships/hyperlink" Target="http://www.voppsy.ru/index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edu.ru" TargetMode="External"/><Relationship Id="rId31" Type="http://schemas.openxmlformats.org/officeDocument/2006/relationships/hyperlink" Target="http://www.IPRbook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prbookshop.ru/54959.html" TargetMode="External"/><Relationship Id="rId22" Type="http://schemas.openxmlformats.org/officeDocument/2006/relationships/hyperlink" Target="http://www.nlr.ru" TargetMode="External"/><Relationship Id="rId27" Type="http://schemas.openxmlformats.org/officeDocument/2006/relationships/hyperlink" Target="https://yandex.ru/" TargetMode="External"/><Relationship Id="rId30" Type="http://schemas.openxmlformats.org/officeDocument/2006/relationships/hyperlink" Target="http://www.garant.ru" TargetMode="External"/><Relationship Id="rId35" Type="http://schemas.openxmlformats.org/officeDocument/2006/relationships/hyperlink" Target="http://psyh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151</TotalTime>
  <Pages>24</Pages>
  <Words>4836</Words>
  <Characters>27567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СЕВЕРО-ЗАПАДНЫЙ (г</dc:title>
  <dc:subject/>
  <dc:creator>SZFRPA</dc:creator>
  <cp:keywords/>
  <dc:description/>
  <cp:lastModifiedBy>user</cp:lastModifiedBy>
  <cp:revision>43</cp:revision>
  <cp:lastPrinted>2020-02-17T12:17:00Z</cp:lastPrinted>
  <dcterms:created xsi:type="dcterms:W3CDTF">2019-12-01T09:11:00Z</dcterms:created>
  <dcterms:modified xsi:type="dcterms:W3CDTF">2020-10-06T12:19:00Z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