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B19" w:rsidRDefault="007C6B19" w:rsidP="00D97366">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center"/>
        <w:rPr>
          <w:rFonts w:ascii="Times New Roman" w:hAnsi="Times New Roman" w:cs="Times New Roman"/>
          <w:b/>
          <w:bCs/>
          <w:sz w:val="28"/>
          <w:szCs w:val="28"/>
        </w:rPr>
      </w:pPr>
    </w:p>
    <w:p w:rsidR="007C6B19" w:rsidRPr="00A615E5" w:rsidRDefault="00B92CA1" w:rsidP="00A615E5">
      <w:pPr>
        <w:pBdr>
          <w:top w:val="none" w:sz="0" w:space="0" w:color="auto"/>
          <w:left w:val="none" w:sz="0" w:space="0" w:color="auto"/>
          <w:bottom w:val="none" w:sz="0" w:space="0" w:color="auto"/>
          <w:right w:val="none" w:sz="0" w:space="0" w:color="auto"/>
          <w:bar w:val="none" w:sz="0" w:color="auto"/>
        </w:pBdr>
        <w:tabs>
          <w:tab w:val="left" w:pos="7305"/>
        </w:tabs>
        <w:suppressAutoHyphens/>
        <w:spacing w:after="0" w:line="240" w:lineRule="auto"/>
        <w:rPr>
          <w:rFonts w:ascii="Times New Roman" w:hAnsi="Times New Roman" w:cs="Times New Roman"/>
          <w:b/>
          <w:bCs/>
          <w:color w:val="auto"/>
          <w:sz w:val="24"/>
          <w:szCs w:val="24"/>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215.7pt;margin-top:-28.2pt;width:33.8pt;height:54pt;z-index:1;visibility:visible">
            <v:imagedata r:id="rId8" o:title="" gain="69719f"/>
          </v:shape>
        </w:pic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4"/>
          <w:szCs w:val="24"/>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4"/>
          <w:szCs w:val="24"/>
          <w:lang w:eastAsia="ar-SA"/>
        </w:rPr>
      </w:pPr>
      <w:r w:rsidRPr="00A615E5">
        <w:rPr>
          <w:rFonts w:ascii="Times New Roman" w:hAnsi="Times New Roman" w:cs="Times New Roman"/>
          <w:b/>
          <w:bCs/>
          <w:color w:val="auto"/>
          <w:sz w:val="24"/>
          <w:szCs w:val="24"/>
          <w:lang w:eastAsia="ar-SA"/>
        </w:rPr>
        <w:t>Автономная некоммерческая образовательная организация</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4"/>
          <w:szCs w:val="24"/>
          <w:lang w:eastAsia="ar-SA"/>
        </w:rPr>
      </w:pPr>
      <w:r w:rsidRPr="00A615E5">
        <w:rPr>
          <w:rFonts w:ascii="Times New Roman" w:hAnsi="Times New Roman" w:cs="Times New Roman"/>
          <w:b/>
          <w:bCs/>
          <w:color w:val="auto"/>
          <w:sz w:val="24"/>
          <w:szCs w:val="24"/>
          <w:lang w:eastAsia="ar-SA"/>
        </w:rPr>
        <w:t>высшего образования</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4"/>
          <w:szCs w:val="24"/>
          <w:lang w:eastAsia="ar-SA"/>
        </w:rPr>
      </w:pPr>
      <w:r w:rsidRPr="00A615E5">
        <w:rPr>
          <w:rFonts w:ascii="Times New Roman" w:hAnsi="Times New Roman" w:cs="Times New Roman"/>
          <w:b/>
          <w:bCs/>
          <w:color w:val="auto"/>
          <w:sz w:val="24"/>
          <w:szCs w:val="24"/>
          <w:lang w:eastAsia="ar-SA"/>
        </w:rPr>
        <w:t>«Воронежский экономико-правовой институт»</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4"/>
          <w:szCs w:val="24"/>
          <w:lang w:eastAsia="ar-SA"/>
        </w:rPr>
      </w:pPr>
      <w:r w:rsidRPr="00A615E5">
        <w:rPr>
          <w:rFonts w:ascii="Times New Roman" w:hAnsi="Times New Roman" w:cs="Times New Roman"/>
          <w:b/>
          <w:bCs/>
          <w:color w:val="auto"/>
          <w:sz w:val="24"/>
          <w:szCs w:val="24"/>
          <w:lang w:eastAsia="ar-SA"/>
        </w:rPr>
        <w:t>(АНОО ВО «ВЭПИ»)</w:t>
      </w:r>
    </w:p>
    <w:p w:rsidR="007C6B19" w:rsidRPr="00A615E5" w:rsidRDefault="00B22C15" w:rsidP="00A615E5">
      <w:pPr>
        <w:pBdr>
          <w:top w:val="none" w:sz="0" w:space="0" w:color="auto"/>
          <w:left w:val="none" w:sz="0" w:space="0" w:color="auto"/>
          <w:bottom w:val="none" w:sz="0" w:space="0" w:color="auto"/>
          <w:right w:val="none" w:sz="0" w:space="0" w:color="auto"/>
          <w:bar w:val="none" w:sz="0" w:color="auto"/>
        </w:pBdr>
        <w:spacing w:after="0" w:line="240" w:lineRule="auto"/>
        <w:ind w:left="5220"/>
        <w:rPr>
          <w:rFonts w:ascii="Times New Roman" w:hAnsi="Times New Roman" w:cs="Times New Roman"/>
          <w:color w:val="auto"/>
          <w:sz w:val="28"/>
          <w:szCs w:val="28"/>
        </w:rPr>
      </w:pPr>
      <w:r>
        <w:rPr>
          <w:rFonts w:ascii="Times New Roman" w:hAnsi="Times New Roman" w:cs="Times New Roman"/>
          <w:sz w:val="24"/>
          <w:szCs w:val="24"/>
        </w:rPr>
        <w:pict>
          <v:shape id="_x0000_s1033" type="#_x0000_t75" style="position:absolute;margin-left:3.5pt;margin-top:6.1pt;width:243pt;height:127.5pt;z-index:-1;mso-position-horizontal-relative:char;mso-position-vertical-relative:line" wrapcoords="-10 0 -10 21581 21600 21581 21600 0 -10 0">
            <v:imagedata r:id="rId9" o:title="1234"/>
            <w10:wrap type="tight"/>
          </v:shape>
        </w:pict>
      </w:r>
    </w:p>
    <w:p w:rsidR="00B22C15" w:rsidRDefault="00B22C15" w:rsidP="007D5CF8">
      <w:pPr>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B22C15" w:rsidRDefault="00B22C15" w:rsidP="007D5CF8">
      <w:pPr>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7C6B19" w:rsidRPr="00A615E5" w:rsidRDefault="007C6B19" w:rsidP="007D5CF8">
      <w:pPr>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B22C15" w:rsidRDefault="00B22C15" w:rsidP="00A615E5">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lang w:eastAsia="ar-SA"/>
        </w:rPr>
      </w:pPr>
    </w:p>
    <w:p w:rsidR="00B22C15" w:rsidRDefault="00B22C15" w:rsidP="00A615E5">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lang w:eastAsia="ar-SA"/>
        </w:rPr>
      </w:pPr>
    </w:p>
    <w:p w:rsidR="00B22C15" w:rsidRDefault="00B22C15" w:rsidP="00A615E5">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lang w:eastAsia="ar-SA"/>
        </w:rPr>
      </w:pPr>
    </w:p>
    <w:p w:rsidR="00B22C15" w:rsidRDefault="00B22C15" w:rsidP="00A615E5">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lang w:eastAsia="ar-SA"/>
        </w:rPr>
      </w:pPr>
    </w:p>
    <w:p w:rsidR="00B22C15" w:rsidRDefault="00B22C15" w:rsidP="00A615E5">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lang w:eastAsia="ar-SA"/>
        </w:rPr>
      </w:pPr>
      <w:bookmarkStart w:id="0" w:name="_GoBack"/>
      <w:bookmarkEnd w:id="0"/>
      <w:r w:rsidRPr="00A615E5">
        <w:rPr>
          <w:rFonts w:ascii="Times New Roman" w:hAnsi="Times New Roman" w:cs="Times New Roman"/>
          <w:b/>
          <w:bCs/>
          <w:color w:val="auto"/>
          <w:sz w:val="28"/>
          <w:szCs w:val="28"/>
          <w:lang w:eastAsia="ar-SA"/>
        </w:rPr>
        <w:t xml:space="preserve">ФОНД ОЦЕНОЧНЫХ СРЕДСТВ </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aps/>
          <w:color w:val="auto"/>
          <w:sz w:val="28"/>
          <w:szCs w:val="28"/>
          <w:lang w:eastAsia="ar-SA"/>
        </w:rPr>
      </w:pPr>
      <w:r w:rsidRPr="00A615E5">
        <w:rPr>
          <w:rFonts w:ascii="Times New Roman" w:hAnsi="Times New Roman" w:cs="Times New Roman"/>
          <w:b/>
          <w:bCs/>
          <w:color w:val="auto"/>
          <w:sz w:val="28"/>
          <w:szCs w:val="28"/>
          <w:lang w:eastAsia="ar-SA"/>
        </w:rPr>
        <w:t xml:space="preserve">ПО </w:t>
      </w:r>
      <w:r w:rsidRPr="00A615E5">
        <w:rPr>
          <w:rFonts w:ascii="Times New Roman" w:hAnsi="Times New Roman" w:cs="Times New Roman"/>
          <w:b/>
          <w:bCs/>
          <w:caps/>
          <w:color w:val="auto"/>
          <w:sz w:val="28"/>
          <w:szCs w:val="28"/>
          <w:lang w:eastAsia="ar-SA"/>
        </w:rPr>
        <w:t>ДИСЦИПЛИНЕ (МОДУЛЮ)</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4678"/>
          <w:tab w:val="left" w:pos="9354"/>
        </w:tabs>
        <w:spacing w:after="0" w:line="240" w:lineRule="auto"/>
        <w:rPr>
          <w:rFonts w:ascii="Times New Roman" w:hAnsi="Times New Roman" w:cs="Times New Roman"/>
          <w:color w:val="auto"/>
          <w:sz w:val="28"/>
          <w:szCs w:val="28"/>
          <w:u w:val="single"/>
        </w:rPr>
      </w:pPr>
      <w:r w:rsidRPr="00A615E5">
        <w:rPr>
          <w:rFonts w:ascii="Times New Roman" w:hAnsi="Times New Roman" w:cs="Times New Roman"/>
          <w:color w:val="auto"/>
          <w:sz w:val="28"/>
          <w:szCs w:val="28"/>
          <w:u w:val="single"/>
        </w:rPr>
        <w:tab/>
        <w:t>Б1.Б.01 Философия</w:t>
      </w:r>
      <w:r w:rsidRPr="00A615E5">
        <w:rPr>
          <w:rFonts w:ascii="Times New Roman" w:hAnsi="Times New Roman" w:cs="Times New Roman"/>
          <w:color w:val="auto"/>
          <w:sz w:val="28"/>
          <w:szCs w:val="28"/>
          <w:u w:val="single"/>
        </w:rPr>
        <w:tab/>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0"/>
          <w:szCs w:val="20"/>
        </w:rPr>
      </w:pPr>
      <w:r w:rsidRPr="00A615E5">
        <w:rPr>
          <w:rFonts w:ascii="Times New Roman" w:hAnsi="Times New Roman" w:cs="Times New Roman"/>
          <w:color w:val="auto"/>
          <w:sz w:val="20"/>
          <w:szCs w:val="20"/>
        </w:rPr>
        <w:t>(наименование дисциплины (модуля))</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u w:val="single"/>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4678"/>
          <w:tab w:val="left" w:pos="9354"/>
        </w:tabs>
        <w:spacing w:after="0" w:line="240" w:lineRule="auto"/>
        <w:rPr>
          <w:rFonts w:ascii="Times New Roman" w:hAnsi="Times New Roman" w:cs="Times New Roman"/>
          <w:color w:val="auto"/>
          <w:sz w:val="28"/>
          <w:szCs w:val="28"/>
          <w:u w:val="single"/>
        </w:rPr>
      </w:pPr>
      <w:r w:rsidRPr="00A615E5">
        <w:rPr>
          <w:rFonts w:ascii="Times New Roman" w:hAnsi="Times New Roman" w:cs="Times New Roman"/>
          <w:color w:val="auto"/>
          <w:sz w:val="28"/>
          <w:szCs w:val="28"/>
          <w:u w:val="single"/>
          <w:lang w:eastAsia="ar-SA"/>
        </w:rPr>
        <w:tab/>
      </w:r>
      <w:r w:rsidRPr="00A615E5">
        <w:rPr>
          <w:rFonts w:ascii="Times New Roman" w:hAnsi="Times New Roman" w:cs="Times New Roman"/>
          <w:color w:val="auto"/>
          <w:sz w:val="28"/>
          <w:szCs w:val="28"/>
          <w:u w:val="single"/>
        </w:rPr>
        <w:t>40.03.01 Юриспруденция</w:t>
      </w:r>
      <w:r w:rsidRPr="00A615E5">
        <w:rPr>
          <w:rFonts w:ascii="Times New Roman" w:hAnsi="Times New Roman" w:cs="Times New Roman"/>
          <w:color w:val="auto"/>
          <w:sz w:val="28"/>
          <w:szCs w:val="28"/>
          <w:u w:val="single"/>
        </w:rPr>
        <w:tab/>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0"/>
          <w:szCs w:val="20"/>
        </w:rPr>
      </w:pPr>
      <w:r w:rsidRPr="00A615E5">
        <w:rPr>
          <w:rFonts w:ascii="Times New Roman" w:hAnsi="Times New Roman" w:cs="Times New Roman"/>
          <w:color w:val="auto"/>
          <w:sz w:val="20"/>
          <w:szCs w:val="20"/>
        </w:rPr>
        <w:t>(код и наименование направления подготовки)</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6379"/>
          <w:tab w:val="left" w:pos="9354"/>
        </w:tabs>
        <w:spacing w:after="0" w:line="240" w:lineRule="auto"/>
        <w:jc w:val="both"/>
        <w:rPr>
          <w:rFonts w:ascii="Times New Roman" w:hAnsi="Times New Roman" w:cs="Times New Roman"/>
          <w:color w:val="auto"/>
          <w:sz w:val="28"/>
          <w:szCs w:val="28"/>
          <w:u w:val="single"/>
        </w:rPr>
      </w:pPr>
      <w:r w:rsidRPr="00A615E5">
        <w:rPr>
          <w:rFonts w:ascii="Times New Roman" w:hAnsi="Times New Roman" w:cs="Times New Roman"/>
          <w:color w:val="auto"/>
          <w:sz w:val="28"/>
          <w:szCs w:val="28"/>
        </w:rPr>
        <w:t xml:space="preserve">Направленность (профиль) </w:t>
      </w:r>
      <w:r w:rsidRPr="00A615E5">
        <w:rPr>
          <w:rFonts w:ascii="Times New Roman" w:hAnsi="Times New Roman" w:cs="Times New Roman"/>
          <w:color w:val="auto"/>
          <w:sz w:val="28"/>
          <w:szCs w:val="28"/>
          <w:u w:val="single"/>
        </w:rPr>
        <w:tab/>
        <w:t>Гражданско-правовая</w:t>
      </w:r>
      <w:r w:rsidRPr="00A615E5">
        <w:rPr>
          <w:rFonts w:ascii="Times New Roman" w:hAnsi="Times New Roman" w:cs="Times New Roman"/>
          <w:color w:val="auto"/>
          <w:sz w:val="28"/>
          <w:szCs w:val="28"/>
          <w:u w:val="single"/>
        </w:rPr>
        <w:tab/>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6379"/>
        </w:tabs>
        <w:spacing w:after="0" w:line="240" w:lineRule="auto"/>
        <w:rPr>
          <w:rFonts w:ascii="Times New Roman" w:hAnsi="Times New Roman" w:cs="Times New Roman"/>
          <w:color w:val="auto"/>
          <w:sz w:val="28"/>
          <w:szCs w:val="28"/>
        </w:rPr>
      </w:pPr>
      <w:r w:rsidRPr="00A615E5">
        <w:rPr>
          <w:rFonts w:ascii="Times New Roman" w:hAnsi="Times New Roman" w:cs="Times New Roman"/>
          <w:color w:val="auto"/>
          <w:sz w:val="28"/>
          <w:szCs w:val="28"/>
        </w:rPr>
        <w:tab/>
      </w:r>
      <w:r w:rsidRPr="00A615E5">
        <w:rPr>
          <w:rFonts w:ascii="Times New Roman" w:hAnsi="Times New Roman" w:cs="Times New Roman"/>
          <w:color w:val="auto"/>
          <w:sz w:val="20"/>
          <w:szCs w:val="20"/>
        </w:rPr>
        <w:t>(наименование направленности (профиля))</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6379"/>
          <w:tab w:val="left" w:pos="9354"/>
        </w:tabs>
        <w:spacing w:after="0" w:line="240" w:lineRule="auto"/>
        <w:jc w:val="both"/>
        <w:rPr>
          <w:rFonts w:ascii="Times New Roman" w:hAnsi="Times New Roman" w:cs="Times New Roman"/>
          <w:color w:val="auto"/>
          <w:sz w:val="28"/>
          <w:szCs w:val="28"/>
          <w:u w:val="single"/>
        </w:rPr>
      </w:pPr>
      <w:r w:rsidRPr="00A615E5">
        <w:rPr>
          <w:rFonts w:ascii="Times New Roman" w:hAnsi="Times New Roman" w:cs="Times New Roman"/>
          <w:color w:val="auto"/>
          <w:sz w:val="28"/>
          <w:szCs w:val="28"/>
        </w:rPr>
        <w:t xml:space="preserve">Квалификация выпускника </w:t>
      </w:r>
      <w:r w:rsidRPr="00A615E5">
        <w:rPr>
          <w:rFonts w:ascii="Times New Roman" w:hAnsi="Times New Roman" w:cs="Times New Roman"/>
          <w:color w:val="auto"/>
          <w:sz w:val="28"/>
          <w:szCs w:val="28"/>
          <w:u w:val="single"/>
        </w:rPr>
        <w:tab/>
        <w:t>Бакалавр</w:t>
      </w:r>
      <w:r w:rsidRPr="00A615E5">
        <w:rPr>
          <w:rFonts w:ascii="Times New Roman" w:hAnsi="Times New Roman" w:cs="Times New Roman"/>
          <w:color w:val="auto"/>
          <w:sz w:val="28"/>
          <w:szCs w:val="28"/>
          <w:u w:val="single"/>
        </w:rPr>
        <w:tab/>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6379"/>
        </w:tabs>
        <w:spacing w:after="0" w:line="240" w:lineRule="auto"/>
        <w:rPr>
          <w:rFonts w:ascii="Times New Roman" w:hAnsi="Times New Roman" w:cs="Times New Roman"/>
          <w:color w:val="auto"/>
          <w:sz w:val="28"/>
          <w:szCs w:val="28"/>
        </w:rPr>
      </w:pPr>
      <w:r w:rsidRPr="00A615E5">
        <w:rPr>
          <w:rFonts w:ascii="Times New Roman" w:hAnsi="Times New Roman" w:cs="Times New Roman"/>
          <w:color w:val="auto"/>
          <w:sz w:val="28"/>
          <w:szCs w:val="28"/>
        </w:rPr>
        <w:tab/>
      </w:r>
      <w:r w:rsidRPr="00A615E5">
        <w:rPr>
          <w:rFonts w:ascii="Times New Roman" w:hAnsi="Times New Roman" w:cs="Times New Roman"/>
          <w:color w:val="auto"/>
          <w:sz w:val="20"/>
          <w:szCs w:val="20"/>
        </w:rPr>
        <w:t>(наименование квалификации)</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5812"/>
          <w:tab w:val="left" w:pos="9354"/>
        </w:tabs>
        <w:spacing w:after="0" w:line="240" w:lineRule="auto"/>
        <w:jc w:val="both"/>
        <w:rPr>
          <w:rFonts w:ascii="Times New Roman" w:hAnsi="Times New Roman" w:cs="Times New Roman"/>
          <w:color w:val="auto"/>
          <w:sz w:val="28"/>
          <w:szCs w:val="28"/>
          <w:u w:val="single"/>
        </w:rPr>
      </w:pPr>
      <w:r w:rsidRPr="00A615E5">
        <w:rPr>
          <w:rFonts w:ascii="Times New Roman" w:hAnsi="Times New Roman" w:cs="Times New Roman"/>
          <w:color w:val="auto"/>
          <w:sz w:val="28"/>
          <w:szCs w:val="28"/>
        </w:rPr>
        <w:t xml:space="preserve">Форма обучения </w:t>
      </w:r>
      <w:r w:rsidRPr="00A615E5">
        <w:rPr>
          <w:rFonts w:ascii="Times New Roman" w:hAnsi="Times New Roman" w:cs="Times New Roman"/>
          <w:color w:val="auto"/>
          <w:sz w:val="28"/>
          <w:szCs w:val="28"/>
          <w:u w:val="single"/>
        </w:rPr>
        <w:tab/>
        <w:t>Очная, очно-заочная, заочная</w:t>
      </w:r>
      <w:r w:rsidRPr="00A615E5">
        <w:rPr>
          <w:rFonts w:ascii="Times New Roman" w:hAnsi="Times New Roman" w:cs="Times New Roman"/>
          <w:color w:val="auto"/>
          <w:sz w:val="28"/>
          <w:szCs w:val="28"/>
          <w:u w:val="single"/>
        </w:rPr>
        <w:tab/>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5812"/>
        </w:tabs>
        <w:spacing w:after="0" w:line="240" w:lineRule="auto"/>
        <w:rPr>
          <w:rFonts w:ascii="Times New Roman" w:hAnsi="Times New Roman" w:cs="Times New Roman"/>
          <w:color w:val="auto"/>
          <w:sz w:val="28"/>
          <w:szCs w:val="28"/>
        </w:rPr>
      </w:pPr>
      <w:r w:rsidRPr="00A615E5">
        <w:rPr>
          <w:rFonts w:ascii="Times New Roman" w:hAnsi="Times New Roman" w:cs="Times New Roman"/>
          <w:color w:val="auto"/>
          <w:sz w:val="28"/>
          <w:szCs w:val="28"/>
        </w:rPr>
        <w:tab/>
      </w:r>
      <w:r w:rsidRPr="00A615E5">
        <w:rPr>
          <w:rFonts w:ascii="Times New Roman" w:hAnsi="Times New Roman" w:cs="Times New Roman"/>
          <w:color w:val="auto"/>
          <w:sz w:val="20"/>
          <w:szCs w:val="20"/>
        </w:rPr>
        <w:t>(очная, очно-заочная, заочная)</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color w:val="auto"/>
          <w:sz w:val="28"/>
          <w:szCs w:val="28"/>
          <w:lang w:eastAsia="ar-SA"/>
        </w:rPr>
      </w:pPr>
      <w:r w:rsidRPr="00A615E5">
        <w:rPr>
          <w:rFonts w:ascii="Times New Roman" w:hAnsi="Times New Roman" w:cs="Times New Roman"/>
          <w:color w:val="auto"/>
          <w:sz w:val="28"/>
          <w:szCs w:val="28"/>
          <w:lang w:eastAsia="ar-SA"/>
        </w:rPr>
        <w:t>Рекомендован к использованию Филиалами АНОО ВО «ВЭПИ»</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jc w:val="center"/>
        <w:rPr>
          <w:rFonts w:ascii="Times New Roman" w:hAnsi="Times New Roman" w:cs="Times New Roman"/>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jc w:val="center"/>
        <w:rPr>
          <w:rFonts w:ascii="Times New Roman" w:hAnsi="Times New Roman" w:cs="Times New Roman"/>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jc w:val="center"/>
        <w:rPr>
          <w:rFonts w:ascii="Times New Roman" w:hAnsi="Times New Roman" w:cs="Times New Roman"/>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jc w:val="center"/>
        <w:rPr>
          <w:rFonts w:ascii="Times New Roman" w:hAnsi="Times New Roman" w:cs="Times New Roman"/>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jc w:val="center"/>
        <w:rPr>
          <w:rFonts w:ascii="Times New Roman" w:hAnsi="Times New Roman" w:cs="Times New Roman"/>
          <w:color w:val="auto"/>
          <w:sz w:val="28"/>
          <w:szCs w:val="28"/>
          <w:lang w:eastAsia="ar-SA"/>
        </w:rPr>
      </w:pPr>
    </w:p>
    <w:p w:rsidR="007C6B19" w:rsidRDefault="007C6B19" w:rsidP="00A615E5">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after="0" w:line="240" w:lineRule="auto"/>
        <w:rPr>
          <w:rFonts w:ascii="Times New Roman" w:hAnsi="Times New Roman" w:cs="Times New Roman"/>
          <w:color w:val="auto"/>
          <w:sz w:val="28"/>
          <w:szCs w:val="28"/>
          <w:lang w:eastAsia="ar-SA"/>
        </w:rPr>
      </w:pPr>
      <w:r w:rsidRPr="00A615E5">
        <w:rPr>
          <w:rFonts w:ascii="Times New Roman" w:hAnsi="Times New Roman" w:cs="Times New Roman"/>
          <w:color w:val="auto"/>
          <w:sz w:val="28"/>
          <w:szCs w:val="28"/>
          <w:lang w:eastAsia="ar-SA"/>
        </w:rPr>
        <w:tab/>
        <w:t xml:space="preserve">Воронеж </w:t>
      </w:r>
    </w:p>
    <w:p w:rsidR="007C6B19" w:rsidRPr="00A615E5" w:rsidRDefault="007D5CF8" w:rsidP="00640E2A">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after="0" w:line="240" w:lineRule="auto"/>
        <w:jc w:val="center"/>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2019</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ind w:left="720"/>
        <w:rPr>
          <w:rFonts w:ascii="Times New Roman" w:hAnsi="Times New Roman" w:cs="Times New Roman"/>
          <w:color w:val="404040"/>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404040"/>
          <w:sz w:val="24"/>
          <w:szCs w:val="24"/>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color w:val="auto"/>
          <w:sz w:val="24"/>
          <w:szCs w:val="24"/>
          <w:lang w:eastAsia="ar-SA"/>
        </w:rPr>
      </w:pPr>
      <w:r w:rsidRPr="00A615E5">
        <w:rPr>
          <w:rFonts w:ascii="Times New Roman" w:hAnsi="Times New Roman" w:cs="Times New Roman"/>
          <w:color w:val="auto"/>
          <w:sz w:val="28"/>
          <w:szCs w:val="28"/>
          <w:lang w:eastAsia="ar-SA"/>
        </w:rPr>
        <w:t xml:space="preserve">Фонд оценочных средств по дисциплине (модулю) рассмотрен и одобрен на заседании кафедры </w:t>
      </w:r>
      <w:r w:rsidR="007D5CF8">
        <w:rPr>
          <w:rFonts w:ascii="Times New Roman" w:hAnsi="Times New Roman" w:cs="Times New Roman"/>
          <w:color w:val="auto"/>
          <w:sz w:val="28"/>
          <w:szCs w:val="28"/>
          <w:lang w:eastAsia="ar-SA"/>
        </w:rPr>
        <w:t>Теории и истории государства и права.</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color w:val="auto"/>
          <w:sz w:val="28"/>
          <w:szCs w:val="28"/>
          <w:lang w:eastAsia="ar-SA"/>
        </w:rPr>
      </w:pPr>
    </w:p>
    <w:p w:rsidR="007D5CF8" w:rsidRDefault="007D5CF8" w:rsidP="007D5CF8">
      <w:pPr>
        <w:suppressAutoHyphens/>
        <w:spacing w:after="0" w:line="240" w:lineRule="auto"/>
        <w:jc w:val="both"/>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 xml:space="preserve">Протокол  от   «11»  </w:t>
      </w:r>
      <w:r>
        <w:rPr>
          <w:rFonts w:ascii="Times New Roman" w:hAnsi="Times New Roman" w:cs="Times New Roman"/>
          <w:color w:val="auto"/>
          <w:sz w:val="28"/>
          <w:szCs w:val="28"/>
          <w:u w:val="single"/>
          <w:lang w:eastAsia="ar-SA"/>
        </w:rPr>
        <w:t xml:space="preserve">      декабря      </w:t>
      </w:r>
      <w:r>
        <w:rPr>
          <w:rFonts w:ascii="Times New Roman" w:hAnsi="Times New Roman" w:cs="Times New Roman"/>
          <w:color w:val="auto"/>
          <w:sz w:val="28"/>
          <w:szCs w:val="28"/>
          <w:lang w:eastAsia="ar-SA"/>
        </w:rPr>
        <w:t xml:space="preserve">  2019 г.     № 3</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7371"/>
          <w:tab w:val="left" w:pos="9355"/>
        </w:tabs>
        <w:suppressAutoHyphens/>
        <w:spacing w:after="0" w:line="240" w:lineRule="auto"/>
        <w:ind w:firstLine="709"/>
        <w:jc w:val="both"/>
        <w:rPr>
          <w:rFonts w:ascii="Times New Roman" w:hAnsi="Times New Roman" w:cs="Times New Roman"/>
          <w:color w:val="auto"/>
          <w:sz w:val="28"/>
          <w:szCs w:val="28"/>
          <w:lang w:eastAsia="ar-SA"/>
        </w:rPr>
      </w:pPr>
      <w:r w:rsidRPr="00A615E5">
        <w:rPr>
          <w:rFonts w:ascii="Times New Roman" w:hAnsi="Times New Roman" w:cs="Times New Roman"/>
          <w:color w:val="auto"/>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7C6B19" w:rsidRPr="00A615E5" w:rsidRDefault="00B92CA1" w:rsidP="00A615E5">
      <w:pPr>
        <w:pBdr>
          <w:top w:val="none" w:sz="0" w:space="0" w:color="auto"/>
          <w:left w:val="none" w:sz="0" w:space="0" w:color="auto"/>
          <w:bottom w:val="none" w:sz="0" w:space="0" w:color="auto"/>
          <w:right w:val="none" w:sz="0" w:space="0" w:color="auto"/>
          <w:bar w:val="none" w:sz="0" w:color="auto"/>
        </w:pBdr>
        <w:tabs>
          <w:tab w:val="center" w:pos="7371"/>
          <w:tab w:val="left" w:pos="9355"/>
        </w:tabs>
        <w:suppressAutoHyphens/>
        <w:spacing w:after="0" w:line="240" w:lineRule="auto"/>
        <w:ind w:firstLine="709"/>
        <w:jc w:val="both"/>
        <w:rPr>
          <w:rFonts w:ascii="Times New Roman" w:hAnsi="Times New Roman" w:cs="Times New Roman"/>
          <w:color w:val="auto"/>
          <w:sz w:val="28"/>
          <w:szCs w:val="28"/>
          <w:lang w:eastAsia="ar-SA"/>
        </w:rPr>
      </w:pPr>
      <w:r>
        <w:rPr>
          <w:noProof/>
        </w:rPr>
        <w:pict>
          <v:shape id="Рисунок 10" o:spid="_x0000_s1028" type="#_x0000_t75" alt="Безымянный" style="position:absolute;left:0;text-align:left;margin-left:-19.05pt;margin-top:-.15pt;width:522.75pt;height:232.5pt;z-index:2;visibility:visible">
            <v:imagedata r:id="rId10" o:title=""/>
          </v:shape>
        </w:pic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7371"/>
          <w:tab w:val="left" w:pos="9355"/>
        </w:tabs>
        <w:suppressAutoHyphens/>
        <w:spacing w:after="0" w:line="240" w:lineRule="auto"/>
        <w:jc w:val="both"/>
        <w:rPr>
          <w:rFonts w:ascii="Times New Roman" w:hAnsi="Times New Roman" w:cs="Times New Roman"/>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7D5CF8" w:rsidRDefault="00B92CA1" w:rsidP="007D5CF8">
      <w:pPr>
        <w:tabs>
          <w:tab w:val="left" w:pos="0"/>
        </w:tabs>
        <w:suppressAutoHyphens/>
        <w:spacing w:before="240" w:after="0" w:line="240" w:lineRule="auto"/>
        <w:jc w:val="center"/>
        <w:rPr>
          <w:rFonts w:ascii="Times New Roman" w:hAnsi="Times New Roman" w:cs="Times New Roman"/>
          <w:color w:val="auto"/>
          <w:sz w:val="28"/>
          <w:szCs w:val="28"/>
          <w:lang w:eastAsia="ar-SA"/>
        </w:rPr>
      </w:pPr>
      <w:r>
        <w:rPr>
          <w:noProof/>
        </w:rPr>
        <w:pict>
          <v:shape id="Рисунок 2" o:spid="_x0000_s1032" type="#_x0000_t75" alt="Описание: Описание: Описание: Описание: Описание: Описание: Описание: Б1" style="position:absolute;left:0;text-align:left;margin-left:205.2pt;margin-top:46.35pt;width:1in;height:55.75pt;z-index: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Б1" croptop="22435f" cropbottom="38830f" cropleft="28240f" cropright="29392f"/>
          </v:shape>
        </w:pict>
      </w:r>
    </w:p>
    <w:p w:rsidR="007D5CF8" w:rsidRDefault="007D5CF8" w:rsidP="007D5CF8">
      <w:pPr>
        <w:tabs>
          <w:tab w:val="left" w:pos="7655"/>
        </w:tabs>
        <w:suppressAutoHyphens/>
        <w:spacing w:after="0" w:line="240" w:lineRule="auto"/>
        <w:jc w:val="both"/>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 xml:space="preserve">Заведующий кафедрой                  </w:t>
      </w:r>
      <w:r w:rsidR="00B92CA1">
        <w:rPr>
          <w:noProof/>
        </w:rPr>
        <w:pict>
          <v:shape id="_x0000_s1031" type="#_x0000_t75" alt="Описание: Описание: Описание: Описание: Описание: Описание: Описание: Описание: Б1" style="position:absolute;left:0;text-align:left;margin-left:730.85pt;margin-top:331.05pt;width:71.4pt;height:50.9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2" o:title=" Б1" croptop="16631f" cropbottom="44945f" cropleft="29784f" cropright="27906f"/>
          </v:shape>
        </w:pict>
      </w:r>
      <w:r>
        <w:rPr>
          <w:rFonts w:ascii="Times New Roman" w:hAnsi="Times New Roman" w:cs="Times New Roman"/>
          <w:color w:val="auto"/>
          <w:sz w:val="28"/>
          <w:szCs w:val="28"/>
          <w:lang w:eastAsia="ar-SA"/>
        </w:rPr>
        <w:t xml:space="preserve">                                              Ю.В. Лукьяненко</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b/>
          <w:bCs/>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b/>
          <w:bCs/>
          <w:color w:val="auto"/>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404040"/>
          <w:sz w:val="24"/>
          <w:szCs w:val="24"/>
          <w:lang w:eastAsia="ar-SA"/>
        </w:rPr>
      </w:pPr>
    </w:p>
    <w:p w:rsidR="007C6B19" w:rsidRPr="00A615E5" w:rsidRDefault="00B92CA1"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auto"/>
          <w:sz w:val="28"/>
          <w:szCs w:val="28"/>
          <w:lang w:eastAsia="ar-SA"/>
        </w:rPr>
      </w:pPr>
      <w:r>
        <w:rPr>
          <w:noProof/>
        </w:rPr>
        <w:pict>
          <v:shape id="Рисунок 11" o:spid="_x0000_s1030" type="#_x0000_t75" style="position:absolute;margin-left:-10.8pt;margin-top:8.95pt;width:498pt;height:90.75pt;z-index:3;visibility:visible">
            <v:imagedata r:id="rId13" o:title=""/>
          </v:shape>
        </w:pic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auto"/>
          <w:sz w:val="28"/>
          <w:szCs w:val="28"/>
          <w:lang w:eastAsia="ar-SA"/>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auto"/>
          <w:sz w:val="28"/>
          <w:szCs w:val="28"/>
          <w:lang w:eastAsia="ar-SA"/>
        </w:rPr>
      </w:pPr>
    </w:p>
    <w:p w:rsidR="007C6B19" w:rsidRPr="00A615E5" w:rsidRDefault="007C6B19" w:rsidP="007D5CF8">
      <w:pPr>
        <w:numPr>
          <w:ilvl w:val="0"/>
          <w:numId w:val="29"/>
        </w:num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404040"/>
          <w:sz w:val="28"/>
          <w:szCs w:val="28"/>
        </w:rPr>
      </w:pPr>
      <w:r w:rsidRPr="00A615E5">
        <w:rPr>
          <w:rFonts w:ascii="Times New Roman" w:hAnsi="Times New Roman" w:cs="Times New Roman"/>
          <w:b/>
          <w:bCs/>
          <w:sz w:val="28"/>
          <w:szCs w:val="28"/>
        </w:rPr>
        <w:lastRenderedPageBreak/>
        <w:t>Перечень компетенций с указанием этапов их формирования в процессе освоения ОП ВО</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ind w:left="360"/>
        <w:rPr>
          <w:rFonts w:ascii="Times New Roman" w:hAnsi="Times New Roman" w:cs="Times New Roman"/>
          <w:color w:val="404040"/>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ind w:left="360"/>
        <w:rPr>
          <w:rFonts w:ascii="Times New Roman" w:hAnsi="Times New Roman" w:cs="Times New Roman"/>
          <w:sz w:val="28"/>
          <w:szCs w:val="28"/>
        </w:rPr>
      </w:pPr>
      <w:r w:rsidRPr="00A615E5">
        <w:rPr>
          <w:rFonts w:ascii="Times New Roman" w:hAnsi="Times New Roman" w:cs="Times New Roman"/>
          <w:sz w:val="28"/>
          <w:szCs w:val="28"/>
        </w:rPr>
        <w:t xml:space="preserve">Целью проведения дисциплины </w:t>
      </w:r>
      <w:r w:rsidRPr="00A615E5">
        <w:rPr>
          <w:rFonts w:ascii="Times New Roman" w:hAnsi="Times New Roman" w:cs="Times New Roman"/>
          <w:color w:val="auto"/>
          <w:sz w:val="28"/>
          <w:szCs w:val="28"/>
        </w:rPr>
        <w:t>Б1.Б.01 Философия</w:t>
      </w:r>
      <w:r w:rsidRPr="00A615E5">
        <w:rPr>
          <w:rFonts w:ascii="Times New Roman" w:hAnsi="Times New Roman" w:cs="Times New Roman"/>
          <w:sz w:val="28"/>
          <w:szCs w:val="28"/>
        </w:rPr>
        <w:t xml:space="preserve"> является достижение следующих результатов обучения:</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pacing w:after="0" w:line="240" w:lineRule="auto"/>
        <w:ind w:left="360"/>
        <w:rPr>
          <w:rFonts w:ascii="Times New Roman" w:hAnsi="Times New Roman" w:cs="Times New Roman"/>
          <w:color w:val="40404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0"/>
        <w:gridCol w:w="7775"/>
      </w:tblGrid>
      <w:tr w:rsidR="007C6B19" w:rsidRPr="00A615E5">
        <w:tc>
          <w:tcPr>
            <w:tcW w:w="179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jc w:val="center"/>
              <w:rPr>
                <w:rFonts w:ascii="Times New Roman" w:hAnsi="Times New Roman" w:cs="Times New Roman"/>
                <w:sz w:val="20"/>
                <w:szCs w:val="20"/>
                <w:lang w:eastAsia="ar-SA"/>
              </w:rPr>
            </w:pPr>
            <w:r w:rsidRPr="00A615E5">
              <w:rPr>
                <w:rFonts w:ascii="Times New Roman" w:hAnsi="Times New Roman" w:cs="Times New Roman"/>
                <w:sz w:val="20"/>
                <w:szCs w:val="20"/>
                <w:lang w:eastAsia="ar-SA"/>
              </w:rPr>
              <w:t>Код компетенции</w:t>
            </w:r>
          </w:p>
        </w:tc>
        <w:tc>
          <w:tcPr>
            <w:tcW w:w="7775"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jc w:val="center"/>
              <w:rPr>
                <w:rFonts w:ascii="Times New Roman" w:hAnsi="Times New Roman" w:cs="Times New Roman"/>
                <w:sz w:val="20"/>
                <w:szCs w:val="20"/>
                <w:lang w:eastAsia="ar-SA"/>
              </w:rPr>
            </w:pPr>
            <w:r w:rsidRPr="00A615E5">
              <w:rPr>
                <w:rFonts w:ascii="Times New Roman" w:hAnsi="Times New Roman" w:cs="Times New Roman"/>
                <w:sz w:val="20"/>
                <w:szCs w:val="20"/>
                <w:lang w:eastAsia="ar-SA"/>
              </w:rPr>
              <w:t>Наименование компетенции</w:t>
            </w:r>
          </w:p>
        </w:tc>
      </w:tr>
      <w:tr w:rsidR="007C6B19" w:rsidRPr="00A615E5">
        <w:tc>
          <w:tcPr>
            <w:tcW w:w="179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line="240" w:lineRule="auto"/>
              <w:rPr>
                <w:rFonts w:ascii="Times New Roman" w:hAnsi="Times New Roman" w:cs="Times New Roman"/>
                <w:sz w:val="20"/>
                <w:szCs w:val="20"/>
                <w:lang w:eastAsia="ar-SA"/>
              </w:rPr>
            </w:pPr>
            <w:r w:rsidRPr="00A615E5">
              <w:rPr>
                <w:rFonts w:ascii="Times New Roman" w:hAnsi="Times New Roman" w:cs="Times New Roman"/>
                <w:sz w:val="20"/>
                <w:szCs w:val="20"/>
                <w:lang w:eastAsia="ar-SA"/>
              </w:rPr>
              <w:t>ОК-1</w:t>
            </w:r>
          </w:p>
        </w:tc>
        <w:tc>
          <w:tcPr>
            <w:tcW w:w="7775"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line="240" w:lineRule="auto"/>
              <w:rPr>
                <w:rFonts w:ascii="Times New Roman" w:hAnsi="Times New Roman" w:cs="Times New Roman"/>
                <w:sz w:val="20"/>
                <w:szCs w:val="20"/>
              </w:rPr>
            </w:pPr>
            <w:r w:rsidRPr="00A615E5">
              <w:rPr>
                <w:rFonts w:ascii="Times New Roman" w:hAnsi="Times New Roman" w:cs="Times New Roman"/>
                <w:sz w:val="20"/>
                <w:szCs w:val="20"/>
              </w:rPr>
              <w:t>Способность использовать основы философских знаний для формирования мировоззренческой позиции</w:t>
            </w:r>
          </w:p>
        </w:tc>
      </w:tr>
      <w:tr w:rsidR="007C6B19" w:rsidRPr="00A615E5">
        <w:tc>
          <w:tcPr>
            <w:tcW w:w="179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line="240" w:lineRule="auto"/>
              <w:rPr>
                <w:rFonts w:ascii="Times New Roman" w:hAnsi="Times New Roman" w:cs="Times New Roman"/>
                <w:sz w:val="20"/>
                <w:szCs w:val="20"/>
                <w:lang w:eastAsia="ar-SA"/>
              </w:rPr>
            </w:pPr>
            <w:r w:rsidRPr="00A615E5">
              <w:rPr>
                <w:rFonts w:ascii="Times New Roman" w:hAnsi="Times New Roman" w:cs="Times New Roman"/>
                <w:sz w:val="20"/>
                <w:szCs w:val="20"/>
                <w:lang w:eastAsia="ar-SA"/>
              </w:rPr>
              <w:t>ОК-6</w:t>
            </w:r>
          </w:p>
        </w:tc>
        <w:tc>
          <w:tcPr>
            <w:tcW w:w="7775"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line="240" w:lineRule="auto"/>
              <w:rPr>
                <w:rFonts w:ascii="Times New Roman" w:hAnsi="Times New Roman" w:cs="Times New Roman"/>
                <w:sz w:val="20"/>
                <w:szCs w:val="20"/>
                <w:lang w:eastAsia="ar-SA"/>
              </w:rPr>
            </w:pPr>
            <w:r w:rsidRPr="00A615E5">
              <w:rPr>
                <w:rFonts w:ascii="Times New Roman" w:hAnsi="Times New Roman" w:cs="Times New Roman"/>
                <w:sz w:val="20"/>
                <w:szCs w:val="20"/>
              </w:rPr>
              <w:t>Способность работать в коллективе, толерантно воспринимая социальные, этнические, конфессиональные и культурные различия</w:t>
            </w:r>
          </w:p>
        </w:tc>
      </w:tr>
    </w:tbl>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ind w:firstLine="709"/>
        <w:jc w:val="both"/>
        <w:rPr>
          <w:rFonts w:ascii="Times New Roman" w:hAnsi="Times New Roman" w:cs="Times New Roman"/>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ind w:firstLine="709"/>
        <w:jc w:val="both"/>
        <w:rPr>
          <w:rFonts w:ascii="Times New Roman" w:hAnsi="Times New Roman" w:cs="Times New Roman"/>
          <w:sz w:val="28"/>
          <w:szCs w:val="28"/>
        </w:rPr>
      </w:pPr>
      <w:r w:rsidRPr="00A615E5">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A615E5">
        <w:rPr>
          <w:rFonts w:ascii="Times New Roman" w:hAnsi="Times New Roman" w:cs="Times New Roman"/>
          <w:sz w:val="28"/>
          <w:szCs w:val="28"/>
        </w:rPr>
        <w:br/>
        <w:t>(по семестрам (курсам) их изучения):</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ind w:firstLine="709"/>
        <w:jc w:val="both"/>
        <w:rPr>
          <w:rFonts w:ascii="Times New Roman" w:hAnsi="Times New Roman" w:cs="Times New Roman"/>
          <w:sz w:val="28"/>
          <w:szCs w:val="28"/>
        </w:rPr>
      </w:pPr>
      <w:r w:rsidRPr="00A615E5">
        <w:rPr>
          <w:rFonts w:ascii="Times New Roman" w:hAnsi="Times New Roman" w:cs="Times New Roman"/>
          <w:sz w:val="28"/>
          <w:szCs w:val="28"/>
        </w:rPr>
        <w:t>- для очной формы обучения:</w:t>
      </w:r>
    </w:p>
    <w:tbl>
      <w:tblPr>
        <w:tblW w:w="100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1"/>
        <w:gridCol w:w="872"/>
        <w:gridCol w:w="873"/>
        <w:gridCol w:w="873"/>
        <w:gridCol w:w="873"/>
        <w:gridCol w:w="873"/>
        <w:gridCol w:w="873"/>
        <w:gridCol w:w="844"/>
        <w:gridCol w:w="1035"/>
      </w:tblGrid>
      <w:tr w:rsidR="007C6B19" w:rsidRPr="00A615E5">
        <w:trPr>
          <w:trHeight w:val="204"/>
        </w:trPr>
        <w:tc>
          <w:tcPr>
            <w:tcW w:w="2911" w:type="dxa"/>
            <w:vMerge w:val="restart"/>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A615E5">
              <w:rPr>
                <w:rFonts w:ascii="Times New Roman" w:hAnsi="Times New Roman" w:cs="Times New Roman"/>
                <w:sz w:val="20"/>
                <w:szCs w:val="20"/>
              </w:rPr>
              <w:t>Наименование дисциплин (модулей), практик, ГИА</w:t>
            </w:r>
          </w:p>
        </w:tc>
        <w:tc>
          <w:tcPr>
            <w:tcW w:w="7115" w:type="dxa"/>
            <w:gridSpan w:val="8"/>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A615E5">
              <w:rPr>
                <w:rFonts w:ascii="Times New Roman" w:hAnsi="Times New Roman" w:cs="Times New Roman"/>
                <w:sz w:val="20"/>
                <w:szCs w:val="20"/>
              </w:rPr>
              <w:t>Этапы  формирования компетенций по семестрам изучения</w:t>
            </w:r>
          </w:p>
        </w:tc>
      </w:tr>
      <w:tr w:rsidR="007C6B19" w:rsidRPr="00A615E5">
        <w:trPr>
          <w:trHeight w:val="146"/>
        </w:trPr>
        <w:tc>
          <w:tcPr>
            <w:tcW w:w="2911" w:type="dxa"/>
            <w:vMerge/>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2"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1 сем.</w:t>
            </w: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2 сем.</w:t>
            </w: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3 сем.</w:t>
            </w: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4 сем.</w:t>
            </w: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5 сем.</w:t>
            </w: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6 сем.</w:t>
            </w:r>
          </w:p>
        </w:tc>
        <w:tc>
          <w:tcPr>
            <w:tcW w:w="84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7 сем.</w:t>
            </w:r>
          </w:p>
        </w:tc>
        <w:tc>
          <w:tcPr>
            <w:tcW w:w="1035"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8 сем.</w:t>
            </w:r>
          </w:p>
        </w:tc>
      </w:tr>
      <w:tr w:rsidR="007C6B19" w:rsidRPr="00A615E5">
        <w:trPr>
          <w:trHeight w:val="227"/>
        </w:trPr>
        <w:tc>
          <w:tcPr>
            <w:tcW w:w="2911"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Социология</w:t>
            </w:r>
          </w:p>
        </w:tc>
        <w:tc>
          <w:tcPr>
            <w:tcW w:w="872"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4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035"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7C6B19" w:rsidRPr="00A615E5">
        <w:trPr>
          <w:trHeight w:val="227"/>
        </w:trPr>
        <w:tc>
          <w:tcPr>
            <w:tcW w:w="2911"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Трудовое право</w:t>
            </w:r>
          </w:p>
        </w:tc>
        <w:tc>
          <w:tcPr>
            <w:tcW w:w="872"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4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035"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7C6B19" w:rsidRPr="00A615E5">
        <w:trPr>
          <w:trHeight w:val="227"/>
        </w:trPr>
        <w:tc>
          <w:tcPr>
            <w:tcW w:w="2911"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Профессиональная этика</w:t>
            </w:r>
          </w:p>
        </w:tc>
        <w:tc>
          <w:tcPr>
            <w:tcW w:w="872"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4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035"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7C6B19" w:rsidRPr="00A615E5">
        <w:trPr>
          <w:trHeight w:val="940"/>
        </w:trPr>
        <w:tc>
          <w:tcPr>
            <w:tcW w:w="2911"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872"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7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4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035"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ОК-1</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left="33"/>
              <w:jc w:val="both"/>
              <w:rPr>
                <w:rFonts w:ascii="Times New Roman" w:hAnsi="Times New Roman" w:cs="Times New Roman"/>
                <w:sz w:val="20"/>
                <w:szCs w:val="20"/>
              </w:rPr>
            </w:pPr>
            <w:r w:rsidRPr="00A615E5">
              <w:rPr>
                <w:rFonts w:ascii="Times New Roman" w:hAnsi="Times New Roman" w:cs="Times New Roman"/>
                <w:sz w:val="20"/>
                <w:szCs w:val="20"/>
              </w:rPr>
              <w:t>ОК-6</w:t>
            </w:r>
          </w:p>
        </w:tc>
      </w:tr>
    </w:tbl>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A615E5">
        <w:rPr>
          <w:rFonts w:ascii="Times New Roman" w:hAnsi="Times New Roman" w:cs="Times New Roman"/>
          <w:sz w:val="28"/>
          <w:szCs w:val="28"/>
        </w:rPr>
        <w:t>- для очно-заочной формы обучения:</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tbl>
      <w:tblPr>
        <w:tblW w:w="100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8"/>
        <w:gridCol w:w="703"/>
        <w:gridCol w:w="703"/>
        <w:gridCol w:w="704"/>
        <w:gridCol w:w="704"/>
        <w:gridCol w:w="704"/>
        <w:gridCol w:w="704"/>
        <w:gridCol w:w="710"/>
        <w:gridCol w:w="696"/>
        <w:gridCol w:w="637"/>
        <w:gridCol w:w="885"/>
      </w:tblGrid>
      <w:tr w:rsidR="007C6B19" w:rsidRPr="00A615E5">
        <w:trPr>
          <w:trHeight w:val="292"/>
        </w:trPr>
        <w:tc>
          <w:tcPr>
            <w:tcW w:w="2878" w:type="dxa"/>
            <w:vMerge w:val="restart"/>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A615E5">
              <w:rPr>
                <w:rFonts w:ascii="Times New Roman" w:hAnsi="Times New Roman" w:cs="Times New Roman"/>
                <w:sz w:val="20"/>
                <w:szCs w:val="20"/>
              </w:rPr>
              <w:t>Наименование дисциплин (модулей), практик, ГИА</w:t>
            </w:r>
          </w:p>
        </w:tc>
        <w:tc>
          <w:tcPr>
            <w:tcW w:w="7150" w:type="dxa"/>
            <w:gridSpan w:val="10"/>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Этапы  формирования компетенций по семестрам изучения</w:t>
            </w:r>
          </w:p>
        </w:tc>
      </w:tr>
      <w:tr w:rsidR="007C6B19" w:rsidRPr="00A615E5">
        <w:trPr>
          <w:trHeight w:val="144"/>
        </w:trPr>
        <w:tc>
          <w:tcPr>
            <w:tcW w:w="2878" w:type="dxa"/>
            <w:vMerge/>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1 сем.</w:t>
            </w:r>
          </w:p>
        </w:tc>
        <w:tc>
          <w:tcPr>
            <w:tcW w:w="70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2 сем.</w:t>
            </w: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3 сем.</w:t>
            </w: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4 сем.</w:t>
            </w: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5 сем.</w:t>
            </w: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6 сем.</w:t>
            </w:r>
          </w:p>
        </w:tc>
        <w:tc>
          <w:tcPr>
            <w:tcW w:w="71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7 сем.</w:t>
            </w:r>
          </w:p>
        </w:tc>
        <w:tc>
          <w:tcPr>
            <w:tcW w:w="696"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8 сем.</w:t>
            </w:r>
          </w:p>
        </w:tc>
        <w:tc>
          <w:tcPr>
            <w:tcW w:w="637"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9 сем.</w:t>
            </w:r>
          </w:p>
        </w:tc>
        <w:tc>
          <w:tcPr>
            <w:tcW w:w="88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А</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сем.</w:t>
            </w:r>
          </w:p>
        </w:tc>
      </w:tr>
      <w:tr w:rsidR="007C6B19" w:rsidRPr="00A615E5">
        <w:trPr>
          <w:trHeight w:val="224"/>
        </w:trPr>
        <w:tc>
          <w:tcPr>
            <w:tcW w:w="287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Социология</w:t>
            </w:r>
          </w:p>
        </w:tc>
        <w:tc>
          <w:tcPr>
            <w:tcW w:w="70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c>
          <w:tcPr>
            <w:tcW w:w="71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96"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37"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8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7C6B19" w:rsidRPr="00A615E5">
        <w:trPr>
          <w:trHeight w:val="224"/>
        </w:trPr>
        <w:tc>
          <w:tcPr>
            <w:tcW w:w="287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Трудовое право</w:t>
            </w:r>
          </w:p>
        </w:tc>
        <w:tc>
          <w:tcPr>
            <w:tcW w:w="70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1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96"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37"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8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7C6B19" w:rsidRPr="00A615E5">
        <w:trPr>
          <w:trHeight w:val="209"/>
        </w:trPr>
        <w:tc>
          <w:tcPr>
            <w:tcW w:w="287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Профессиональная этика</w:t>
            </w:r>
          </w:p>
        </w:tc>
        <w:tc>
          <w:tcPr>
            <w:tcW w:w="70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1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96"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37"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8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7C6B19" w:rsidRPr="00A615E5">
        <w:trPr>
          <w:trHeight w:val="927"/>
        </w:trPr>
        <w:tc>
          <w:tcPr>
            <w:tcW w:w="287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70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3"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0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1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96"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37"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8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ОК-1</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left="-64"/>
              <w:jc w:val="both"/>
              <w:rPr>
                <w:rFonts w:ascii="Times New Roman" w:hAnsi="Times New Roman" w:cs="Times New Roman"/>
                <w:sz w:val="20"/>
                <w:szCs w:val="20"/>
              </w:rPr>
            </w:pPr>
            <w:r w:rsidRPr="00A615E5">
              <w:rPr>
                <w:rFonts w:ascii="Times New Roman" w:hAnsi="Times New Roman" w:cs="Times New Roman"/>
                <w:sz w:val="20"/>
                <w:szCs w:val="20"/>
              </w:rPr>
              <w:t>ОК-6</w:t>
            </w:r>
          </w:p>
        </w:tc>
      </w:tr>
    </w:tbl>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A615E5">
        <w:rPr>
          <w:rFonts w:ascii="Times New Roman" w:hAnsi="Times New Roman" w:cs="Times New Roman"/>
          <w:sz w:val="28"/>
          <w:szCs w:val="28"/>
        </w:rPr>
        <w:t>- для заочной формы обучения:</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tbl>
      <w:tblPr>
        <w:tblW w:w="100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800"/>
        <w:gridCol w:w="1624"/>
        <w:gridCol w:w="1408"/>
        <w:gridCol w:w="1406"/>
        <w:gridCol w:w="1522"/>
      </w:tblGrid>
      <w:tr w:rsidR="007C6B19" w:rsidRPr="00A615E5">
        <w:trPr>
          <w:trHeight w:val="292"/>
        </w:trPr>
        <w:tc>
          <w:tcPr>
            <w:tcW w:w="2268" w:type="dxa"/>
            <w:vMerge w:val="restart"/>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A615E5">
              <w:rPr>
                <w:rFonts w:ascii="Times New Roman" w:hAnsi="Times New Roman" w:cs="Times New Roman"/>
                <w:sz w:val="20"/>
                <w:szCs w:val="20"/>
              </w:rPr>
              <w:t>Наименование дисциплин (модулей), практик, ГИА</w:t>
            </w:r>
          </w:p>
        </w:tc>
        <w:tc>
          <w:tcPr>
            <w:tcW w:w="7760" w:type="dxa"/>
            <w:gridSpan w:val="5"/>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A615E5">
              <w:rPr>
                <w:rFonts w:ascii="Times New Roman" w:hAnsi="Times New Roman" w:cs="Times New Roman"/>
                <w:sz w:val="20"/>
                <w:szCs w:val="20"/>
              </w:rPr>
              <w:t>Этапы  формирования компетенций по курсам изучения</w:t>
            </w:r>
          </w:p>
        </w:tc>
      </w:tr>
      <w:tr w:rsidR="007C6B19" w:rsidRPr="00A615E5">
        <w:trPr>
          <w:trHeight w:val="138"/>
        </w:trPr>
        <w:tc>
          <w:tcPr>
            <w:tcW w:w="2268" w:type="dxa"/>
            <w:vMerge/>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80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A615E5">
              <w:rPr>
                <w:rFonts w:ascii="Times New Roman" w:hAnsi="Times New Roman" w:cs="Times New Roman"/>
                <w:sz w:val="20"/>
                <w:szCs w:val="20"/>
              </w:rPr>
              <w:t>1 курс</w:t>
            </w:r>
          </w:p>
        </w:tc>
        <w:tc>
          <w:tcPr>
            <w:tcW w:w="162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A615E5">
              <w:rPr>
                <w:rFonts w:ascii="Times New Roman" w:hAnsi="Times New Roman" w:cs="Times New Roman"/>
                <w:sz w:val="20"/>
                <w:szCs w:val="20"/>
              </w:rPr>
              <w:t>2 курс</w:t>
            </w:r>
          </w:p>
        </w:tc>
        <w:tc>
          <w:tcPr>
            <w:tcW w:w="140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A615E5">
              <w:rPr>
                <w:rFonts w:ascii="Times New Roman" w:hAnsi="Times New Roman" w:cs="Times New Roman"/>
                <w:sz w:val="20"/>
                <w:szCs w:val="20"/>
              </w:rPr>
              <w:t>3 курс</w:t>
            </w:r>
          </w:p>
        </w:tc>
        <w:tc>
          <w:tcPr>
            <w:tcW w:w="1406"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A615E5">
              <w:rPr>
                <w:rFonts w:ascii="Times New Roman" w:hAnsi="Times New Roman" w:cs="Times New Roman"/>
                <w:sz w:val="20"/>
                <w:szCs w:val="20"/>
              </w:rPr>
              <w:t>4 курс</w:t>
            </w:r>
          </w:p>
        </w:tc>
        <w:tc>
          <w:tcPr>
            <w:tcW w:w="1522"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A615E5">
              <w:rPr>
                <w:rFonts w:ascii="Times New Roman" w:hAnsi="Times New Roman" w:cs="Times New Roman"/>
                <w:sz w:val="20"/>
                <w:szCs w:val="20"/>
              </w:rPr>
              <w:t>5 курс</w:t>
            </w:r>
          </w:p>
        </w:tc>
      </w:tr>
      <w:tr w:rsidR="007C6B19" w:rsidRPr="00A615E5">
        <w:trPr>
          <w:trHeight w:val="272"/>
        </w:trPr>
        <w:tc>
          <w:tcPr>
            <w:tcW w:w="226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Социология</w:t>
            </w:r>
          </w:p>
        </w:tc>
        <w:tc>
          <w:tcPr>
            <w:tcW w:w="180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62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40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c>
          <w:tcPr>
            <w:tcW w:w="1406"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522"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7C6B19" w:rsidRPr="00A615E5">
        <w:trPr>
          <w:trHeight w:val="224"/>
        </w:trPr>
        <w:tc>
          <w:tcPr>
            <w:tcW w:w="226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Трудовое право</w:t>
            </w:r>
          </w:p>
        </w:tc>
        <w:tc>
          <w:tcPr>
            <w:tcW w:w="180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62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c>
          <w:tcPr>
            <w:tcW w:w="140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406"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522"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7C6B19" w:rsidRPr="00A615E5">
        <w:trPr>
          <w:trHeight w:val="209"/>
        </w:trPr>
        <w:tc>
          <w:tcPr>
            <w:tcW w:w="226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Профессиональная этика</w:t>
            </w:r>
          </w:p>
        </w:tc>
        <w:tc>
          <w:tcPr>
            <w:tcW w:w="180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62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c>
          <w:tcPr>
            <w:tcW w:w="140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406"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522"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7C6B19" w:rsidRPr="00A615E5">
        <w:trPr>
          <w:trHeight w:val="927"/>
        </w:trPr>
        <w:tc>
          <w:tcPr>
            <w:tcW w:w="226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lastRenderedPageBreak/>
              <w:t>Защита выпускной квалификационной работы, включая подготовку к процедуре защиты и процедуру защиты</w:t>
            </w:r>
          </w:p>
        </w:tc>
        <w:tc>
          <w:tcPr>
            <w:tcW w:w="1800"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624"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408"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406"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522" w:type="dxa"/>
          </w:tcPr>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ОК-1</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A615E5">
              <w:rPr>
                <w:rFonts w:ascii="Times New Roman" w:hAnsi="Times New Roman" w:cs="Times New Roman"/>
                <w:sz w:val="20"/>
                <w:szCs w:val="20"/>
              </w:rPr>
              <w:t>ОК-6</w:t>
            </w:r>
          </w:p>
        </w:tc>
      </w:tr>
    </w:tbl>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A615E5">
        <w:rPr>
          <w:rFonts w:ascii="Times New Roman" w:hAnsi="Times New Roman" w:cs="Times New Roman"/>
          <w:sz w:val="28"/>
          <w:szCs w:val="28"/>
        </w:rPr>
        <w:t xml:space="preserve">Этап дисциплины (модуля) </w:t>
      </w:r>
      <w:r w:rsidRPr="00A615E5">
        <w:rPr>
          <w:rFonts w:ascii="Times New Roman" w:hAnsi="Times New Roman" w:cs="Times New Roman"/>
          <w:color w:val="auto"/>
          <w:sz w:val="28"/>
          <w:szCs w:val="28"/>
        </w:rPr>
        <w:t xml:space="preserve">Б1.Б.01 Философия </w:t>
      </w:r>
      <w:r w:rsidRPr="00A615E5">
        <w:rPr>
          <w:rFonts w:ascii="Times New Roman" w:hAnsi="Times New Roman" w:cs="Times New Roman"/>
          <w:sz w:val="28"/>
          <w:szCs w:val="28"/>
        </w:rPr>
        <w:t>в формировании компетенций соответствует:</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A615E5">
        <w:rPr>
          <w:rFonts w:ascii="Times New Roman" w:hAnsi="Times New Roman" w:cs="Times New Roman"/>
          <w:sz w:val="28"/>
          <w:szCs w:val="28"/>
        </w:rPr>
        <w:t>- для очной формы обучения – 1 семестру;</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A615E5">
        <w:rPr>
          <w:rFonts w:ascii="Times New Roman" w:hAnsi="Times New Roman" w:cs="Times New Roman"/>
          <w:sz w:val="28"/>
          <w:szCs w:val="28"/>
        </w:rPr>
        <w:t>- для очно-заочной формы обучения – 1 семестру;</w:t>
      </w:r>
    </w:p>
    <w:p w:rsidR="007C6B19" w:rsidRPr="00A615E5" w:rsidRDefault="007C6B19" w:rsidP="00A615E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A615E5">
        <w:rPr>
          <w:rFonts w:ascii="Times New Roman" w:hAnsi="Times New Roman" w:cs="Times New Roman"/>
          <w:sz w:val="28"/>
          <w:szCs w:val="28"/>
        </w:rPr>
        <w:t>- для заочной формы обучения – 1 курсу.</w:t>
      </w:r>
    </w:p>
    <w:p w:rsidR="007C6B19" w:rsidRDefault="007C6B19" w:rsidP="00D97366">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center"/>
        <w:rPr>
          <w:rFonts w:ascii="Times New Roman" w:hAnsi="Times New Roman" w:cs="Times New Roman"/>
          <w:b/>
          <w:bCs/>
          <w:sz w:val="28"/>
          <w:szCs w:val="28"/>
        </w:rPr>
      </w:pPr>
    </w:p>
    <w:p w:rsidR="007C6B19" w:rsidRDefault="007C6B19" w:rsidP="00D97366">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center"/>
        <w:rPr>
          <w:rFonts w:ascii="Times New Roman" w:hAnsi="Times New Roman" w:cs="Times New Roman"/>
          <w:b/>
          <w:bCs/>
          <w:sz w:val="28"/>
          <w:szCs w:val="28"/>
        </w:rPr>
      </w:pPr>
    </w:p>
    <w:p w:rsidR="007C6B19" w:rsidRPr="00D97366" w:rsidRDefault="007C6B19" w:rsidP="007650A3">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7C6B19" w:rsidRPr="00AE3C0E" w:rsidRDefault="007C6B19" w:rsidP="002E696B">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7C6B19" w:rsidRDefault="007C6B19" w:rsidP="002E696B">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0"/>
        <w:gridCol w:w="7775"/>
      </w:tblGrid>
      <w:tr w:rsidR="007C6B19" w:rsidRPr="00210658">
        <w:tc>
          <w:tcPr>
            <w:tcW w:w="1790" w:type="dxa"/>
          </w:tcPr>
          <w:p w:rsidR="007C6B19" w:rsidRPr="00210658" w:rsidRDefault="007C6B19"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Код компетенции</w:t>
            </w:r>
          </w:p>
        </w:tc>
        <w:tc>
          <w:tcPr>
            <w:tcW w:w="7775" w:type="dxa"/>
          </w:tcPr>
          <w:p w:rsidR="007C6B19" w:rsidRPr="00210658" w:rsidRDefault="007C6B19"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Планируемые результаты обучения</w:t>
            </w:r>
          </w:p>
        </w:tc>
      </w:tr>
      <w:tr w:rsidR="007C6B19" w:rsidRPr="00210658">
        <w:trPr>
          <w:trHeight w:val="445"/>
        </w:trPr>
        <w:tc>
          <w:tcPr>
            <w:tcW w:w="1790" w:type="dxa"/>
          </w:tcPr>
          <w:p w:rsidR="007C6B19" w:rsidRPr="00210658" w:rsidRDefault="007C6B19"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p>
          <w:p w:rsidR="007C6B19" w:rsidRPr="00210658" w:rsidRDefault="007C6B19"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p>
          <w:p w:rsidR="007C6B19" w:rsidRPr="00210658" w:rsidRDefault="007C6B19"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ОК-1</w:t>
            </w:r>
          </w:p>
        </w:tc>
        <w:tc>
          <w:tcPr>
            <w:tcW w:w="7775" w:type="dxa"/>
          </w:tcPr>
          <w:p w:rsidR="007C6B19" w:rsidRPr="00210658" w:rsidRDefault="007C6B19" w:rsidP="003646A2">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sz w:val="20"/>
                <w:szCs w:val="20"/>
                <w:u w:val="single"/>
              </w:rPr>
            </w:pPr>
            <w:r w:rsidRPr="00210658">
              <w:rPr>
                <w:rFonts w:ascii="Times New Roman" w:hAnsi="Times New Roman" w:cs="Times New Roman"/>
                <w:sz w:val="20"/>
                <w:szCs w:val="20"/>
              </w:rPr>
              <w:t xml:space="preserve">Знать: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w:t>
            </w:r>
          </w:p>
          <w:p w:rsidR="007C6B19" w:rsidRPr="00210658"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sz w:val="20"/>
                <w:szCs w:val="20"/>
                <w:u w:val="single"/>
              </w:rPr>
            </w:pPr>
            <w:r w:rsidRPr="00210658">
              <w:rPr>
                <w:rFonts w:ascii="Times New Roman" w:hAnsi="Times New Roman" w:cs="Times New Roman"/>
                <w:sz w:val="20"/>
                <w:szCs w:val="20"/>
              </w:rPr>
              <w:t>Уметь: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w:t>
            </w:r>
          </w:p>
          <w:p w:rsidR="007C6B19" w:rsidRPr="00210658" w:rsidRDefault="007C6B19" w:rsidP="00BF4644">
            <w:pPr>
              <w:pBdr>
                <w:top w:val="none" w:sz="0" w:space="0" w:color="auto"/>
                <w:left w:val="none" w:sz="0" w:space="0" w:color="auto"/>
                <w:bottom w:val="none" w:sz="0" w:space="0" w:color="auto"/>
                <w:right w:val="none" w:sz="0" w:space="0" w:color="auto"/>
                <w:bar w:val="none" w:sz="0" w:color="auto"/>
              </w:pBdr>
              <w:spacing w:after="0" w:line="240" w:lineRule="auto"/>
              <w:jc w:val="both"/>
              <w:rPr>
                <w:rFonts w:cs="Times New Roman"/>
                <w:sz w:val="20"/>
                <w:szCs w:val="20"/>
              </w:rPr>
            </w:pPr>
            <w:r w:rsidRPr="00210658">
              <w:rPr>
                <w:rFonts w:ascii="Times New Roman" w:hAnsi="Times New Roman" w:cs="Times New Roman"/>
                <w:sz w:val="20"/>
                <w:szCs w:val="20"/>
              </w:rPr>
              <w:t>Владеть: навыками работы с философскими источниками и юридической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w:t>
            </w:r>
          </w:p>
        </w:tc>
      </w:tr>
      <w:tr w:rsidR="007C6B19" w:rsidRPr="00210658">
        <w:tc>
          <w:tcPr>
            <w:tcW w:w="1790" w:type="dxa"/>
          </w:tcPr>
          <w:p w:rsidR="007C6B19" w:rsidRPr="00210658" w:rsidRDefault="007C6B19"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p>
          <w:p w:rsidR="007C6B19" w:rsidRPr="00210658" w:rsidRDefault="007C6B19"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p>
          <w:p w:rsidR="007C6B19" w:rsidRPr="00210658" w:rsidRDefault="007C6B19"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ОК-6</w:t>
            </w:r>
          </w:p>
        </w:tc>
        <w:tc>
          <w:tcPr>
            <w:tcW w:w="7775" w:type="dxa"/>
          </w:tcPr>
          <w:p w:rsidR="007C6B19" w:rsidRPr="00210658"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 xml:space="preserve">Знать: о социальных, этнических, конфессиональных и культурных особенностях представителей тех или иных социальных общностей. </w:t>
            </w:r>
          </w:p>
          <w:p w:rsidR="007C6B19" w:rsidRPr="00210658"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 xml:space="preserve">Уметь: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Владеть: приемами взаимодействия с сотрудниками, выполняющими различные профессиональные задачи и обязанности</w:t>
            </w:r>
          </w:p>
        </w:tc>
      </w:tr>
    </w:tbl>
    <w:p w:rsidR="007C6B19" w:rsidRDefault="007C6B19" w:rsidP="00BC47B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7C6B19" w:rsidRDefault="007C6B19" w:rsidP="00BC47B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обучающимися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p w:rsidR="007C6B19" w:rsidRPr="00AE3C0E" w:rsidRDefault="007C6B19" w:rsidP="00BC47B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486"/>
        <w:gridCol w:w="1884"/>
        <w:gridCol w:w="1134"/>
        <w:gridCol w:w="2721"/>
        <w:gridCol w:w="1249"/>
        <w:gridCol w:w="2267"/>
      </w:tblGrid>
      <w:tr w:rsidR="007C6B19" w:rsidRPr="00210658">
        <w:tc>
          <w:tcPr>
            <w:tcW w:w="492" w:type="dxa"/>
            <w:gridSpan w:val="2"/>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 xml:space="preserve">№ </w:t>
            </w:r>
            <w:r w:rsidRPr="00210658">
              <w:rPr>
                <w:rFonts w:ascii="Times New Roman" w:hAnsi="Times New Roman" w:cs="Times New Roman"/>
                <w:sz w:val="20"/>
                <w:szCs w:val="20"/>
                <w:lang w:eastAsia="ar-SA"/>
              </w:rPr>
              <w:br/>
              <w:t>п/п</w:t>
            </w:r>
          </w:p>
        </w:tc>
        <w:tc>
          <w:tcPr>
            <w:tcW w:w="1884"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Наименование раздела дисциплины (модуля)</w:t>
            </w:r>
          </w:p>
        </w:tc>
        <w:tc>
          <w:tcPr>
            <w:tcW w:w="1134"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Компетенции (части компетенций)</w:t>
            </w:r>
          </w:p>
        </w:tc>
        <w:tc>
          <w:tcPr>
            <w:tcW w:w="2721"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Критерии оценивания</w:t>
            </w:r>
          </w:p>
        </w:tc>
        <w:tc>
          <w:tcPr>
            <w:tcW w:w="1249"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Оценочные средства текущего контроля успеваемости</w:t>
            </w:r>
          </w:p>
        </w:tc>
        <w:tc>
          <w:tcPr>
            <w:tcW w:w="2267"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Шкала оценивания</w:t>
            </w:r>
          </w:p>
        </w:tc>
      </w:tr>
      <w:tr w:rsidR="007C6B19" w:rsidRPr="00210658">
        <w:tc>
          <w:tcPr>
            <w:tcW w:w="492" w:type="dxa"/>
            <w:gridSpan w:val="2"/>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1</w:t>
            </w:r>
          </w:p>
        </w:tc>
        <w:tc>
          <w:tcPr>
            <w:tcW w:w="1884" w:type="dxa"/>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Style w:val="aa"/>
                <w:rFonts w:ascii="Times New Roman" w:hAnsi="Times New Roman" w:cs="Times New Roman"/>
                <w:sz w:val="20"/>
                <w:szCs w:val="20"/>
              </w:rPr>
            </w:pPr>
            <w:r w:rsidRPr="00210658">
              <w:rPr>
                <w:rFonts w:ascii="Times New Roman" w:hAnsi="Times New Roman" w:cs="Times New Roman"/>
                <w:color w:val="auto"/>
                <w:sz w:val="20"/>
                <w:szCs w:val="20"/>
                <w:lang w:eastAsia="ar-SA"/>
              </w:rPr>
              <w:t xml:space="preserve">Раздел 1. </w:t>
            </w:r>
            <w:r w:rsidRPr="00210658">
              <w:rPr>
                <w:rStyle w:val="aa"/>
                <w:rFonts w:ascii="Times New Roman" w:hAnsi="Times New Roman" w:cs="Times New Roman"/>
                <w:sz w:val="20"/>
                <w:szCs w:val="20"/>
              </w:rPr>
              <w:t>Филосо-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фия в системе духовной культуры</w:t>
            </w:r>
            <w:r w:rsidRPr="00210658">
              <w:rPr>
                <w:rFonts w:ascii="Times New Roman" w:hAnsi="Times New Roman" w:cs="Times New Roman"/>
                <w:color w:val="auto"/>
                <w:sz w:val="20"/>
                <w:szCs w:val="20"/>
                <w:lang w:eastAsia="ar-SA"/>
              </w:rPr>
              <w:t xml:space="preserve"> Тема 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Style w:val="aa"/>
                <w:rFonts w:ascii="Times New Roman" w:hAnsi="Times New Roman" w:cs="Times New Roman"/>
                <w:sz w:val="20"/>
                <w:szCs w:val="20"/>
              </w:rPr>
            </w:pPr>
            <w:r w:rsidRPr="00210658">
              <w:rPr>
                <w:rStyle w:val="aa"/>
                <w:rFonts w:ascii="Times New Roman" w:hAnsi="Times New Roman" w:cs="Times New Roman"/>
                <w:sz w:val="20"/>
                <w:szCs w:val="20"/>
              </w:rPr>
              <w:lastRenderedPageBreak/>
              <w:t>Определение фило-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Style w:val="aa"/>
                <w:rFonts w:ascii="Times New Roman" w:hAnsi="Times New Roman" w:cs="Times New Roman"/>
                <w:sz w:val="20"/>
                <w:szCs w:val="20"/>
              </w:rPr>
              <w:t>софии и её роль в жизни человека и общества</w:t>
            </w:r>
          </w:p>
        </w:tc>
        <w:tc>
          <w:tcPr>
            <w:tcW w:w="1134"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p>
          <w:p w:rsidR="007C6B19" w:rsidRPr="00210658" w:rsidRDefault="007C6B19" w:rsidP="00A22DA9">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A22DA9">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w:t>
            </w:r>
            <w:r w:rsidRPr="00210658">
              <w:rPr>
                <w:rFonts w:ascii="Times New Roman" w:hAnsi="Times New Roman" w:cs="Times New Roman"/>
                <w:sz w:val="20"/>
                <w:szCs w:val="20"/>
              </w:rPr>
              <w:lastRenderedPageBreak/>
              <w:t>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spacing w:line="240" w:lineRule="auto"/>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7C6B19" w:rsidRPr="00210658" w:rsidRDefault="007C6B19" w:rsidP="007C4D2A">
            <w:pPr>
              <w:pBdr>
                <w:top w:val="none" w:sz="0" w:space="0" w:color="auto"/>
                <w:left w:val="none" w:sz="0" w:space="0" w:color="auto"/>
                <w:bottom w:val="none" w:sz="0" w:space="0" w:color="auto"/>
                <w:right w:val="none" w:sz="0" w:space="0" w:color="auto"/>
                <w:bar w:val="none" w:sz="0" w:color="auto"/>
              </w:pBdr>
              <w:spacing w:line="240" w:lineRule="auto"/>
              <w:rPr>
                <w:rFonts w:ascii="Times New Roman" w:hAnsi="Times New Roman" w:cs="Times New Roman"/>
                <w:sz w:val="20"/>
                <w:szCs w:val="20"/>
              </w:rPr>
            </w:pPr>
            <w:r w:rsidRPr="00210658">
              <w:rPr>
                <w:rFonts w:ascii="Times New Roman" w:hAnsi="Times New Roman" w:cs="Times New Roman"/>
                <w:sz w:val="20"/>
                <w:szCs w:val="20"/>
              </w:rPr>
              <w:t xml:space="preserve">Реферат, </w:t>
            </w:r>
            <w:r w:rsidRPr="00210658">
              <w:rPr>
                <w:rFonts w:ascii="Times New Roman" w:hAnsi="Times New Roman" w:cs="Times New Roman"/>
                <w:sz w:val="20"/>
                <w:szCs w:val="20"/>
              </w:rPr>
              <w:lastRenderedPageBreak/>
              <w:t>решение задач</w:t>
            </w:r>
          </w:p>
        </w:tc>
        <w:tc>
          <w:tcPr>
            <w:tcW w:w="2267"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 зачтено</w:t>
            </w:r>
          </w:p>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c>
          <w:tcPr>
            <w:tcW w:w="492" w:type="dxa"/>
            <w:gridSpan w:val="2"/>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2</w:t>
            </w:r>
          </w:p>
        </w:tc>
        <w:tc>
          <w:tcPr>
            <w:tcW w:w="1884" w:type="dxa"/>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2.</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Style w:val="aa"/>
                <w:rFonts w:ascii="Times New Roman" w:hAnsi="Times New Roman" w:cs="Times New Roman"/>
                <w:sz w:val="20"/>
                <w:szCs w:val="20"/>
              </w:rPr>
              <w:t>Философия как особый вид мировоззрения</w:t>
            </w:r>
          </w:p>
        </w:tc>
        <w:tc>
          <w:tcPr>
            <w:tcW w:w="1134"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p>
          <w:p w:rsidR="007C6B19" w:rsidRPr="00210658" w:rsidRDefault="007C6B19" w:rsidP="00C037F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C037F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w:t>
            </w:r>
            <w:r w:rsidRPr="00210658">
              <w:rPr>
                <w:rFonts w:ascii="Times New Roman" w:hAnsi="Times New Roman" w:cs="Times New Roman"/>
                <w:sz w:val="20"/>
                <w:szCs w:val="20"/>
              </w:rPr>
              <w:lastRenderedPageBreak/>
              <w:t>сотрудниками, выполняющими различные профессиональные задачи и обязанности</w:t>
            </w:r>
          </w:p>
        </w:tc>
        <w:tc>
          <w:tcPr>
            <w:tcW w:w="1249"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spacing w:line="240" w:lineRule="auto"/>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7C6B19" w:rsidRPr="00210658" w:rsidRDefault="007C6B19" w:rsidP="007C4D2A">
            <w:pPr>
              <w:pBdr>
                <w:top w:val="none" w:sz="0" w:space="0" w:color="auto"/>
                <w:left w:val="none" w:sz="0" w:space="0" w:color="auto"/>
                <w:bottom w:val="none" w:sz="0" w:space="0" w:color="auto"/>
                <w:right w:val="none" w:sz="0" w:space="0" w:color="auto"/>
                <w:bar w:val="none" w:sz="0" w:color="auto"/>
              </w:pBdr>
              <w:spacing w:line="240" w:lineRule="auto"/>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c>
          <w:tcPr>
            <w:tcW w:w="492" w:type="dxa"/>
            <w:gridSpan w:val="2"/>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3</w:t>
            </w:r>
          </w:p>
        </w:tc>
        <w:tc>
          <w:tcPr>
            <w:tcW w:w="1884" w:type="dxa"/>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Раздел 2.</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Основные вехи мировой философской мысли</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3.</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Style w:val="aa"/>
                <w:rFonts w:ascii="Times New Roman" w:hAnsi="Times New Roman" w:cs="Times New Roman"/>
                <w:sz w:val="20"/>
                <w:szCs w:val="20"/>
              </w:rPr>
              <w:t>Философские школы в древнем Китае.</w:t>
            </w:r>
          </w:p>
        </w:tc>
        <w:tc>
          <w:tcPr>
            <w:tcW w:w="113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w:t>
            </w:r>
            <w:r w:rsidRPr="00210658">
              <w:rPr>
                <w:rFonts w:ascii="Times New Roman" w:hAnsi="Times New Roman" w:cs="Times New Roman"/>
                <w:sz w:val="20"/>
                <w:szCs w:val="20"/>
              </w:rPr>
              <w:lastRenderedPageBreak/>
              <w:t>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rPr>
          <w:trHeight w:val="330"/>
        </w:trPr>
        <w:tc>
          <w:tcPr>
            <w:tcW w:w="492" w:type="dxa"/>
            <w:gridSpan w:val="2"/>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4</w:t>
            </w:r>
          </w:p>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84" w:type="dxa"/>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4.</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Style w:val="aa"/>
                <w:rFonts w:ascii="Times New Roman" w:hAnsi="Times New Roman" w:cs="Times New Roman"/>
                <w:sz w:val="20"/>
                <w:szCs w:val="20"/>
              </w:rPr>
              <w:t>Древнеиндийская фило-софия</w:t>
            </w:r>
          </w:p>
        </w:tc>
        <w:tc>
          <w:tcPr>
            <w:tcW w:w="113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w:t>
            </w:r>
            <w:r w:rsidRPr="00210658">
              <w:rPr>
                <w:rFonts w:ascii="Times New Roman" w:hAnsi="Times New Roman" w:cs="Times New Roman"/>
                <w:sz w:val="20"/>
                <w:szCs w:val="20"/>
              </w:rPr>
              <w:lastRenderedPageBreak/>
              <w:t>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rPr>
          <w:trHeight w:val="345"/>
        </w:trPr>
        <w:tc>
          <w:tcPr>
            <w:tcW w:w="492" w:type="dxa"/>
            <w:gridSpan w:val="2"/>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5</w:t>
            </w:r>
          </w:p>
        </w:tc>
        <w:tc>
          <w:tcPr>
            <w:tcW w:w="1884" w:type="dxa"/>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5.</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Style w:val="aa"/>
                <w:rFonts w:ascii="Times New Roman" w:hAnsi="Times New Roman" w:cs="Times New Roman"/>
                <w:sz w:val="20"/>
                <w:szCs w:val="20"/>
              </w:rPr>
              <w:t>Фило-софия Античности</w:t>
            </w:r>
          </w:p>
        </w:tc>
        <w:tc>
          <w:tcPr>
            <w:tcW w:w="113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w:t>
            </w:r>
            <w:r w:rsidRPr="00210658">
              <w:rPr>
                <w:rFonts w:ascii="Times New Roman" w:hAnsi="Times New Roman" w:cs="Times New Roman"/>
                <w:sz w:val="20"/>
                <w:szCs w:val="20"/>
              </w:rPr>
              <w:lastRenderedPageBreak/>
              <w:t>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rPr>
          <w:trHeight w:val="345"/>
        </w:trPr>
        <w:tc>
          <w:tcPr>
            <w:tcW w:w="492" w:type="dxa"/>
            <w:gridSpan w:val="2"/>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6</w:t>
            </w:r>
          </w:p>
        </w:tc>
        <w:tc>
          <w:tcPr>
            <w:tcW w:w="188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6.</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0"/>
                <w:szCs w:val="20"/>
              </w:rPr>
            </w:pPr>
            <w:r w:rsidRPr="00210658">
              <w:rPr>
                <w:rStyle w:val="aa"/>
                <w:rFonts w:ascii="Times New Roman" w:hAnsi="Times New Roman" w:cs="Times New Roman"/>
                <w:sz w:val="20"/>
                <w:szCs w:val="20"/>
              </w:rPr>
              <w:t>Фило-софия Средневековья.</w:t>
            </w:r>
          </w:p>
        </w:tc>
        <w:tc>
          <w:tcPr>
            <w:tcW w:w="113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w:t>
            </w:r>
            <w:r w:rsidRPr="00210658">
              <w:rPr>
                <w:rFonts w:ascii="Times New Roman" w:hAnsi="Times New Roman" w:cs="Times New Roman"/>
                <w:sz w:val="20"/>
                <w:szCs w:val="20"/>
              </w:rPr>
              <w:lastRenderedPageBreak/>
              <w:t>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rPr>
          <w:trHeight w:val="285"/>
        </w:trPr>
        <w:tc>
          <w:tcPr>
            <w:tcW w:w="492" w:type="dxa"/>
            <w:gridSpan w:val="2"/>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7</w:t>
            </w:r>
          </w:p>
        </w:tc>
        <w:tc>
          <w:tcPr>
            <w:tcW w:w="188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7.</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0"/>
                <w:szCs w:val="20"/>
              </w:rPr>
            </w:pPr>
            <w:r w:rsidRPr="00210658">
              <w:rPr>
                <w:rStyle w:val="aa"/>
                <w:rFonts w:ascii="Times New Roman" w:hAnsi="Times New Roman" w:cs="Times New Roman"/>
                <w:sz w:val="20"/>
                <w:szCs w:val="20"/>
              </w:rPr>
              <w:t>Фило-софия эпохи Возрождения</w:t>
            </w:r>
          </w:p>
        </w:tc>
        <w:tc>
          <w:tcPr>
            <w:tcW w:w="113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w:t>
            </w:r>
            <w:r w:rsidRPr="00210658">
              <w:rPr>
                <w:rFonts w:ascii="Times New Roman" w:hAnsi="Times New Roman" w:cs="Times New Roman"/>
                <w:sz w:val="20"/>
                <w:szCs w:val="20"/>
              </w:rPr>
              <w:lastRenderedPageBreak/>
              <w:t xml:space="preserve">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rPr>
          <w:gridBefore w:val="1"/>
          <w:wBefore w:w="6" w:type="dxa"/>
          <w:trHeight w:val="285"/>
        </w:trPr>
        <w:tc>
          <w:tcPr>
            <w:tcW w:w="486"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8</w:t>
            </w:r>
          </w:p>
        </w:tc>
        <w:tc>
          <w:tcPr>
            <w:tcW w:w="188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8.</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Философия Нового времени</w:t>
            </w:r>
          </w:p>
        </w:tc>
        <w:tc>
          <w:tcPr>
            <w:tcW w:w="113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w:t>
            </w:r>
            <w:r w:rsidRPr="00210658">
              <w:rPr>
                <w:rFonts w:ascii="Times New Roman" w:hAnsi="Times New Roman" w:cs="Times New Roman"/>
                <w:sz w:val="20"/>
                <w:szCs w:val="20"/>
              </w:rPr>
              <w:lastRenderedPageBreak/>
              <w:t xml:space="preserve">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b/>
                <w:bCs/>
                <w:sz w:val="20"/>
                <w:szCs w:val="20"/>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rPr>
          <w:gridBefore w:val="1"/>
          <w:wBefore w:w="6" w:type="dxa"/>
          <w:trHeight w:val="285"/>
        </w:trPr>
        <w:tc>
          <w:tcPr>
            <w:tcW w:w="486"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9</w:t>
            </w:r>
          </w:p>
        </w:tc>
        <w:tc>
          <w:tcPr>
            <w:tcW w:w="188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9.</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Философия XVIII века</w:t>
            </w:r>
          </w:p>
        </w:tc>
        <w:tc>
          <w:tcPr>
            <w:tcW w:w="113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w:t>
            </w:r>
            <w:r w:rsidRPr="00210658">
              <w:rPr>
                <w:rFonts w:ascii="Times New Roman" w:hAnsi="Times New Roman" w:cs="Times New Roman"/>
                <w:sz w:val="20"/>
                <w:szCs w:val="20"/>
              </w:rPr>
              <w:lastRenderedPageBreak/>
              <w:t xml:space="preserve">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b/>
                <w:bCs/>
                <w:sz w:val="20"/>
                <w:szCs w:val="20"/>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rPr>
          <w:gridBefore w:val="1"/>
          <w:wBefore w:w="6" w:type="dxa"/>
          <w:trHeight w:val="285"/>
        </w:trPr>
        <w:tc>
          <w:tcPr>
            <w:tcW w:w="486"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10</w:t>
            </w:r>
          </w:p>
        </w:tc>
        <w:tc>
          <w:tcPr>
            <w:tcW w:w="188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10.</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Немецкая классическая философия</w:t>
            </w:r>
          </w:p>
        </w:tc>
        <w:tc>
          <w:tcPr>
            <w:tcW w:w="113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w:t>
            </w:r>
            <w:r w:rsidRPr="00210658">
              <w:rPr>
                <w:rFonts w:ascii="Times New Roman" w:hAnsi="Times New Roman" w:cs="Times New Roman"/>
                <w:sz w:val="20"/>
                <w:szCs w:val="20"/>
              </w:rPr>
              <w:lastRenderedPageBreak/>
              <w:t xml:space="preserve">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b/>
                <w:bCs/>
                <w:sz w:val="20"/>
                <w:szCs w:val="20"/>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rPr>
          <w:gridBefore w:val="1"/>
          <w:wBefore w:w="6" w:type="dxa"/>
          <w:trHeight w:val="285"/>
        </w:trPr>
        <w:tc>
          <w:tcPr>
            <w:tcW w:w="486"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11</w:t>
            </w:r>
          </w:p>
        </w:tc>
        <w:tc>
          <w:tcPr>
            <w:tcW w:w="188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11.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Особенности русской философии</w:t>
            </w:r>
          </w:p>
        </w:tc>
        <w:tc>
          <w:tcPr>
            <w:tcW w:w="113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w:t>
            </w:r>
            <w:r w:rsidRPr="00210658">
              <w:rPr>
                <w:rFonts w:ascii="Times New Roman" w:hAnsi="Times New Roman" w:cs="Times New Roman"/>
                <w:sz w:val="20"/>
                <w:szCs w:val="20"/>
              </w:rPr>
              <w:lastRenderedPageBreak/>
              <w:t xml:space="preserve">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b/>
                <w:bCs/>
                <w:sz w:val="20"/>
                <w:szCs w:val="20"/>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rPr>
          <w:gridBefore w:val="1"/>
          <w:wBefore w:w="6" w:type="dxa"/>
          <w:trHeight w:val="285"/>
        </w:trPr>
        <w:tc>
          <w:tcPr>
            <w:tcW w:w="486" w:type="dxa"/>
            <w:vAlign w:val="center"/>
          </w:tcPr>
          <w:p w:rsidR="007C6B19" w:rsidRPr="00210658" w:rsidRDefault="007C6B19"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12</w:t>
            </w:r>
          </w:p>
        </w:tc>
        <w:tc>
          <w:tcPr>
            <w:tcW w:w="188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12.</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Основные направления современной философии</w:t>
            </w:r>
          </w:p>
        </w:tc>
        <w:tc>
          <w:tcPr>
            <w:tcW w:w="1134"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ОК-6</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w:t>
            </w:r>
            <w:r w:rsidRPr="00210658">
              <w:rPr>
                <w:rFonts w:ascii="Times New Roman" w:hAnsi="Times New Roman" w:cs="Times New Roman"/>
                <w:sz w:val="20"/>
                <w:szCs w:val="20"/>
              </w:rPr>
              <w:lastRenderedPageBreak/>
              <w:t xml:space="preserve">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b/>
                <w:bCs/>
                <w:sz w:val="20"/>
                <w:szCs w:val="20"/>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center"/>
              <w:rPr>
                <w:rFonts w:ascii="Times New Roman" w:hAnsi="Times New Roman" w:cs="Times New Roman"/>
                <w:sz w:val="20"/>
                <w:szCs w:val="20"/>
              </w:rPr>
            </w:pPr>
            <w:r w:rsidRPr="00210658">
              <w:rPr>
                <w:rFonts w:ascii="Times New Roman" w:hAnsi="Times New Roman" w:cs="Times New Roman"/>
                <w:sz w:val="20"/>
                <w:szCs w:val="20"/>
              </w:rPr>
              <w:lastRenderedPageBreak/>
              <w:t>Устный опрос,</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spacing w:line="240" w:lineRule="auto"/>
              <w:jc w:val="center"/>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7C6B19" w:rsidRPr="00210658">
        <w:trPr>
          <w:gridBefore w:val="1"/>
          <w:wBefore w:w="6" w:type="dxa"/>
        </w:trPr>
        <w:tc>
          <w:tcPr>
            <w:tcW w:w="3504" w:type="dxa"/>
            <w:gridSpan w:val="3"/>
            <w:vMerge w:val="restart"/>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ИТОГО</w:t>
            </w: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Форма контроля</w:t>
            </w:r>
          </w:p>
        </w:tc>
        <w:tc>
          <w:tcPr>
            <w:tcW w:w="1249"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Оценочные средства промежуточной аттестации</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Шкала оценивания</w:t>
            </w:r>
          </w:p>
        </w:tc>
      </w:tr>
      <w:tr w:rsidR="007C6B19" w:rsidRPr="00210658">
        <w:trPr>
          <w:gridBefore w:val="1"/>
          <w:wBefore w:w="6" w:type="dxa"/>
        </w:trPr>
        <w:tc>
          <w:tcPr>
            <w:tcW w:w="3504" w:type="dxa"/>
            <w:gridSpan w:val="3"/>
            <w:vMerge/>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721"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экзамен</w:t>
            </w:r>
          </w:p>
        </w:tc>
        <w:tc>
          <w:tcPr>
            <w:tcW w:w="1249" w:type="dxa"/>
            <w:vAlign w:val="center"/>
          </w:tcPr>
          <w:p w:rsidR="007C6B19" w:rsidRPr="00B33E30" w:rsidRDefault="007C6B19" w:rsidP="0073005F">
            <w:pPr>
              <w:pStyle w:val="p33"/>
              <w:shd w:val="clear" w:color="auto" w:fill="FFFFFF"/>
              <w:spacing w:before="0" w:beforeAutospacing="0" w:after="0" w:afterAutospacing="0"/>
              <w:jc w:val="center"/>
              <w:rPr>
                <w:rFonts w:ascii="Times New Roman" w:hAnsi="Times New Roman" w:cs="Times New Roman"/>
                <w:sz w:val="20"/>
                <w:szCs w:val="20"/>
                <w:lang w:eastAsia="ar-SA"/>
              </w:rPr>
            </w:pPr>
            <w:r w:rsidRPr="00B33E30">
              <w:rPr>
                <w:rFonts w:ascii="Times New Roman" w:hAnsi="Times New Roman" w:cs="Times New Roman"/>
                <w:sz w:val="20"/>
                <w:szCs w:val="20"/>
                <w:lang w:eastAsia="en-US"/>
              </w:rPr>
              <w:t>Вопросы к экзамену</w:t>
            </w:r>
          </w:p>
        </w:tc>
        <w:tc>
          <w:tcPr>
            <w:tcW w:w="2267" w:type="dxa"/>
            <w:vAlign w:val="center"/>
          </w:tcPr>
          <w:p w:rsidR="007C6B19" w:rsidRPr="00210658" w:rsidRDefault="007C6B19"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отлично» / «хорошо» / «удовлетворительно»/ «неудовлетворительно».</w:t>
            </w:r>
          </w:p>
        </w:tc>
      </w:tr>
    </w:tbl>
    <w:p w:rsidR="007C6B19" w:rsidRDefault="007C6B19" w:rsidP="006E1256">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8"/>
          <w:szCs w:val="28"/>
        </w:rPr>
      </w:pPr>
    </w:p>
    <w:p w:rsidR="007C6B19" w:rsidRPr="006E1256" w:rsidRDefault="007C6B19" w:rsidP="007338A3">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20"/>
        <w:jc w:val="both"/>
        <w:rPr>
          <w:rFonts w:ascii="Times New Roman" w:hAnsi="Times New Roman" w:cs="Times New Roman"/>
          <w:sz w:val="28"/>
          <w:szCs w:val="28"/>
        </w:rPr>
      </w:pPr>
      <w:r w:rsidRPr="006E1256">
        <w:rPr>
          <w:rFonts w:ascii="Times New Roman" w:hAnsi="Times New Roman" w:cs="Times New Roman"/>
          <w:sz w:val="28"/>
          <w:szCs w:val="28"/>
        </w:rPr>
        <w:t>Критерии оценивания результатов обучения для текущего контроля успеваемости и промежуточной аттестации по дисциплине</w:t>
      </w:r>
    </w:p>
    <w:p w:rsidR="007C6B19" w:rsidRPr="006E1256" w:rsidRDefault="007C6B19" w:rsidP="006E1256">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8"/>
          <w:szCs w:val="28"/>
        </w:rPr>
      </w:pPr>
    </w:p>
    <w:p w:rsidR="007C6B19" w:rsidRPr="006E1256" w:rsidRDefault="007C6B19" w:rsidP="006E1256">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6E1256">
        <w:rPr>
          <w:rFonts w:ascii="Times New Roman" w:hAnsi="Times New Roman" w:cs="Times New Roman"/>
          <w:sz w:val="28"/>
          <w:szCs w:val="28"/>
        </w:rPr>
        <w:t>1. Критерии оценивания устного ответа</w:t>
      </w:r>
      <w:r>
        <w:rPr>
          <w:rFonts w:ascii="Times New Roman" w:hAnsi="Times New Roman" w:cs="Times New Roman"/>
          <w:sz w:val="28"/>
          <w:szCs w:val="28"/>
        </w:rPr>
        <w:t>:</w:t>
      </w:r>
    </w:p>
    <w:p w:rsidR="007C6B19" w:rsidRPr="006E1256" w:rsidRDefault="007C6B19" w:rsidP="00DE6709">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8"/>
          <w:szCs w:val="28"/>
        </w:rPr>
      </w:pPr>
      <w:r w:rsidRPr="006E1256">
        <w:rPr>
          <w:rFonts w:ascii="Times New Roman" w:hAnsi="Times New Roman" w:cs="Times New Roman"/>
          <w:sz w:val="28"/>
          <w:szCs w:val="28"/>
        </w:rPr>
        <w:tab/>
      </w:r>
      <w:r>
        <w:rPr>
          <w:rFonts w:ascii="Times New Roman" w:hAnsi="Times New Roman" w:cs="Times New Roman"/>
          <w:sz w:val="28"/>
          <w:szCs w:val="28"/>
        </w:rPr>
        <w:t>- з</w:t>
      </w:r>
      <w:r w:rsidRPr="006E1256">
        <w:rPr>
          <w:rFonts w:ascii="Times New Roman" w:hAnsi="Times New Roman" w:cs="Times New Roman"/>
          <w:sz w:val="28"/>
          <w:szCs w:val="28"/>
        </w:rPr>
        <w:t>ачтено</w:t>
      </w:r>
      <w:r>
        <w:rPr>
          <w:rFonts w:ascii="Times New Roman" w:hAnsi="Times New Roman" w:cs="Times New Roman"/>
          <w:sz w:val="28"/>
          <w:szCs w:val="28"/>
        </w:rPr>
        <w:t xml:space="preserve"> - </w:t>
      </w:r>
      <w:r w:rsidRPr="006E1256">
        <w:rPr>
          <w:rFonts w:ascii="Times New Roman" w:hAnsi="Times New Roman" w:cs="Times New Roman"/>
          <w:sz w:val="28"/>
          <w:szCs w:val="28"/>
        </w:rPr>
        <w:t xml:space="preserve">знает основные философские категории и специфику их понимания в различных исторических типах философии и авторских </w:t>
      </w:r>
      <w:r w:rsidRPr="006E1256">
        <w:rPr>
          <w:rFonts w:ascii="Times New Roman" w:hAnsi="Times New Roman" w:cs="Times New Roman"/>
          <w:sz w:val="28"/>
          <w:szCs w:val="28"/>
        </w:rPr>
        <w:lastRenderedPageBreak/>
        <w:t>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w:t>
      </w:r>
      <w:r>
        <w:rPr>
          <w:rFonts w:ascii="Times New Roman" w:hAnsi="Times New Roman" w:cs="Times New Roman"/>
          <w:sz w:val="28"/>
          <w:szCs w:val="28"/>
        </w:rPr>
        <w:t>х или иных социальных общностей</w:t>
      </w:r>
      <w:r w:rsidRPr="00DE6709">
        <w:rPr>
          <w:rFonts w:ascii="Times New Roman" w:hAnsi="Times New Roman" w:cs="Times New Roman"/>
          <w:sz w:val="28"/>
          <w:szCs w:val="28"/>
        </w:rPr>
        <w:t>; умеет раскрыть</w:t>
      </w:r>
      <w:r w:rsidRPr="006E1256">
        <w:rPr>
          <w:rFonts w:ascii="Times New Roman" w:hAnsi="Times New Roman" w:cs="Times New Roman"/>
          <w:sz w:val="28"/>
          <w:szCs w:val="28"/>
        </w:rPr>
        <w:t xml:space="preserve"> смысл выдвигаемых идей</w:t>
      </w:r>
      <w:r>
        <w:rPr>
          <w:rFonts w:ascii="Times New Roman" w:hAnsi="Times New Roman" w:cs="Times New Roman"/>
          <w:sz w:val="28"/>
          <w:szCs w:val="28"/>
        </w:rPr>
        <w:t>; п</w:t>
      </w:r>
      <w:r w:rsidRPr="006E1256">
        <w:rPr>
          <w:rFonts w:ascii="Times New Roman" w:hAnsi="Times New Roman" w:cs="Times New Roman"/>
          <w:sz w:val="28"/>
          <w:szCs w:val="28"/>
        </w:rPr>
        <w:t>редставить рассматриваемые философские проблемы в развитии; уметь провести сравнение различных философских концепций по конкретной проблеме</w:t>
      </w:r>
      <w:r>
        <w:rPr>
          <w:rFonts w:ascii="Times New Roman" w:hAnsi="Times New Roman" w:cs="Times New Roman"/>
          <w:sz w:val="28"/>
          <w:szCs w:val="28"/>
        </w:rPr>
        <w:t>; умеет</w:t>
      </w:r>
      <w:r w:rsidRPr="006E1256">
        <w:rPr>
          <w:rFonts w:ascii="Times New Roman" w:hAnsi="Times New Roman" w:cs="Times New Roman"/>
          <w:sz w:val="28"/>
          <w:szCs w:val="28"/>
        </w:rPr>
        <w:t xml:space="preserve">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владеет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p w:rsidR="007C6B19" w:rsidRPr="006E1256" w:rsidRDefault="007C6B19" w:rsidP="006E1256">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н</w:t>
      </w:r>
      <w:r w:rsidRPr="006E1256">
        <w:rPr>
          <w:rFonts w:ascii="Times New Roman" w:hAnsi="Times New Roman" w:cs="Times New Roman"/>
          <w:sz w:val="28"/>
          <w:szCs w:val="28"/>
        </w:rPr>
        <w:t>е зачтено</w:t>
      </w:r>
      <w:r w:rsidRPr="006E1256">
        <w:rPr>
          <w:rFonts w:ascii="Times New Roman" w:hAnsi="Times New Roman" w:cs="Times New Roman"/>
          <w:sz w:val="28"/>
          <w:szCs w:val="28"/>
          <w:lang w:eastAsia="ar-SA"/>
        </w:rPr>
        <w:t>- не выполнены требования, соответствующие оценке «зачтено».</w:t>
      </w:r>
    </w:p>
    <w:p w:rsidR="007C6B19" w:rsidRPr="006E1256" w:rsidRDefault="007C6B19" w:rsidP="006E1256">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p w:rsidR="007C6B19" w:rsidRPr="006E1256" w:rsidRDefault="007C6B19" w:rsidP="006E1256">
      <w:pPr>
        <w:pStyle w:val="a7"/>
        <w:pBdr>
          <w:top w:val="none" w:sz="0" w:space="0" w:color="auto"/>
          <w:left w:val="none" w:sz="0" w:space="0" w:color="auto"/>
          <w:bottom w:val="none" w:sz="0" w:space="0" w:color="auto"/>
          <w:right w:val="none" w:sz="0" w:space="0" w:color="auto"/>
          <w:bar w:val="none" w:sz="0" w:color="auto"/>
        </w:pBdr>
        <w:suppressAutoHyphens/>
        <w:spacing w:after="0" w:line="240" w:lineRule="auto"/>
        <w:ind w:left="0" w:firstLine="709"/>
        <w:jc w:val="both"/>
        <w:rPr>
          <w:rFonts w:ascii="Times New Roman" w:hAnsi="Times New Roman" w:cs="Times New Roman"/>
          <w:sz w:val="28"/>
          <w:szCs w:val="28"/>
        </w:rPr>
      </w:pPr>
      <w:r w:rsidRPr="006E1256">
        <w:rPr>
          <w:rFonts w:ascii="Times New Roman" w:hAnsi="Times New Roman" w:cs="Times New Roman"/>
          <w:sz w:val="28"/>
          <w:szCs w:val="28"/>
        </w:rPr>
        <w:t>2. Критерии оценивания реферата.</w:t>
      </w:r>
    </w:p>
    <w:p w:rsidR="007C6B19" w:rsidRPr="006E1256"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8"/>
          <w:szCs w:val="28"/>
        </w:rPr>
      </w:pPr>
      <w:r w:rsidRPr="006E1256">
        <w:rPr>
          <w:rFonts w:ascii="Times New Roman" w:hAnsi="Times New Roman" w:cs="Times New Roman"/>
          <w:sz w:val="28"/>
          <w:szCs w:val="28"/>
        </w:rPr>
        <w:tab/>
      </w:r>
      <w:r>
        <w:rPr>
          <w:rFonts w:ascii="Times New Roman" w:hAnsi="Times New Roman" w:cs="Times New Roman"/>
          <w:sz w:val="28"/>
          <w:szCs w:val="28"/>
        </w:rPr>
        <w:t>- з</w:t>
      </w:r>
      <w:r w:rsidRPr="006E1256">
        <w:rPr>
          <w:rFonts w:ascii="Times New Roman" w:hAnsi="Times New Roman" w:cs="Times New Roman"/>
          <w:sz w:val="28"/>
          <w:szCs w:val="28"/>
        </w:rPr>
        <w:t>ачтено- знает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w:t>
      </w:r>
      <w:r>
        <w:rPr>
          <w:rFonts w:ascii="Times New Roman" w:hAnsi="Times New Roman" w:cs="Times New Roman"/>
          <w:sz w:val="28"/>
          <w:szCs w:val="28"/>
        </w:rPr>
        <w:t>х или иных социальных общностей</w:t>
      </w:r>
      <w:r w:rsidRPr="006E1256">
        <w:rPr>
          <w:rFonts w:ascii="Times New Roman" w:hAnsi="Times New Roman" w:cs="Times New Roman"/>
          <w:sz w:val="28"/>
          <w:szCs w:val="28"/>
        </w:rPr>
        <w:t>; умеет</w:t>
      </w:r>
      <w:r w:rsidRPr="00C55985">
        <w:rPr>
          <w:rFonts w:ascii="Times New Roman" w:hAnsi="Times New Roman" w:cs="Times New Roman"/>
          <w:sz w:val="28"/>
          <w:szCs w:val="28"/>
        </w:rPr>
        <w:t>р</w:t>
      </w:r>
      <w:r w:rsidRPr="006E1256">
        <w:rPr>
          <w:rFonts w:ascii="Times New Roman" w:hAnsi="Times New Roman" w:cs="Times New Roman"/>
          <w:sz w:val="28"/>
          <w:szCs w:val="28"/>
        </w:rPr>
        <w:t xml:space="preserve">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владеет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w:t>
      </w:r>
      <w:r w:rsidRPr="006E1256">
        <w:rPr>
          <w:rFonts w:ascii="Times New Roman" w:hAnsi="Times New Roman" w:cs="Times New Roman"/>
          <w:sz w:val="28"/>
          <w:szCs w:val="28"/>
        </w:rPr>
        <w:lastRenderedPageBreak/>
        <w:t>взаимодействия с сотрудниками, выполняющими различные профессиональные задачи и обязанности.</w:t>
      </w:r>
    </w:p>
    <w:p w:rsidR="007C6B19" w:rsidRPr="006E1256" w:rsidRDefault="007C6B19" w:rsidP="006E1256">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н</w:t>
      </w:r>
      <w:r w:rsidRPr="006E1256">
        <w:rPr>
          <w:rFonts w:ascii="Times New Roman" w:hAnsi="Times New Roman" w:cs="Times New Roman"/>
          <w:sz w:val="28"/>
          <w:szCs w:val="28"/>
        </w:rPr>
        <w:t>е зачтено</w:t>
      </w:r>
      <w:r w:rsidRPr="006E1256">
        <w:rPr>
          <w:rFonts w:ascii="Times New Roman" w:hAnsi="Times New Roman" w:cs="Times New Roman"/>
          <w:sz w:val="28"/>
          <w:szCs w:val="28"/>
          <w:lang w:eastAsia="ar-SA"/>
        </w:rPr>
        <w:t>- не выполнены требования, соответствующие оценке «зачтено».</w:t>
      </w:r>
    </w:p>
    <w:p w:rsidR="007C6B19" w:rsidRPr="006E1256" w:rsidRDefault="007C6B19" w:rsidP="006E1256">
      <w:pPr>
        <w:pStyle w:val="a7"/>
        <w:pBdr>
          <w:top w:val="none" w:sz="0" w:space="0" w:color="auto"/>
          <w:left w:val="none" w:sz="0" w:space="0" w:color="auto"/>
          <w:bottom w:val="none" w:sz="0" w:space="0" w:color="auto"/>
          <w:right w:val="none" w:sz="0" w:space="0" w:color="auto"/>
          <w:bar w:val="none" w:sz="0" w:color="auto"/>
        </w:pBdr>
        <w:suppressAutoHyphens/>
        <w:spacing w:after="0" w:line="240" w:lineRule="auto"/>
        <w:ind w:left="0" w:firstLine="709"/>
        <w:jc w:val="both"/>
        <w:rPr>
          <w:rFonts w:ascii="Times New Roman" w:hAnsi="Times New Roman" w:cs="Times New Roman"/>
          <w:sz w:val="28"/>
          <w:szCs w:val="28"/>
        </w:rPr>
      </w:pPr>
    </w:p>
    <w:p w:rsidR="007C6B19" w:rsidRPr="006E1256" w:rsidRDefault="007C6B19" w:rsidP="006E1256">
      <w:pPr>
        <w:pStyle w:val="a7"/>
        <w:pBdr>
          <w:top w:val="none" w:sz="0" w:space="0" w:color="auto"/>
          <w:left w:val="none" w:sz="0" w:space="0" w:color="auto"/>
          <w:bottom w:val="none" w:sz="0" w:space="0" w:color="auto"/>
          <w:right w:val="none" w:sz="0" w:space="0" w:color="auto"/>
          <w:bar w:val="none" w:sz="0" w:color="auto"/>
        </w:pBdr>
        <w:suppressAutoHyphens/>
        <w:spacing w:after="0" w:line="240" w:lineRule="auto"/>
        <w:ind w:left="0" w:firstLine="709"/>
        <w:jc w:val="both"/>
        <w:rPr>
          <w:rFonts w:ascii="Times New Roman" w:hAnsi="Times New Roman" w:cs="Times New Roman"/>
          <w:sz w:val="28"/>
          <w:szCs w:val="28"/>
        </w:rPr>
      </w:pPr>
      <w:r w:rsidRPr="006E1256">
        <w:rPr>
          <w:rFonts w:ascii="Times New Roman" w:hAnsi="Times New Roman" w:cs="Times New Roman"/>
          <w:sz w:val="28"/>
          <w:szCs w:val="28"/>
        </w:rPr>
        <w:t>3. Критерии оценивания решения задач.</w:t>
      </w:r>
    </w:p>
    <w:p w:rsidR="007C6B19" w:rsidRPr="006E1256" w:rsidRDefault="007C6B19" w:rsidP="00400EA7">
      <w:pPr>
        <w:pBdr>
          <w:top w:val="none" w:sz="0" w:space="0" w:color="auto"/>
          <w:left w:val="none" w:sz="0" w:space="0" w:color="auto"/>
          <w:bottom w:val="none" w:sz="0" w:space="0" w:color="auto"/>
          <w:right w:val="none" w:sz="0" w:space="0" w:color="auto"/>
          <w:bar w:val="none" w:sz="0" w:color="auto"/>
        </w:pBd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Pr="006E1256">
        <w:rPr>
          <w:rFonts w:ascii="Times New Roman" w:hAnsi="Times New Roman" w:cs="Times New Roman"/>
          <w:sz w:val="28"/>
          <w:szCs w:val="28"/>
        </w:rPr>
        <w:t>ачтено- знает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w:t>
      </w:r>
      <w:r>
        <w:rPr>
          <w:rFonts w:ascii="Times New Roman" w:hAnsi="Times New Roman" w:cs="Times New Roman"/>
          <w:sz w:val="28"/>
          <w:szCs w:val="28"/>
        </w:rPr>
        <w:t>х или иных социальных общностей</w:t>
      </w:r>
      <w:r w:rsidRPr="006E1256">
        <w:rPr>
          <w:rFonts w:ascii="Times New Roman" w:hAnsi="Times New Roman" w:cs="Times New Roman"/>
          <w:sz w:val="28"/>
          <w:szCs w:val="28"/>
        </w:rPr>
        <w:t>;умеет</w:t>
      </w:r>
      <w:r w:rsidRPr="00DE6709">
        <w:rPr>
          <w:rFonts w:ascii="Times New Roman" w:hAnsi="Times New Roman" w:cs="Times New Roman"/>
          <w:sz w:val="28"/>
          <w:szCs w:val="28"/>
        </w:rPr>
        <w:t>р</w:t>
      </w:r>
      <w:r w:rsidRPr="006E1256">
        <w:rPr>
          <w:rFonts w:ascii="Times New Roman" w:hAnsi="Times New Roman" w:cs="Times New Roman"/>
          <w:sz w:val="28"/>
          <w:szCs w:val="28"/>
        </w:rPr>
        <w:t>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владеет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p w:rsidR="007C6B19" w:rsidRDefault="007C6B19" w:rsidP="00400EA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н</w:t>
      </w:r>
      <w:r w:rsidRPr="006E1256">
        <w:rPr>
          <w:rFonts w:ascii="Times New Roman" w:hAnsi="Times New Roman" w:cs="Times New Roman"/>
          <w:sz w:val="28"/>
          <w:szCs w:val="28"/>
        </w:rPr>
        <w:t>е зачтено</w:t>
      </w:r>
      <w:r w:rsidRPr="006E1256">
        <w:rPr>
          <w:rFonts w:ascii="Times New Roman" w:hAnsi="Times New Roman" w:cs="Times New Roman"/>
          <w:sz w:val="28"/>
          <w:szCs w:val="28"/>
          <w:lang w:eastAsia="ar-SA"/>
        </w:rPr>
        <w:t>- не выполнены требования, соответствующие оценке «зачтено».</w:t>
      </w:r>
    </w:p>
    <w:p w:rsidR="007C6B19" w:rsidRDefault="007C6B19" w:rsidP="00400EA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b/>
          <w:bCs/>
          <w:sz w:val="28"/>
          <w:szCs w:val="28"/>
          <w:lang w:eastAsia="ar-SA"/>
        </w:rPr>
      </w:pPr>
    </w:p>
    <w:p w:rsidR="007C6B19" w:rsidRDefault="007C6B19" w:rsidP="00400EA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sz w:val="28"/>
          <w:szCs w:val="28"/>
        </w:rPr>
      </w:pPr>
      <w:r w:rsidRPr="00C41F3B">
        <w:rPr>
          <w:rFonts w:ascii="Times New Roman" w:hAnsi="Times New Roman" w:cs="Times New Roman"/>
          <w:sz w:val="28"/>
          <w:szCs w:val="28"/>
          <w:lang w:eastAsia="ar-SA"/>
        </w:rPr>
        <w:t>4.</w:t>
      </w:r>
      <w:r w:rsidRPr="006E1256">
        <w:rPr>
          <w:rFonts w:ascii="Times New Roman" w:hAnsi="Times New Roman" w:cs="Times New Roman"/>
          <w:sz w:val="28"/>
          <w:szCs w:val="28"/>
        </w:rPr>
        <w:t>Критерии оценивания</w:t>
      </w:r>
      <w:r>
        <w:rPr>
          <w:rFonts w:ascii="Times New Roman" w:hAnsi="Times New Roman" w:cs="Times New Roman"/>
          <w:sz w:val="28"/>
          <w:szCs w:val="28"/>
        </w:rPr>
        <w:t xml:space="preserve"> ответа на экзамене</w:t>
      </w:r>
    </w:p>
    <w:p w:rsidR="007C6B19" w:rsidRDefault="007C6B19" w:rsidP="00400EA7">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rPr>
          <w:rFonts w:ascii="Times New Roman" w:hAnsi="Times New Roman" w:cs="Times New Roman"/>
          <w:sz w:val="28"/>
          <w:szCs w:val="28"/>
        </w:rPr>
      </w:pPr>
    </w:p>
    <w:p w:rsidR="007C6B19" w:rsidRDefault="007C6B19" w:rsidP="00400EA7">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851"/>
        <w:rPr>
          <w:rFonts w:ascii="Times New Roman" w:hAnsi="Times New Roman" w:cs="Times New Roman"/>
          <w:sz w:val="28"/>
          <w:szCs w:val="28"/>
        </w:rPr>
      </w:pPr>
      <w:r w:rsidRPr="00400EA7">
        <w:rPr>
          <w:rFonts w:ascii="Times New Roman" w:hAnsi="Times New Roman" w:cs="Times New Roman"/>
          <w:sz w:val="28"/>
          <w:szCs w:val="28"/>
        </w:rPr>
        <w:t>«Отлично»</w:t>
      </w:r>
    </w:p>
    <w:p w:rsidR="007C6B19" w:rsidRDefault="007C6B19" w:rsidP="00400EA7">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з</w:t>
      </w:r>
      <w:r w:rsidRPr="00400EA7">
        <w:rPr>
          <w:rFonts w:ascii="Times New Roman" w:hAnsi="Times New Roman" w:cs="Times New Roman"/>
          <w:sz w:val="28"/>
          <w:szCs w:val="28"/>
        </w:rPr>
        <w:t>нает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Default="007C6B19" w:rsidP="00400EA7">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00EA7">
        <w:rPr>
          <w:rFonts w:ascii="Times New Roman" w:hAnsi="Times New Roman" w:cs="Times New Roman"/>
          <w:sz w:val="28"/>
          <w:szCs w:val="28"/>
        </w:rPr>
        <w:t xml:space="preserve">умеет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w:t>
      </w:r>
      <w:r w:rsidRPr="00400EA7">
        <w:rPr>
          <w:rFonts w:ascii="Times New Roman" w:hAnsi="Times New Roman" w:cs="Times New Roman"/>
          <w:sz w:val="28"/>
          <w:szCs w:val="28"/>
        </w:rPr>
        <w:lastRenderedPageBreak/>
        <w:t xml:space="preserve">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400EA7" w:rsidRDefault="007C6B19" w:rsidP="00054680">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00EA7">
        <w:rPr>
          <w:rFonts w:ascii="Times New Roman" w:hAnsi="Times New Roman" w:cs="Times New Roman"/>
          <w:sz w:val="28"/>
          <w:szCs w:val="28"/>
        </w:rPr>
        <w:t>владеет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p w:rsidR="007C6B19" w:rsidRDefault="007C6B19" w:rsidP="00054680">
      <w:pPr>
        <w:pBdr>
          <w:top w:val="none" w:sz="0" w:space="0" w:color="auto"/>
          <w:left w:val="none" w:sz="0" w:space="0" w:color="auto"/>
          <w:bottom w:val="none" w:sz="0" w:space="0" w:color="auto"/>
          <w:right w:val="none" w:sz="0" w:space="0" w:color="auto"/>
          <w:bar w:val="none" w:sz="0" w:color="auto"/>
        </w:pBdr>
        <w:tabs>
          <w:tab w:val="left" w:pos="851"/>
          <w:tab w:val="right" w:leader="underscore"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00EA7">
        <w:rPr>
          <w:rFonts w:ascii="Times New Roman" w:hAnsi="Times New Roman" w:cs="Times New Roman"/>
          <w:sz w:val="28"/>
          <w:szCs w:val="28"/>
        </w:rPr>
        <w:t>«Хорошо»</w:t>
      </w:r>
    </w:p>
    <w:p w:rsidR="007C6B19" w:rsidRPr="00400EA7" w:rsidRDefault="007C6B19" w:rsidP="00054680">
      <w:pPr>
        <w:pBdr>
          <w:top w:val="none" w:sz="0" w:space="0" w:color="auto"/>
          <w:left w:val="none" w:sz="0" w:space="0" w:color="auto"/>
          <w:bottom w:val="none" w:sz="0" w:space="0" w:color="auto"/>
          <w:right w:val="none" w:sz="0" w:space="0" w:color="auto"/>
          <w:bar w:val="none" w:sz="0" w:color="auto"/>
        </w:pBdr>
        <w:tabs>
          <w:tab w:val="left" w:pos="851"/>
          <w:tab w:val="right" w:leader="underscore" w:pos="9639"/>
        </w:tabs>
        <w:spacing w:after="0" w:line="240" w:lineRule="auto"/>
        <w:ind w:firstLine="851"/>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знает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400EA7" w:rsidRDefault="007C6B19" w:rsidP="00054680">
      <w:pPr>
        <w:pBdr>
          <w:top w:val="none" w:sz="0" w:space="0" w:color="auto"/>
          <w:left w:val="none" w:sz="0" w:space="0" w:color="auto"/>
          <w:bottom w:val="none" w:sz="0" w:space="0" w:color="auto"/>
          <w:right w:val="none" w:sz="0" w:space="0" w:color="auto"/>
          <w:bar w:val="none" w:sz="0" w:color="auto"/>
        </w:pBdr>
        <w:tabs>
          <w:tab w:val="left" w:pos="851"/>
          <w:tab w:val="right" w:leader="underscore" w:pos="9639"/>
        </w:tabs>
        <w:spacing w:after="0" w:line="240" w:lineRule="auto"/>
        <w:ind w:firstLine="851"/>
        <w:jc w:val="both"/>
        <w:rPr>
          <w:rFonts w:ascii="Times New Roman" w:hAnsi="Times New Roman" w:cs="Times New Roman"/>
          <w:sz w:val="28"/>
          <w:szCs w:val="28"/>
        </w:rPr>
      </w:pPr>
      <w:r w:rsidRPr="00400EA7">
        <w:rPr>
          <w:rFonts w:ascii="Times New Roman" w:hAnsi="Times New Roman" w:cs="Times New Roman"/>
          <w:sz w:val="28"/>
          <w:szCs w:val="28"/>
        </w:rPr>
        <w:t xml:space="preserve"> -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умеет раскрыть смысл выдвигаемых идей. Представить рассматриваемые философские проблемы в развитии; провести сравнение различных философских концепций по конкретной проблеме</w:t>
      </w:r>
      <w:r>
        <w:rPr>
          <w:rFonts w:ascii="Times New Roman" w:hAnsi="Times New Roman" w:cs="Times New Roman"/>
          <w:sz w:val="28"/>
          <w:szCs w:val="28"/>
        </w:rPr>
        <w:t>;</w:t>
      </w:r>
      <w:r w:rsidRPr="00400EA7">
        <w:rPr>
          <w:rFonts w:ascii="Times New Roman" w:hAnsi="Times New Roman" w:cs="Times New Roman"/>
          <w:sz w:val="28"/>
          <w:szCs w:val="28"/>
        </w:rPr>
        <w:t xml:space="preserve">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различныхсоциальных общностей в процессе профессионального взаимодействия в коллективе, толерантно воспринимать эти различия;   </w:t>
      </w:r>
    </w:p>
    <w:p w:rsidR="007C6B19" w:rsidRDefault="007C6B19" w:rsidP="00054680">
      <w:pPr>
        <w:pBdr>
          <w:top w:val="none" w:sz="0" w:space="0" w:color="auto"/>
          <w:left w:val="none" w:sz="0" w:space="0" w:color="auto"/>
          <w:bottom w:val="none" w:sz="0" w:space="0" w:color="auto"/>
          <w:right w:val="none" w:sz="0" w:space="0" w:color="auto"/>
          <w:bar w:val="none" w:sz="0" w:color="auto"/>
        </w:pBdr>
        <w:tabs>
          <w:tab w:val="left" w:pos="851"/>
          <w:tab w:val="right" w:leader="underscore" w:pos="9639"/>
        </w:tabs>
        <w:spacing w:after="0" w:line="240" w:lineRule="auto"/>
        <w:ind w:firstLine="851"/>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владеет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p w:rsidR="007C6B19" w:rsidRPr="00400EA7" w:rsidRDefault="007C6B19" w:rsidP="00054680">
      <w:pPr>
        <w:pBdr>
          <w:top w:val="none" w:sz="0" w:space="0" w:color="auto"/>
          <w:left w:val="none" w:sz="0" w:space="0" w:color="auto"/>
          <w:bottom w:val="none" w:sz="0" w:space="0" w:color="auto"/>
          <w:right w:val="none" w:sz="0" w:space="0" w:color="auto"/>
          <w:bar w:val="none" w:sz="0" w:color="auto"/>
        </w:pBdr>
        <w:tabs>
          <w:tab w:val="num" w:pos="709"/>
          <w:tab w:val="left" w:pos="3544"/>
          <w:tab w:val="right" w:leader="underscore" w:pos="9639"/>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400EA7">
        <w:rPr>
          <w:rFonts w:ascii="Times New Roman" w:hAnsi="Times New Roman" w:cs="Times New Roman"/>
          <w:sz w:val="28"/>
          <w:szCs w:val="28"/>
        </w:rPr>
        <w:t xml:space="preserve"> «Удовлетворительно</w:t>
      </w:r>
      <w:r>
        <w:rPr>
          <w:rFonts w:ascii="Times New Roman" w:hAnsi="Times New Roman" w:cs="Times New Roman"/>
          <w:sz w:val="28"/>
          <w:szCs w:val="28"/>
        </w:rPr>
        <w:t>»</w:t>
      </w:r>
    </w:p>
    <w:p w:rsidR="007C6B19" w:rsidRPr="00F26235" w:rsidRDefault="007C6B19" w:rsidP="00F26235">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sidRPr="00F26235">
        <w:rPr>
          <w:rFonts w:ascii="Times New Roman" w:hAnsi="Times New Roman" w:cs="Times New Roman"/>
          <w:sz w:val="28"/>
          <w:szCs w:val="28"/>
        </w:rPr>
        <w:t>- не достаточно хорошо знает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7C6B19" w:rsidRPr="00F26235" w:rsidRDefault="007C6B19" w:rsidP="00F26235">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sidRPr="00F26235">
        <w:rPr>
          <w:rFonts w:ascii="Times New Roman" w:hAnsi="Times New Roman" w:cs="Times New Roman"/>
          <w:sz w:val="28"/>
          <w:szCs w:val="28"/>
        </w:rPr>
        <w:lastRenderedPageBreak/>
        <w:t xml:space="preserve"> - не достаточно </w:t>
      </w:r>
      <w:r>
        <w:rPr>
          <w:rFonts w:ascii="Times New Roman" w:hAnsi="Times New Roman" w:cs="Times New Roman"/>
          <w:sz w:val="28"/>
          <w:szCs w:val="28"/>
        </w:rPr>
        <w:t xml:space="preserve">хорошо </w:t>
      </w:r>
      <w:r w:rsidRPr="00F26235">
        <w:rPr>
          <w:rFonts w:ascii="Times New Roman" w:hAnsi="Times New Roman" w:cs="Times New Roman"/>
          <w:sz w:val="28"/>
          <w:szCs w:val="28"/>
        </w:rPr>
        <w:t xml:space="preserve">умеет раскрыть смысл выдвигаемых идей. Представить рассматриваемые философские проблемы в развитии; провести сравнение различных философских концепций по конкретной проблеме;  отметить практическую ценность определенных философских положений и выявить основания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7C6B19" w:rsidRPr="00F26235" w:rsidRDefault="007C6B19" w:rsidP="00210658">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r w:rsidRPr="00F26235">
        <w:rPr>
          <w:rFonts w:ascii="Times New Roman" w:hAnsi="Times New Roman" w:cs="Times New Roman"/>
          <w:sz w:val="28"/>
          <w:szCs w:val="28"/>
        </w:rPr>
        <w:t>владеет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позиции относительно современных социогуманитарных проблем и конкретных философских позиций; приемами взаимодействия с сотрудниками, выполняющими различные профессиональные задачи и обязанности.</w:t>
      </w:r>
    </w:p>
    <w:p w:rsidR="007C6B19" w:rsidRDefault="007C6B19" w:rsidP="00F26235">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sidRPr="00400EA7">
        <w:rPr>
          <w:rFonts w:ascii="Times New Roman" w:hAnsi="Times New Roman" w:cs="Times New Roman"/>
          <w:sz w:val="28"/>
          <w:szCs w:val="28"/>
        </w:rPr>
        <w:t>«Неудовлетворительно»</w:t>
      </w:r>
    </w:p>
    <w:p w:rsidR="007C6B19" w:rsidRPr="00400EA7" w:rsidRDefault="007C6B19" w:rsidP="00F26235">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00EA7">
        <w:rPr>
          <w:rFonts w:ascii="Times New Roman" w:hAnsi="Times New Roman" w:cs="Times New Roman"/>
          <w:sz w:val="28"/>
          <w:szCs w:val="28"/>
        </w:rPr>
        <w:t xml:space="preserve">не выполнены требования, соответствующие оценке </w:t>
      </w:r>
      <w:r>
        <w:rPr>
          <w:rFonts w:ascii="Times New Roman" w:hAnsi="Times New Roman" w:cs="Times New Roman"/>
          <w:sz w:val="28"/>
          <w:szCs w:val="28"/>
        </w:rPr>
        <w:t xml:space="preserve">«отлично»,«хорошо», </w:t>
      </w:r>
      <w:r w:rsidRPr="00400EA7">
        <w:rPr>
          <w:rFonts w:ascii="Times New Roman" w:hAnsi="Times New Roman" w:cs="Times New Roman"/>
          <w:sz w:val="28"/>
          <w:szCs w:val="28"/>
        </w:rPr>
        <w:t>«удовлетворительно»</w:t>
      </w:r>
      <w:r>
        <w:rPr>
          <w:rFonts w:ascii="Times New Roman" w:hAnsi="Times New Roman" w:cs="Times New Roman"/>
          <w:sz w:val="28"/>
          <w:szCs w:val="28"/>
        </w:rPr>
        <w:t xml:space="preserve">. </w:t>
      </w:r>
    </w:p>
    <w:p w:rsidR="007C6B19" w:rsidRDefault="007C6B19" w:rsidP="003C39C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b/>
          <w:bCs/>
          <w:sz w:val="28"/>
          <w:szCs w:val="28"/>
          <w:lang w:eastAsia="ar-SA"/>
        </w:rPr>
      </w:pPr>
    </w:p>
    <w:p w:rsidR="007C6B19" w:rsidRPr="003C39C7" w:rsidRDefault="007C6B19" w:rsidP="00210658">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Fonts w:ascii="Times New Roman" w:hAnsi="Times New Roman" w:cs="Times New Roman"/>
          <w:sz w:val="28"/>
          <w:szCs w:val="28"/>
          <w:lang w:eastAsia="ar-SA"/>
        </w:rPr>
      </w:pPr>
      <w:r w:rsidRPr="006E1256">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w:t>
      </w:r>
    </w:p>
    <w:p w:rsidR="007C6B19" w:rsidRPr="00AE3C0E" w:rsidRDefault="007C6B19" w:rsidP="00B1135A">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sz w:val="28"/>
          <w:szCs w:val="28"/>
          <w:lang w:eastAsia="ar-SA"/>
        </w:rPr>
      </w:pPr>
    </w:p>
    <w:p w:rsidR="007C6B19" w:rsidRPr="00F250A5" w:rsidRDefault="007C6B19" w:rsidP="00B1135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1 ЭТАП</w:t>
      </w:r>
    </w:p>
    <w:p w:rsidR="007C6B19" w:rsidRDefault="007C6B19" w:rsidP="00B1135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«Текущий контроль успеваемости»</w:t>
      </w:r>
    </w:p>
    <w:p w:rsidR="007C6B19" w:rsidRDefault="007C6B19" w:rsidP="00B1135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8"/>
          <w:szCs w:val="28"/>
          <w:lang w:eastAsia="ar-SA"/>
        </w:rPr>
      </w:pPr>
    </w:p>
    <w:p w:rsidR="007C6B19" w:rsidRPr="00E809CC" w:rsidRDefault="007C6B19" w:rsidP="00B1135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8"/>
          <w:szCs w:val="28"/>
          <w:lang w:eastAsia="ar-SA"/>
        </w:rPr>
      </w:pPr>
      <w:r w:rsidRPr="00E809CC">
        <w:rPr>
          <w:rFonts w:ascii="Times New Roman" w:hAnsi="Times New Roman" w:cs="Times New Roman"/>
          <w:b/>
          <w:bCs/>
          <w:color w:val="auto"/>
          <w:sz w:val="28"/>
          <w:szCs w:val="28"/>
          <w:lang w:eastAsia="ar-SA"/>
        </w:rPr>
        <w:t xml:space="preserve">Раздел 1. </w:t>
      </w:r>
      <w:r w:rsidRPr="00E809CC">
        <w:rPr>
          <w:rStyle w:val="aa"/>
          <w:rFonts w:ascii="Times New Roman" w:hAnsi="Times New Roman" w:cs="Times New Roman"/>
          <w:b/>
          <w:bCs/>
          <w:sz w:val="28"/>
          <w:szCs w:val="28"/>
        </w:rPr>
        <w:t>Философия в системе духовной культуры</w:t>
      </w:r>
    </w:p>
    <w:p w:rsidR="007C6B19" w:rsidRPr="00E809CC" w:rsidRDefault="007C6B19"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rPr>
          <w:rStyle w:val="aa"/>
          <w:rFonts w:ascii="Times New Roman" w:hAnsi="Times New Roman" w:cs="Times New Roman"/>
          <w:b/>
          <w:bCs/>
          <w:sz w:val="28"/>
          <w:szCs w:val="28"/>
        </w:rPr>
      </w:pPr>
      <w:r w:rsidRPr="00E809CC">
        <w:rPr>
          <w:rFonts w:ascii="Times New Roman" w:hAnsi="Times New Roman" w:cs="Times New Roman"/>
          <w:b/>
          <w:bCs/>
          <w:color w:val="auto"/>
          <w:sz w:val="28"/>
          <w:szCs w:val="28"/>
          <w:lang w:eastAsia="ar-SA"/>
        </w:rPr>
        <w:t>Тема 1.</w:t>
      </w:r>
      <w:r w:rsidRPr="00E809CC">
        <w:rPr>
          <w:rStyle w:val="aa"/>
          <w:rFonts w:ascii="Times New Roman" w:hAnsi="Times New Roman" w:cs="Times New Roman"/>
          <w:b/>
          <w:bCs/>
          <w:sz w:val="28"/>
          <w:szCs w:val="28"/>
        </w:rPr>
        <w:t>Определение философии и её роль в жизни человека и общества</w:t>
      </w:r>
    </w:p>
    <w:p w:rsidR="007C6B19" w:rsidRDefault="007C6B19"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rPr>
          <w:rStyle w:val="aa"/>
          <w:rFonts w:ascii="Times New Roman" w:hAnsi="Times New Roman" w:cs="Times New Roman"/>
          <w:sz w:val="28"/>
          <w:szCs w:val="28"/>
        </w:rPr>
      </w:pPr>
    </w:p>
    <w:p w:rsidR="007C6B19" w:rsidRPr="00C55985" w:rsidRDefault="007C6B19"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rPr>
          <w:rStyle w:val="aa"/>
          <w:rFonts w:ascii="Times New Roman" w:hAnsi="Times New Roman" w:cs="Times New Roman"/>
          <w:sz w:val="28"/>
          <w:szCs w:val="28"/>
        </w:rPr>
      </w:pPr>
      <w:r>
        <w:rPr>
          <w:rStyle w:val="aa"/>
          <w:rFonts w:ascii="Times New Roman" w:hAnsi="Times New Roman" w:cs="Times New Roman"/>
          <w:sz w:val="28"/>
          <w:szCs w:val="28"/>
        </w:rPr>
        <w:t>В</w:t>
      </w:r>
      <w:r w:rsidRPr="00C55985">
        <w:rPr>
          <w:rStyle w:val="aa"/>
          <w:rFonts w:ascii="Times New Roman" w:hAnsi="Times New Roman" w:cs="Times New Roman"/>
          <w:sz w:val="28"/>
          <w:szCs w:val="28"/>
        </w:rPr>
        <w:t>опросы:</w:t>
      </w: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tabs>
          <w:tab w:val="left" w:pos="720"/>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Предмет, метод и структура философского знания.</w:t>
      </w: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tabs>
          <w:tab w:val="left" w:pos="720"/>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Философия в системе культуры.</w:t>
      </w: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tabs>
          <w:tab w:val="left" w:pos="720"/>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Философия и наука: общее и особенное.</w:t>
      </w:r>
    </w:p>
    <w:p w:rsidR="007C6B19" w:rsidRDefault="007C6B19"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p>
    <w:p w:rsidR="007C6B19" w:rsidRDefault="007C6B19"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c4"/>
          <w:rFonts w:ascii="Times New Roman" w:hAnsi="Times New Roman" w:cs="Times New Roman"/>
          <w:sz w:val="28"/>
          <w:szCs w:val="28"/>
        </w:rPr>
      </w:pPr>
      <w:r>
        <w:rPr>
          <w:rStyle w:val="c4"/>
          <w:rFonts w:ascii="Times New Roman" w:hAnsi="Times New Roman" w:cs="Times New Roman"/>
          <w:sz w:val="28"/>
          <w:szCs w:val="28"/>
        </w:rPr>
        <w:t xml:space="preserve">Роль философских знаний в формирования мировоззренческой позиции </w:t>
      </w:r>
    </w:p>
    <w:p w:rsidR="007C6B19" w:rsidRDefault="007C6B19"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c4"/>
          <w:rFonts w:ascii="Times New Roman" w:hAnsi="Times New Roman" w:cs="Times New Roman"/>
          <w:sz w:val="28"/>
          <w:szCs w:val="28"/>
        </w:rPr>
      </w:pPr>
      <w:r>
        <w:rPr>
          <w:rStyle w:val="c4"/>
          <w:rFonts w:ascii="Times New Roman" w:hAnsi="Times New Roman" w:cs="Times New Roman"/>
          <w:sz w:val="28"/>
          <w:szCs w:val="28"/>
        </w:rPr>
        <w:t>Краткая характеристика основных школ и направлений в философии.</w:t>
      </w:r>
    </w:p>
    <w:p w:rsidR="007C6B19" w:rsidRPr="001D5A2B" w:rsidRDefault="007C6B19"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c4"/>
          <w:rFonts w:ascii="Times New Roman" w:hAnsi="Times New Roman" w:cs="Times New Roman"/>
          <w:sz w:val="28"/>
          <w:szCs w:val="28"/>
        </w:rPr>
      </w:pPr>
      <w:r>
        <w:rPr>
          <w:rStyle w:val="c4"/>
          <w:rFonts w:ascii="Times New Roman" w:hAnsi="Times New Roman" w:cs="Times New Roman"/>
          <w:sz w:val="28"/>
          <w:szCs w:val="28"/>
        </w:rPr>
        <w:t>Значение философии в жизни человека и общества</w:t>
      </w:r>
    </w:p>
    <w:p w:rsidR="007C6B1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Style w:val="aa"/>
          <w:rFonts w:ascii="Times New Roman" w:hAnsi="Times New Roman" w:cs="Times New Roman"/>
          <w:b/>
          <w:bCs/>
          <w:sz w:val="28"/>
          <w:szCs w:val="28"/>
        </w:rPr>
      </w:pPr>
    </w:p>
    <w:p w:rsidR="007C6B19" w:rsidRPr="006E1256"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Style w:val="aa"/>
          <w:rFonts w:ascii="Times New Roman" w:hAnsi="Times New Roman" w:cs="Times New Roman"/>
          <w:b/>
          <w:bCs/>
          <w:sz w:val="28"/>
          <w:szCs w:val="28"/>
        </w:rPr>
      </w:pPr>
      <w:r w:rsidRPr="006E1256">
        <w:rPr>
          <w:rStyle w:val="aa"/>
          <w:rFonts w:ascii="Times New Roman" w:hAnsi="Times New Roman" w:cs="Times New Roman"/>
          <w:b/>
          <w:bCs/>
          <w:sz w:val="28"/>
          <w:szCs w:val="28"/>
        </w:rPr>
        <w:t>Тема 2. Философия как особый вид мировоззрения</w:t>
      </w:r>
    </w:p>
    <w:p w:rsidR="007C6B19" w:rsidRDefault="007C6B19"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rPr>
          <w:rStyle w:val="aa"/>
          <w:rFonts w:ascii="Times New Roman" w:hAnsi="Times New Roman" w:cs="Times New Roman"/>
          <w:sz w:val="28"/>
          <w:szCs w:val="28"/>
        </w:rPr>
      </w:pPr>
    </w:p>
    <w:p w:rsidR="007C6B19" w:rsidRPr="006E1256" w:rsidRDefault="007C6B19"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rPr>
          <w:rStyle w:val="aa"/>
          <w:rFonts w:ascii="Times New Roman" w:hAnsi="Times New Roman" w:cs="Times New Roman"/>
          <w:sz w:val="28"/>
          <w:szCs w:val="28"/>
        </w:rPr>
      </w:pPr>
      <w:r>
        <w:rPr>
          <w:rStyle w:val="aa"/>
          <w:rFonts w:ascii="Times New Roman" w:hAnsi="Times New Roman" w:cs="Times New Roman"/>
          <w:sz w:val="28"/>
          <w:szCs w:val="28"/>
        </w:rPr>
        <w:t>В</w:t>
      </w:r>
      <w:r w:rsidRPr="006E1256">
        <w:rPr>
          <w:rStyle w:val="aa"/>
          <w:rFonts w:ascii="Times New Roman" w:hAnsi="Times New Roman" w:cs="Times New Roman"/>
          <w:sz w:val="28"/>
          <w:szCs w:val="28"/>
        </w:rPr>
        <w:t>опросы:</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Мировоззренческая и мето</w:t>
      </w:r>
      <w:r>
        <w:rPr>
          <w:rStyle w:val="aa"/>
          <w:rFonts w:ascii="Times New Roman" w:hAnsi="Times New Roman" w:cs="Times New Roman"/>
          <w:sz w:val="28"/>
          <w:szCs w:val="28"/>
        </w:rPr>
        <w:t>дологическая функция философии.</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lastRenderedPageBreak/>
        <w:t>Мировоззрение, его структура и общ</w:t>
      </w:r>
      <w:r>
        <w:rPr>
          <w:rStyle w:val="aa"/>
          <w:rFonts w:ascii="Times New Roman" w:hAnsi="Times New Roman" w:cs="Times New Roman"/>
          <w:sz w:val="28"/>
          <w:szCs w:val="28"/>
        </w:rPr>
        <w:t>ественно-исторический характер.</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Особенности мифологического, религиозного, научного мировоззрений. </w:t>
      </w: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Основные черты философского мировоззрения.</w:t>
      </w:r>
    </w:p>
    <w:p w:rsidR="007C6B19" w:rsidRDefault="007C6B19"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b/>
          <w:bCs/>
          <w:sz w:val="28"/>
          <w:szCs w:val="28"/>
        </w:rPr>
      </w:pPr>
      <w:r w:rsidRPr="00F528C5">
        <w:rPr>
          <w:rStyle w:val="aa"/>
          <w:rFonts w:ascii="Times New Roman" w:hAnsi="Times New Roman" w:cs="Times New Roman"/>
          <w:sz w:val="28"/>
          <w:szCs w:val="28"/>
        </w:rPr>
        <w:t>Понятие мировоззрение.</w:t>
      </w: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b/>
          <w:bCs/>
          <w:sz w:val="28"/>
          <w:szCs w:val="28"/>
        </w:rPr>
      </w:pPr>
      <w:r w:rsidRPr="00F528C5">
        <w:rPr>
          <w:rStyle w:val="aa"/>
          <w:rFonts w:ascii="Times New Roman" w:hAnsi="Times New Roman" w:cs="Times New Roman"/>
          <w:sz w:val="28"/>
          <w:szCs w:val="28"/>
        </w:rPr>
        <w:t>Исторические типы мировоззрений.</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b/>
          <w:bCs/>
          <w:sz w:val="28"/>
          <w:szCs w:val="28"/>
        </w:rPr>
      </w:pPr>
      <w:r w:rsidRPr="00F528C5">
        <w:rPr>
          <w:rStyle w:val="aa"/>
          <w:rFonts w:ascii="Times New Roman" w:hAnsi="Times New Roman" w:cs="Times New Roman"/>
          <w:sz w:val="28"/>
          <w:szCs w:val="28"/>
        </w:rPr>
        <w:t>Основные черты обыденного мировоззрения.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b/>
          <w:bCs/>
          <w:sz w:val="28"/>
          <w:szCs w:val="28"/>
        </w:rPr>
      </w:pPr>
      <w:r>
        <w:rPr>
          <w:rStyle w:val="c4"/>
          <w:rFonts w:ascii="Times New Roman" w:hAnsi="Times New Roman" w:cs="Times New Roman"/>
          <w:sz w:val="28"/>
          <w:szCs w:val="28"/>
        </w:rPr>
        <w:t>Роль донаучного знания в формировании философии.</w:t>
      </w:r>
    </w:p>
    <w:p w:rsidR="007C6B19" w:rsidRPr="0086441B"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b/>
          <w:bCs/>
          <w:sz w:val="28"/>
          <w:szCs w:val="28"/>
        </w:rPr>
      </w:pPr>
      <w:r>
        <w:rPr>
          <w:rStyle w:val="c4"/>
          <w:rFonts w:ascii="Times New Roman" w:hAnsi="Times New Roman" w:cs="Times New Roman"/>
          <w:sz w:val="28"/>
          <w:szCs w:val="28"/>
        </w:rPr>
        <w:t>Признаки философского и научного знания.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b/>
          <w:bCs/>
          <w:sz w:val="28"/>
          <w:szCs w:val="28"/>
        </w:rPr>
      </w:pPr>
    </w:p>
    <w:p w:rsidR="007C6B19" w:rsidRPr="002173CE"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b/>
          <w:bCs/>
          <w:sz w:val="28"/>
          <w:szCs w:val="28"/>
        </w:rPr>
      </w:pPr>
      <w:r w:rsidRPr="002173CE">
        <w:rPr>
          <w:rStyle w:val="aa"/>
          <w:rFonts w:ascii="Times New Roman" w:hAnsi="Times New Roman" w:cs="Times New Roman"/>
          <w:b/>
          <w:bCs/>
          <w:sz w:val="28"/>
          <w:szCs w:val="28"/>
        </w:rPr>
        <w:t>Раздел 2. Основные вехи мировой философской мысли</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b/>
          <w:bCs/>
          <w:sz w:val="28"/>
          <w:szCs w:val="28"/>
        </w:rPr>
      </w:pPr>
    </w:p>
    <w:p w:rsidR="007C6B19" w:rsidRPr="00F528C5"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center"/>
        <w:rPr>
          <w:rFonts w:ascii="Times New Roman" w:hAnsi="Times New Roman" w:cs="Times New Roman"/>
          <w:sz w:val="28"/>
          <w:szCs w:val="28"/>
        </w:rPr>
      </w:pPr>
      <w:r w:rsidRPr="00F528C5">
        <w:rPr>
          <w:rStyle w:val="aa"/>
          <w:rFonts w:ascii="Times New Roman" w:hAnsi="Times New Roman" w:cs="Times New Roman"/>
          <w:b/>
          <w:bCs/>
          <w:sz w:val="28"/>
          <w:szCs w:val="28"/>
        </w:rPr>
        <w:t>Тема 3. Древнеиндийская философия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p>
    <w:p w:rsidR="007C6B19" w:rsidRPr="00C55985"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Pr>
          <w:rStyle w:val="aa"/>
          <w:rFonts w:ascii="Times New Roman" w:hAnsi="Times New Roman" w:cs="Times New Roman"/>
          <w:sz w:val="28"/>
          <w:szCs w:val="28"/>
        </w:rPr>
        <w:t>В</w:t>
      </w:r>
      <w:r w:rsidRPr="00C55985">
        <w:rPr>
          <w:rStyle w:val="aa"/>
          <w:rFonts w:ascii="Times New Roman" w:hAnsi="Times New Roman" w:cs="Times New Roman"/>
          <w:sz w:val="28"/>
          <w:szCs w:val="28"/>
        </w:rPr>
        <w:t>опросы:</w:t>
      </w:r>
    </w:p>
    <w:p w:rsidR="007C6B19" w:rsidRDefault="007C6B19"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Особенности древнеиндийской культуры.</w:t>
      </w:r>
    </w:p>
    <w:p w:rsidR="007C6B19" w:rsidRDefault="007C6B19"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Основные черты Брахманизма.</w:t>
      </w:r>
    </w:p>
    <w:p w:rsidR="007C6B19" w:rsidRDefault="007C6B19"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Философия лакояты.</w:t>
      </w:r>
    </w:p>
    <w:p w:rsidR="007C6B19" w:rsidRDefault="007C6B19"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Основные черты джайнизма.</w:t>
      </w:r>
    </w:p>
    <w:p w:rsidR="007C6B19" w:rsidRDefault="007C6B19" w:rsidP="00DE6709">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Философская концепция буддизма.</w:t>
      </w:r>
    </w:p>
    <w:p w:rsidR="007C6B19" w:rsidRDefault="007C6B19" w:rsidP="00DE6709">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Арийское наследие в культуре Древней Индии. </w:t>
      </w:r>
    </w:p>
    <w:p w:rsidR="007C6B19" w:rsidRPr="007C4D2A"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7C4D2A">
        <w:rPr>
          <w:rFonts w:ascii="Times New Roman" w:hAnsi="Times New Roman" w:cs="Times New Roman"/>
          <w:sz w:val="28"/>
          <w:szCs w:val="28"/>
        </w:rPr>
        <w:t xml:space="preserve">Религиозно – философское содержание Вед — основа древнеиндийского мировоззрения. </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Брахманизм и Упанишады. </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Философия локаяты. </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Духовно – практическая система Йоги. </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Вайшешика. </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Ньяя. </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Миманса. </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Веданта. </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Буддизм. </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Джайнизм. </w:t>
      </w:r>
    </w:p>
    <w:p w:rsidR="007C6B1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Социальные идеи в древнеиндийской философии.</w:t>
      </w:r>
    </w:p>
    <w:p w:rsidR="007C6B1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b/>
          <w:bCs/>
          <w:sz w:val="28"/>
          <w:szCs w:val="28"/>
        </w:rPr>
      </w:pPr>
    </w:p>
    <w:p w:rsidR="007C6B19"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Fonts w:ascii="Times New Roman" w:hAnsi="Times New Roman" w:cs="Times New Roman"/>
          <w:b/>
          <w:bCs/>
          <w:sz w:val="28"/>
          <w:szCs w:val="28"/>
        </w:rPr>
      </w:pPr>
      <w:r w:rsidRPr="007C4D2A">
        <w:rPr>
          <w:rFonts w:ascii="Times New Roman" w:hAnsi="Times New Roman" w:cs="Times New Roman"/>
          <w:b/>
          <w:bCs/>
          <w:sz w:val="28"/>
          <w:szCs w:val="28"/>
        </w:rPr>
        <w:t>Тема 4. Философские школы в древнем Китае</w:t>
      </w:r>
    </w:p>
    <w:p w:rsidR="007C6B19"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Fonts w:ascii="Times New Roman" w:hAnsi="Times New Roman" w:cs="Times New Roman"/>
          <w:b/>
          <w:bCs/>
          <w:sz w:val="28"/>
          <w:szCs w:val="28"/>
        </w:rPr>
      </w:pPr>
    </w:p>
    <w:p w:rsidR="007C6B19" w:rsidRPr="007C4D2A"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b/>
          <w:bCs/>
          <w:sz w:val="28"/>
          <w:szCs w:val="28"/>
        </w:rPr>
      </w:pPr>
      <w:r w:rsidRPr="007C4D2A">
        <w:rPr>
          <w:rFonts w:ascii="Times New Roman" w:hAnsi="Times New Roman" w:cs="Times New Roman"/>
          <w:sz w:val="28"/>
          <w:szCs w:val="28"/>
        </w:rPr>
        <w:t>Особенности Древнекитайской цивилизации.</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Специфические черты философского мировоззрения Древнего Китая.</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Учение Дао. Ян и Инь как выражение сущности бытия. Мистическое и философское содержание «Книги перемен».</w:t>
      </w:r>
    </w:p>
    <w:p w:rsidR="007C6B19" w:rsidRPr="007C4D2A"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Философия Конфуция, его социально – этические и политические идеалы. Философские идеи чань – буддизма. Моизм и законники.</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lastRenderedPageBreak/>
        <w:t xml:space="preserve">Культура древнекитайского общества как предпосылка возникновения и развития философии.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Учение Дао.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Ян и Инь как выражение сущности бытия.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Мистическое и философское содержание «Книги перемен».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Философия Конфуция, его социально – этические и политические идеалы. Философские идеи чань – буддизма. </w:t>
      </w: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Моизм и законники</w:t>
      </w:r>
    </w:p>
    <w:p w:rsidR="007C6B1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Style w:val="aa"/>
          <w:rFonts w:ascii="Times New Roman" w:hAnsi="Times New Roman" w:cs="Times New Roman"/>
          <w:b/>
          <w:bCs/>
          <w:sz w:val="28"/>
          <w:szCs w:val="28"/>
        </w:rPr>
      </w:pPr>
    </w:p>
    <w:p w:rsidR="007C6B19"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Fonts w:ascii="Times New Roman" w:hAnsi="Times New Roman" w:cs="Times New Roman"/>
          <w:sz w:val="28"/>
          <w:szCs w:val="28"/>
        </w:rPr>
      </w:pPr>
      <w:r w:rsidRPr="00F528C5">
        <w:rPr>
          <w:rStyle w:val="aa"/>
          <w:rFonts w:ascii="Times New Roman" w:hAnsi="Times New Roman" w:cs="Times New Roman"/>
          <w:b/>
          <w:bCs/>
          <w:sz w:val="28"/>
          <w:szCs w:val="28"/>
        </w:rPr>
        <w:t>Тема 5. Философия античности</w:t>
      </w:r>
    </w:p>
    <w:p w:rsidR="007C6B1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 xml:space="preserve">опросы: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Становление натурфилософской картины мира: Милетская школа, Гераклит, Пифагор, элеаты, Эмпедокл, Анаксагор.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Проблема человека в философии софистов и Сократа. Материализм Левкиппа и Демокрита. Философия Платона и Аристотеля.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Эллинизм и неоплатонизм.</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Платона.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Универсализм философии Аристотеля.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эллинистического этапа: стоики, скептики, эпикурейцы.</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5"/>
          <w:rFonts w:ascii="Times New Roman" w:hAnsi="Times New Roman" w:cs="Times New Roman"/>
          <w:b/>
          <w:bCs/>
          <w:sz w:val="28"/>
          <w:szCs w:val="28"/>
        </w:rPr>
      </w:pPr>
      <w:r>
        <w:rPr>
          <w:rStyle w:val="c4"/>
          <w:rFonts w:ascii="Times New Roman" w:hAnsi="Times New Roman" w:cs="Times New Roman"/>
          <w:sz w:val="28"/>
          <w:szCs w:val="28"/>
        </w:rPr>
        <w:t>Философия римского периода: стоики, Плотин.</w:t>
      </w: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b/>
          <w:bCs/>
          <w:sz w:val="28"/>
          <w:szCs w:val="28"/>
        </w:rPr>
      </w:pP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t>Тема 6. Философия Средневековья</w:t>
      </w: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p>
    <w:p w:rsidR="007C6B19" w:rsidRPr="00F528C5"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 xml:space="preserve">опросы: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Социально-экономические и культурологические условия становления теологической картины мира.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Основные проблемы средневековой философии: философия и теология, вера и разум, двойственность истины, проблема универсалий.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Тема человека в философии средневековья.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Методологические проблемы науки и техники в эпоху средневековья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Особенности становления и развития теологической картины мира.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Схоластика и алхимия два главных направления философско-научной мысли Средневековья.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Проблема двойственности истины и универсалий в средневековой философии.</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b/>
          <w:bCs/>
          <w:sz w:val="28"/>
          <w:szCs w:val="28"/>
        </w:rPr>
      </w:pP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t>Тема 7. Философия эпохи Возрождения</w:t>
      </w:r>
    </w:p>
    <w:p w:rsidR="007C6B1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 xml:space="preserve">опросы: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Сущность и предпосылки возникновения ренессансной картины мира: гуманизм, антропоцентризм, натурфилософия.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lastRenderedPageBreak/>
        <w:t xml:space="preserve">Философские вопросы естествознания: Леонардо да Винчи, Д. Бруно, Н. Коперник.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Диалектика Н. Кузанского.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 xml:space="preserve">Проблема человека и общества в философии Возрождения: </w:t>
      </w:r>
      <w:r>
        <w:rPr>
          <w:rStyle w:val="aa"/>
          <w:rFonts w:ascii="Times New Roman" w:hAnsi="Times New Roman" w:cs="Times New Roman"/>
          <w:sz w:val="28"/>
          <w:szCs w:val="28"/>
        </w:rPr>
        <w:t>Н.</w:t>
      </w:r>
      <w:r w:rsidRPr="00F528C5">
        <w:rPr>
          <w:rStyle w:val="aa"/>
          <w:rFonts w:ascii="Times New Roman" w:hAnsi="Times New Roman" w:cs="Times New Roman"/>
          <w:sz w:val="28"/>
          <w:szCs w:val="28"/>
        </w:rPr>
        <w:t>Макиавелли, Телезио, Мор, Кампанелла, Мюнцер. Пантеизм и деизм</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Сущность и предпосылки возникновения ренессансной картины мира: гуманизм, антропоцентризм, натурфилософия.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Философские вопросы естествознания: Леонардо да Винчи, Д. Бруно, Н. Коперник. Диалектика Н. Кузанского.</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 xml:space="preserve">Проблема человека и общества в философии Возрождения: Н. Макиавелли, Б. Телезио, Т. Мор, Т. Кампанелла, Т. Мюнцер.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Пантеизм и деизм</w:t>
      </w:r>
    </w:p>
    <w:p w:rsidR="007C6B19"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t>Тема 8. Философия Нового времени</w:t>
      </w:r>
    </w:p>
    <w:p w:rsidR="007C6B19"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p>
    <w:p w:rsidR="007C6B19"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опросы:</w:t>
      </w:r>
    </w:p>
    <w:p w:rsidR="007C6B19" w:rsidRDefault="007C6B19"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Вопросы онтологии и проблема метода познания в философии Ф. Бэкона и Р. Декарта.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Противоположное и общее в рационализме и эмпиризме. Философия Лейбница, Спинозы и Локка.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Механицизм Ньютона.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Социальные проблемы в философии XVII века.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Бэкона, Декарта, Ньютона, Гоббса, Локка.</w:t>
      </w: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Пантеизм Спинозы и Лейбница.</w:t>
      </w: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t>Тема 9. Философия XVIII века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8F15DB">
        <w:rPr>
          <w:rFonts w:ascii="Times New Roman" w:hAnsi="Times New Roman" w:cs="Times New Roman"/>
          <w:sz w:val="28"/>
          <w:szCs w:val="28"/>
        </w:rPr>
        <w:t>Контрольные вопросы:</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Проблема человека и общества в философии XVII века.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Английская философия в XVIII веке.</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r>
        <w:rPr>
          <w:rStyle w:val="c4"/>
          <w:rFonts w:ascii="Times New Roman" w:hAnsi="Times New Roman" w:cs="Times New Roman"/>
          <w:sz w:val="28"/>
          <w:szCs w:val="28"/>
        </w:rPr>
        <w:t>Идеализм Беркли и Юма.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Pr>
          <w:rStyle w:val="aa"/>
          <w:rFonts w:ascii="Times New Roman" w:hAnsi="Times New Roman" w:cs="Times New Roman"/>
          <w:sz w:val="28"/>
          <w:szCs w:val="28"/>
        </w:rPr>
        <w:t xml:space="preserve">Особенности эпохи Просвещения и их отражение в философии </w:t>
      </w:r>
      <w:r>
        <w:rPr>
          <w:rStyle w:val="c4"/>
          <w:rFonts w:ascii="Times New Roman" w:hAnsi="Times New Roman" w:cs="Times New Roman"/>
          <w:sz w:val="28"/>
          <w:szCs w:val="28"/>
        </w:rPr>
        <w:t>XVII в.</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Субъективный идеализм Беркли и Юма.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Проблема человека и общества у французских просветителей первого поколения: Вольтер, Монтескье, Мелье. Философия Руссо, Ламетри, Дидро, Гельвеция, Гольбаха.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b/>
          <w:bCs/>
          <w:sz w:val="28"/>
          <w:szCs w:val="28"/>
        </w:rPr>
      </w:pP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t>Тема 10. Немецкая классическая философия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опросы:</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Специфика развития немецкой философии во второй половине XVIII — первой половине XIX века.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Онтология, этика, гносеология И. Канта. </w:t>
      </w: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lastRenderedPageBreak/>
        <w:t>Абсолютный идеализм и диалектика Гегеля. Всеобщее “Я” Фихте. Абсолютный дух Шеллинга. Антропологический материализм Фейербаха.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Немецкая классическая философия: особенности, сущность.</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Онтология, гносеология, этика И. Канта.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Фихте и Шеллинга.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Pr>
          <w:rStyle w:val="aa"/>
          <w:rFonts w:ascii="Times New Roman" w:hAnsi="Times New Roman" w:cs="Times New Roman"/>
          <w:sz w:val="28"/>
          <w:szCs w:val="28"/>
        </w:rPr>
        <w:t>Диалектический идеализм Г. Гегеля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Антропологический материализм </w:t>
      </w:r>
      <w:r>
        <w:rPr>
          <w:rStyle w:val="aa"/>
          <w:rFonts w:ascii="Times New Roman" w:hAnsi="Times New Roman" w:cs="Times New Roman"/>
          <w:sz w:val="28"/>
          <w:szCs w:val="28"/>
        </w:rPr>
        <w:t xml:space="preserve">Л. </w:t>
      </w:r>
      <w:r w:rsidRPr="00F528C5">
        <w:rPr>
          <w:rStyle w:val="aa"/>
          <w:rFonts w:ascii="Times New Roman" w:hAnsi="Times New Roman" w:cs="Times New Roman"/>
          <w:sz w:val="28"/>
          <w:szCs w:val="28"/>
        </w:rPr>
        <w:t>Фейербаха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b/>
          <w:bCs/>
          <w:sz w:val="28"/>
          <w:szCs w:val="28"/>
        </w:rPr>
      </w:pP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t>Тема 11. Особенности русской философии</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опросы:</w:t>
      </w: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Проблема природы и структуры сознания у Герцена, Чернышевского, Достоевского, Соловьева. Проблема общества в творчестве Чаадаева, Герцена, Л. Толстого.Нравственные искания Флоренского, Мережковского: синтез религии и культуры, проблемы свободы, творчества и отчуждения в философии Бердяева. Проблема человека в философии Франка, Шпета. Человек, природа, космос в философской традиции “русского космизма”.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Русская философия первой половины XIX века.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Русская философия середины XIX века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революционного народничества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Проблемы гуманизма в русской философии XIX века.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Развитие философских идей в России XX века.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Русская религиозная философия.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русского космизма.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r>
        <w:rPr>
          <w:rStyle w:val="c4"/>
          <w:rFonts w:ascii="Times New Roman" w:hAnsi="Times New Roman" w:cs="Times New Roman"/>
          <w:sz w:val="28"/>
          <w:szCs w:val="28"/>
        </w:rPr>
        <w:t>Этические и эстетические воззрения русских мыслителей</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b/>
          <w:bCs/>
          <w:sz w:val="28"/>
          <w:szCs w:val="28"/>
        </w:rPr>
      </w:pP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b/>
          <w:bCs/>
          <w:sz w:val="28"/>
          <w:szCs w:val="28"/>
        </w:rPr>
        <w:t>Тема 12. Основные направления современной философии</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опросы:</w:t>
      </w:r>
    </w:p>
    <w:p w:rsidR="007C6B19" w:rsidRPr="00F528C5"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5"/>
          <w:rFonts w:ascii="Times New Roman" w:hAnsi="Times New Roman" w:cs="Times New Roman"/>
          <w:b/>
          <w:bCs/>
          <w:sz w:val="28"/>
          <w:szCs w:val="28"/>
        </w:rPr>
      </w:pPr>
      <w:r w:rsidRPr="00F528C5">
        <w:rPr>
          <w:rStyle w:val="aa"/>
          <w:rFonts w:ascii="Times New Roman" w:hAnsi="Times New Roman" w:cs="Times New Roman"/>
          <w:sz w:val="28"/>
          <w:szCs w:val="28"/>
        </w:rPr>
        <w:t>Кризис европейской культуры конца XIX — начала XX столетия. Возникновение философии иррационализма. «Философия жизни»: Шопенгауэр, Ницше, Шпенглер, Дильтей. Феноменология Гуссерля. Психоанализ Фрейда. Экзистенциализм: Хайдеггер, Ясперс, Камю, Сартр. Позитивизм и неопозитивизм: Конт, Шлик, Карнапп, Витгенштейн, Поппер. Неотомизм Маритена, Жильсона. Философская антропология: Плеснер, Гелен, Ротхакер. Герменевтика: Гадамер, Бетти, Рикер. Структурализм: Леви-Стросс, Фуко. Франкфуртская школа: Хортхаймер, Адорно, Маркузе, Хабермас. Постпозитивизм: Лакатос, Кун, Фейерабендт, Полани, Поппер</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7C6B19" w:rsidRPr="00F528C5" w:rsidRDefault="007C6B19"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 xml:space="preserve">Неотомизм Маритена, Жильсона. </w:t>
      </w:r>
    </w:p>
    <w:p w:rsidR="007C6B19" w:rsidRPr="00F528C5" w:rsidRDefault="007C6B19"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 xml:space="preserve">Философская антропология: Плеснер, Гелен, Ротхакер. </w:t>
      </w:r>
    </w:p>
    <w:p w:rsidR="007C6B19" w:rsidRPr="00F528C5" w:rsidRDefault="007C6B19"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 xml:space="preserve">Герменевтика: Гадамер, Бетти, Рикер. </w:t>
      </w:r>
    </w:p>
    <w:p w:rsidR="007C6B19" w:rsidRPr="00F528C5" w:rsidRDefault="007C6B19"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 xml:space="preserve">Структурализм: Леви-Стросс, Фуко. </w:t>
      </w:r>
    </w:p>
    <w:p w:rsidR="007C6B19" w:rsidRPr="00F528C5" w:rsidRDefault="007C6B19"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r w:rsidRPr="00F528C5">
        <w:rPr>
          <w:rStyle w:val="aa"/>
          <w:rFonts w:ascii="Times New Roman" w:hAnsi="Times New Roman" w:cs="Times New Roman"/>
          <w:sz w:val="28"/>
          <w:szCs w:val="28"/>
        </w:rPr>
        <w:lastRenderedPageBreak/>
        <w:t>Франкфуртская школа: Хортхаймер, Адорно, Маркузе, Хабермас.</w:t>
      </w:r>
    </w:p>
    <w:p w:rsidR="007C6B19" w:rsidRPr="00F528C5" w:rsidRDefault="007C6B19"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Постпозитивизм: Лакатос, Кун, Фейерабендт, Полани, Поппер.</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F528C5">
        <w:rPr>
          <w:rStyle w:val="aa"/>
          <w:rFonts w:ascii="Times New Roman" w:hAnsi="Times New Roman" w:cs="Times New Roman"/>
          <w:sz w:val="28"/>
          <w:szCs w:val="28"/>
        </w:rPr>
        <w:t>Постмодернизм</w:t>
      </w:r>
    </w:p>
    <w:p w:rsidR="007C6B19" w:rsidRDefault="007C6B19" w:rsidP="00C55985">
      <w:pPr>
        <w:pBdr>
          <w:top w:val="none" w:sz="0" w:space="0" w:color="auto"/>
          <w:left w:val="none" w:sz="0" w:space="0" w:color="auto"/>
          <w:bottom w:val="none" w:sz="0" w:space="0" w:color="auto"/>
          <w:right w:val="none" w:sz="0" w:space="0" w:color="auto"/>
          <w:bar w:val="none" w:sz="0" w:color="auto"/>
        </w:pBdr>
        <w:spacing w:after="0"/>
        <w:ind w:firstLine="709"/>
        <w:jc w:val="center"/>
        <w:rPr>
          <w:rStyle w:val="aa"/>
          <w:rFonts w:ascii="Times New Roman" w:hAnsi="Times New Roman" w:cs="Times New Roman"/>
          <w:b/>
          <w:bCs/>
          <w:sz w:val="28"/>
          <w:szCs w:val="28"/>
        </w:rPr>
      </w:pPr>
    </w:p>
    <w:p w:rsidR="007C6B19" w:rsidRDefault="007C6B19" w:rsidP="00C55985">
      <w:pPr>
        <w:pBdr>
          <w:top w:val="none" w:sz="0" w:space="0" w:color="auto"/>
          <w:left w:val="none" w:sz="0" w:space="0" w:color="auto"/>
          <w:bottom w:val="none" w:sz="0" w:space="0" w:color="auto"/>
          <w:right w:val="none" w:sz="0" w:space="0" w:color="auto"/>
          <w:bar w:val="none" w:sz="0" w:color="auto"/>
        </w:pBdr>
        <w:spacing w:after="0"/>
        <w:ind w:firstLine="709"/>
        <w:jc w:val="center"/>
        <w:rPr>
          <w:rFonts w:cs="Times New Roman"/>
        </w:rPr>
      </w:pPr>
      <w:r>
        <w:rPr>
          <w:rStyle w:val="aa"/>
          <w:rFonts w:ascii="Times New Roman" w:hAnsi="Times New Roman" w:cs="Times New Roman"/>
          <w:b/>
          <w:bCs/>
          <w:sz w:val="28"/>
          <w:szCs w:val="28"/>
        </w:rPr>
        <w:t>Перечень тем рефератов</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Пояснить способность использовать основы философских знаний для формирования мировоззренческой позиции </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Краткая характеристика основных школ и направлений в философии.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Значение философии в сегодняшней жизни.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Роль донаучного знания в формировании философии.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Признаки философского и научного знания.</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Неортодоксальные школы древнеиндийской философии: буддизм, джайнизм, чарвака (локаята).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Чань (дзен)-буддизм – даосизм “второй волны” в Китае.</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Философия Платона.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Универсализм философии Аристотеля.</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эллинистического этапа: стоики, скептики, эпикурейцы.</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Философия римского периода: стоики, Плотин.</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Особенности становления и развития теологической картины мира.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Схоластика и алхимия два главных направления философско-научной мысли Средневековья.</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Проблема двойственности истины и универсалий в средневековой философии.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Николая Кузанского.</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Проблема человека и общества в философии Возрождения.</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Бэкона, Декарта, Ньютона, Гоббса, Локка.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Пантеизм Спинозы и Лейбница.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Проблема человека и общества в философии XVII века.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Английская философия в XVIII веке.</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Идеализм Беркли и Юма.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Немецкая классическая философия: особенности, сущность.</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Онтология, гносеология, этика И. Канта.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Фихте и Шеллинга.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Теория общественно-экономических формаций.</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Европейский постмарксизм.</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Марксизм в России.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Ф.Ницше и О. Шпенглера.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Интуитивизм А. Бергсона.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Экзистенциализм С. Кьеркегора.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истории.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Неотомизм и неоавгустинизм.</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Герменевтика, прагматизм, структурализм: подходы и методы.</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Учение о Софии и Богочеловечестве С. Н. Булгакова.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П. А. Флоренского.</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lastRenderedPageBreak/>
        <w:t xml:space="preserve"> Метафизика и этика Н. О. Лосского.</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культуры Г. П. Федотова.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Человек и культура, человек и бытие, человек и Бог в философии С.Л. Франка.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Тема “свободы” и “русской идеи” в творчестве Н.А. Бердяева.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русского космизма.</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Движение — способ существования материи.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Структурность, отражение, способность к саморазвитию — атрибуты материи.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Искусственный интеллект: загадки и разгадки.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Сознание и космос.</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Счастье – различные подходы в понимании.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Проблема смерти и смысл жизни в философии и культуре.</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Существуют ли законы истории?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Объективные и субъективные факторы исторического развития.</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Сущность и назначение утопических прогнозов.</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Общественный прогресс и регресс. Глобальные проблемы современности.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Решение экологической, энергетической, демографической проблем, ликвидация опасности ядерной и локальных войн — насущная задача сегодняшнего времени.</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Современное общество и постмодернистская ментальность.</w:t>
      </w:r>
    </w:p>
    <w:p w:rsidR="007C6B19" w:rsidRPr="00910B74" w:rsidRDefault="007C6B19"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Основные константы постиндустриального общества.</w:t>
      </w:r>
    </w:p>
    <w:p w:rsidR="007C6B19" w:rsidRDefault="007C6B19" w:rsidP="00C63E34">
      <w:pPr>
        <w:pBdr>
          <w:top w:val="none" w:sz="0" w:space="0" w:color="auto"/>
          <w:left w:val="none" w:sz="0" w:space="0" w:color="auto"/>
          <w:bottom w:val="none" w:sz="0" w:space="0" w:color="auto"/>
          <w:right w:val="none" w:sz="0" w:space="0" w:color="auto"/>
          <w:bar w:val="none" w:sz="0" w:color="auto"/>
        </w:pBdr>
        <w:tabs>
          <w:tab w:val="left" w:pos="1080"/>
        </w:tabs>
        <w:spacing w:after="0" w:line="240" w:lineRule="auto"/>
        <w:jc w:val="center"/>
        <w:rPr>
          <w:rFonts w:ascii="Times New Roman" w:hAnsi="Times New Roman" w:cs="Times New Roman"/>
          <w:b/>
          <w:bCs/>
          <w:sz w:val="28"/>
          <w:szCs w:val="28"/>
        </w:rPr>
      </w:pPr>
    </w:p>
    <w:p w:rsidR="007C6B19" w:rsidRDefault="007C6B19" w:rsidP="00C63E34">
      <w:pPr>
        <w:pBdr>
          <w:top w:val="none" w:sz="0" w:space="0" w:color="auto"/>
          <w:left w:val="none" w:sz="0" w:space="0" w:color="auto"/>
          <w:bottom w:val="none" w:sz="0" w:space="0" w:color="auto"/>
          <w:right w:val="none" w:sz="0" w:space="0" w:color="auto"/>
          <w:bar w:val="none" w:sz="0" w:color="auto"/>
        </w:pBdr>
        <w:tabs>
          <w:tab w:val="left" w:pos="1080"/>
        </w:tabs>
        <w:spacing w:after="0" w:line="240" w:lineRule="auto"/>
        <w:jc w:val="center"/>
        <w:rPr>
          <w:rFonts w:ascii="Times New Roman" w:hAnsi="Times New Roman" w:cs="Times New Roman"/>
        </w:rPr>
      </w:pPr>
      <w:r w:rsidRPr="000D7DB2">
        <w:rPr>
          <w:rFonts w:ascii="Times New Roman" w:hAnsi="Times New Roman" w:cs="Times New Roman"/>
          <w:b/>
          <w:bCs/>
          <w:sz w:val="28"/>
          <w:szCs w:val="28"/>
        </w:rPr>
        <w:t>Внутрисеместровая аттестация</w:t>
      </w:r>
    </w:p>
    <w:p w:rsidR="007C6B19" w:rsidRPr="00F250A5"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rPr>
      </w:pPr>
    </w:p>
    <w:p w:rsidR="007C6B19" w:rsidRPr="00223A21" w:rsidRDefault="007C6B19" w:rsidP="00E9168C">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Fonts w:ascii="Times New Roman" w:hAnsi="Times New Roman" w:cs="Times New Roman"/>
          <w:b/>
          <w:bCs/>
          <w:sz w:val="28"/>
          <w:szCs w:val="28"/>
        </w:rPr>
      </w:pPr>
      <w:r w:rsidRPr="00223A21">
        <w:rPr>
          <w:rFonts w:ascii="Times New Roman" w:hAnsi="Times New Roman" w:cs="Times New Roman"/>
          <w:b/>
          <w:bCs/>
          <w:sz w:val="28"/>
          <w:szCs w:val="28"/>
        </w:rPr>
        <w:t xml:space="preserve">Задачи по дисциплине «Философия» </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Задача № 1.</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Что означает, на Ваш взгляд,  библейская мудрость: «Не хлебом единым…»? Как </w:t>
      </w:r>
      <w:r>
        <w:rPr>
          <w:rFonts w:ascii="Times New Roman" w:hAnsi="Times New Roman" w:cs="Times New Roman"/>
          <w:sz w:val="28"/>
          <w:szCs w:val="28"/>
        </w:rPr>
        <w:t>В</w:t>
      </w:r>
      <w:r w:rsidRPr="00223A21">
        <w:rPr>
          <w:rFonts w:ascii="Times New Roman" w:hAnsi="Times New Roman" w:cs="Times New Roman"/>
          <w:sz w:val="28"/>
          <w:szCs w:val="28"/>
        </w:rPr>
        <w:t xml:space="preserve">ы </w:t>
      </w:r>
      <w:r>
        <w:rPr>
          <w:rFonts w:ascii="Times New Roman" w:hAnsi="Times New Roman" w:cs="Times New Roman"/>
          <w:sz w:val="28"/>
          <w:szCs w:val="28"/>
        </w:rPr>
        <w:t xml:space="preserve">это </w:t>
      </w:r>
      <w:r w:rsidRPr="00223A21">
        <w:rPr>
          <w:rFonts w:ascii="Times New Roman" w:hAnsi="Times New Roman" w:cs="Times New Roman"/>
          <w:sz w:val="28"/>
          <w:szCs w:val="28"/>
        </w:rPr>
        <w:t>понимаетеисогласны ли вы с этим? Чем еще жив человек, кроме хлеба?</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Задача № 2. </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Древнегреческий философ Ксенофан (ок. 570 – после 478 до н. э.) говорил: «Не от начала все открыли Бога смертным, но постепенно, ища, люди находят лучшее».Почему люди не располагают абсолютной мудростью? Отчего им приходится приобретать знания? Чем может закончиться этот процесс? </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rPr>
          <w:rFonts w:ascii="Times New Roman" w:hAnsi="Times New Roman" w:cs="Times New Roman"/>
          <w:sz w:val="28"/>
          <w:szCs w:val="28"/>
        </w:rPr>
      </w:pPr>
      <w:r w:rsidRPr="00223A21">
        <w:rPr>
          <w:rFonts w:ascii="Times New Roman" w:hAnsi="Times New Roman" w:cs="Times New Roman"/>
          <w:sz w:val="28"/>
          <w:szCs w:val="28"/>
        </w:rPr>
        <w:t xml:space="preserve">Задача № 3. </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rPr>
          <w:rFonts w:ascii="Times New Roman" w:hAnsi="Times New Roman" w:cs="Times New Roman"/>
          <w:b/>
          <w:bCs/>
          <w:sz w:val="28"/>
          <w:szCs w:val="28"/>
        </w:rPr>
      </w:pPr>
      <w:r w:rsidRPr="00223A21">
        <w:rPr>
          <w:rFonts w:ascii="Times New Roman" w:hAnsi="Times New Roman" w:cs="Times New Roman"/>
          <w:sz w:val="28"/>
          <w:szCs w:val="28"/>
        </w:rPr>
        <w:t xml:space="preserve">Аристотель говорил: «Философия начинается с удивления». Верна ли эта мысль? </w:t>
      </w:r>
      <w:r>
        <w:rPr>
          <w:rFonts w:ascii="Times New Roman" w:hAnsi="Times New Roman" w:cs="Times New Roman"/>
          <w:sz w:val="28"/>
          <w:szCs w:val="28"/>
        </w:rPr>
        <w:t>Обоснуйте свой ответ.</w:t>
      </w:r>
    </w:p>
    <w:p w:rsidR="007C6B19" w:rsidRPr="00223A21" w:rsidRDefault="007C6B19" w:rsidP="00C63E34">
      <w:pPr>
        <w:pStyle w:val="a7"/>
        <w:pBdr>
          <w:top w:val="none" w:sz="0" w:space="0" w:color="auto"/>
          <w:left w:val="none" w:sz="0" w:space="0" w:color="auto"/>
          <w:bottom w:val="none" w:sz="0" w:space="0" w:color="auto"/>
          <w:right w:val="none" w:sz="0" w:space="0" w:color="auto"/>
          <w:bar w:val="none" w:sz="0" w:color="auto"/>
        </w:pBdr>
        <w:tabs>
          <w:tab w:val="left" w:pos="0"/>
        </w:tabs>
        <w:spacing w:after="0" w:line="249" w:lineRule="auto"/>
        <w:ind w:left="0" w:firstLine="720"/>
        <w:jc w:val="both"/>
        <w:rPr>
          <w:rFonts w:ascii="Times New Roman" w:hAnsi="Times New Roman" w:cs="Times New Roman"/>
          <w:sz w:val="28"/>
          <w:szCs w:val="28"/>
        </w:rPr>
      </w:pPr>
      <w:r w:rsidRPr="00223A21">
        <w:rPr>
          <w:rFonts w:ascii="Times New Roman" w:hAnsi="Times New Roman" w:cs="Times New Roman"/>
          <w:sz w:val="28"/>
          <w:szCs w:val="28"/>
        </w:rPr>
        <w:t>Задача № 4.</w:t>
      </w:r>
    </w:p>
    <w:p w:rsidR="007C6B19" w:rsidRPr="00223A21" w:rsidRDefault="007C6B19" w:rsidP="00C63E34">
      <w:pPr>
        <w:pStyle w:val="a7"/>
        <w:pBdr>
          <w:top w:val="none" w:sz="0" w:space="0" w:color="auto"/>
          <w:left w:val="none" w:sz="0" w:space="0" w:color="auto"/>
          <w:bottom w:val="none" w:sz="0" w:space="0" w:color="auto"/>
          <w:right w:val="none" w:sz="0" w:space="0" w:color="auto"/>
          <w:bar w:val="none" w:sz="0" w:color="auto"/>
        </w:pBdr>
        <w:tabs>
          <w:tab w:val="left" w:pos="0"/>
        </w:tabs>
        <w:spacing w:after="0" w:line="249" w:lineRule="auto"/>
        <w:ind w:left="0"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Почему философию можно назвать «матерью всех наук»? Это мысль Артура Шопенгауэра. Как вы это понимаете? </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1048"/>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Задача № 5.</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1048"/>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lastRenderedPageBreak/>
        <w:t xml:space="preserve">Некий правитель спросил Эзопа, древнегреческого мудреца, который родился в 600 г. до н. э., почему не </w:t>
      </w:r>
      <w:r>
        <w:rPr>
          <w:rFonts w:ascii="Times New Roman" w:hAnsi="Times New Roman" w:cs="Times New Roman"/>
          <w:sz w:val="28"/>
          <w:szCs w:val="28"/>
        </w:rPr>
        <w:t>мудрецы ходят к богачам</w:t>
      </w:r>
      <w:r w:rsidRPr="00223A21">
        <w:rPr>
          <w:rFonts w:ascii="Times New Roman" w:hAnsi="Times New Roman" w:cs="Times New Roman"/>
          <w:sz w:val="28"/>
          <w:szCs w:val="28"/>
        </w:rPr>
        <w:t>, а наоборот. Эзоп ответил: «Потому что мудрецы знают, что им нужно для жизни, а богачи не знают, иначе бы они не о богатстве заботились, а о мудрости».Согласны ли вы с этим суждением мудреца и баснописца Эзопа? Знают ли мудрецы, что им нужно для жизни? Что более ценно – мудрость или богатство? Ценят ли мудрость окружающие вас люди? Надо ли заботиться о мудрости или она только мешает нажить богатство?</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Задача № 6.</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Царь Израиля и Иудеи Соломон Мудрый (965–928 до н. э.) говорил: «Главное – мудрость: приобретай мудрость, и всем имением твоим приобретай разум». Можно ли согласиться с этим суждением? Можно ли прожить без мудрости? Действительно ли только философия дает мудрость?</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Задача № 7. </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Попытайтесь выразить содержание следующих стихов Басё:</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Стократ благородней тот,</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ind w:firstLine="720"/>
        <w:jc w:val="center"/>
        <w:rPr>
          <w:rFonts w:ascii="Times New Roman" w:hAnsi="Times New Roman" w:cs="Times New Roman"/>
          <w:sz w:val="28"/>
          <w:szCs w:val="28"/>
        </w:rPr>
      </w:pP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Кто не скажет при блеске молнии:</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ind w:firstLine="720"/>
        <w:jc w:val="center"/>
        <w:rPr>
          <w:rFonts w:ascii="Times New Roman" w:hAnsi="Times New Roman" w:cs="Times New Roman"/>
          <w:sz w:val="28"/>
          <w:szCs w:val="28"/>
        </w:rPr>
      </w:pP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«Вот она наша жизнь!»;</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Старый пруд заглох.</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ind w:firstLine="720"/>
        <w:jc w:val="center"/>
        <w:rPr>
          <w:rFonts w:ascii="Times New Roman" w:hAnsi="Times New Roman" w:cs="Times New Roman"/>
          <w:sz w:val="28"/>
          <w:szCs w:val="28"/>
        </w:rPr>
      </w:pP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Прыгнула лягушка,</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ind w:firstLine="720"/>
        <w:jc w:val="center"/>
        <w:rPr>
          <w:rFonts w:ascii="Times New Roman" w:hAnsi="Times New Roman" w:cs="Times New Roman"/>
          <w:sz w:val="28"/>
          <w:szCs w:val="28"/>
        </w:rPr>
      </w:pP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Слышен тихий всплеск.</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Отчего поэт так краток? Почему он не пытается развить мысль более пространно? Рождает ли картина определенный взгляд на мир?</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 xml:space="preserve">Задача № 8. </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Древнегреческий философ Гераклит сказал: «Нельзя дважды войти в одну и ту же реку». Что имел в виду философ? Справедливо ли это выражение для характеристики всей нашей жизни? Действительно ли в ней все постоянно меняется?</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 xml:space="preserve">Задача № 9. </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Фридрих Ницше говорил: «Лучше ничего не знать, чем знать наполовину! Лучше быть безумцем на свой собственный страх, чем мудрым на основании чужих мнений». Как вы понимаете эту мысль? Может ли философ некритически воспринимать чужие взгляды? Что означает «быть безумцем на свой собственный страх»?</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 xml:space="preserve">Задача № 10. </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Попробуйте самостоятельно сформулировать некоторые вековечные вопросы, например: вечна ли любовь? Что еще?</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 xml:space="preserve">Задача № 11. </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Попробуйте сформулировать такие философские положения, которые отбирают у человека последнее утешение? Например, человек смертен, человек никогда не познает мир до конца. Что еще? Как вы можете возразить?</w:t>
      </w:r>
    </w:p>
    <w:p w:rsidR="007C6B19" w:rsidRPr="00223A21" w:rsidRDefault="007C6B19"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lastRenderedPageBreak/>
        <w:t>Задача № 12.Философия призвана рождать горькие мысли. Приведем стихи персидского мыслителя XV в. АрраниАтаалаха:</w:t>
      </w:r>
    </w:p>
    <w:p w:rsidR="007C6B19" w:rsidRPr="00223A21" w:rsidRDefault="007C6B19"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Не взойти нам из смерти сетей,</w:t>
      </w:r>
    </w:p>
    <w:p w:rsidR="007C6B19" w:rsidRPr="00223A21" w:rsidRDefault="007C6B19" w:rsidP="00223A21">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jc w:val="center"/>
        <w:rPr>
          <w:rFonts w:ascii="Times New Roman" w:hAnsi="Times New Roman" w:cs="Times New Roman"/>
          <w:sz w:val="28"/>
          <w:szCs w:val="28"/>
        </w:rPr>
      </w:pPr>
    </w:p>
    <w:p w:rsidR="007C6B19" w:rsidRPr="00223A21" w:rsidRDefault="007C6B19"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Ни мудрецу, ни глупцу, никому.</w:t>
      </w:r>
    </w:p>
    <w:p w:rsidR="007C6B19" w:rsidRPr="00223A21" w:rsidRDefault="007C6B19" w:rsidP="00223A21">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jc w:val="center"/>
        <w:rPr>
          <w:rFonts w:ascii="Times New Roman" w:hAnsi="Times New Roman" w:cs="Times New Roman"/>
          <w:sz w:val="28"/>
          <w:szCs w:val="28"/>
        </w:rPr>
      </w:pPr>
    </w:p>
    <w:p w:rsidR="007C6B19" w:rsidRPr="00223A21" w:rsidRDefault="007C6B19"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Но одного я никак не пойму:</w:t>
      </w:r>
    </w:p>
    <w:p w:rsidR="007C6B19" w:rsidRPr="00223A21" w:rsidRDefault="007C6B19" w:rsidP="00223A21">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jc w:val="center"/>
        <w:rPr>
          <w:rFonts w:ascii="Times New Roman" w:hAnsi="Times New Roman" w:cs="Times New Roman"/>
          <w:sz w:val="28"/>
          <w:szCs w:val="28"/>
        </w:rPr>
      </w:pPr>
    </w:p>
    <w:p w:rsidR="007C6B19" w:rsidRDefault="007C6B19"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Зачем на смерть мы рождаем детей?</w:t>
      </w:r>
    </w:p>
    <w:p w:rsidR="007C6B19" w:rsidRPr="00223A21" w:rsidRDefault="007C6B19"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О, эта жизнь, остывающий жар!</w:t>
      </w:r>
    </w:p>
    <w:p w:rsidR="007C6B19" w:rsidRPr="00223A21" w:rsidRDefault="007C6B19"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О, этой жизни отравленный дар!</w:t>
      </w:r>
    </w:p>
    <w:p w:rsidR="007C6B19" w:rsidRDefault="007C6B19" w:rsidP="00DE6709">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В чем горечь этих строк? В чем их философский смысл?</w:t>
      </w:r>
    </w:p>
    <w:p w:rsidR="007C6B19" w:rsidRDefault="007C6B19" w:rsidP="00DE6709">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cs="Times New Roman"/>
        </w:rPr>
      </w:pPr>
    </w:p>
    <w:p w:rsidR="007C6B19" w:rsidRDefault="007C6B19" w:rsidP="00C17357">
      <w:pPr>
        <w:pBdr>
          <w:top w:val="none" w:sz="0" w:space="0" w:color="auto"/>
          <w:left w:val="none" w:sz="0" w:space="0" w:color="auto"/>
          <w:bottom w:val="none" w:sz="0" w:space="0" w:color="auto"/>
          <w:right w:val="none" w:sz="0" w:space="0" w:color="auto"/>
          <w:bar w:val="none" w:sz="0" w:color="auto"/>
        </w:pBdr>
        <w:tabs>
          <w:tab w:val="right" w:leader="underscore" w:pos="9188"/>
        </w:tabs>
        <w:spacing w:after="0" w:line="240" w:lineRule="auto"/>
        <w:ind w:firstLine="709"/>
        <w:jc w:val="both"/>
        <w:rPr>
          <w:rFonts w:cs="Times New Roman"/>
        </w:rPr>
      </w:pPr>
      <w:r>
        <w:rPr>
          <w:rStyle w:val="aa"/>
          <w:rFonts w:ascii="Times New Roman" w:hAnsi="Times New Roman" w:cs="Times New Roman"/>
          <w:b/>
          <w:bCs/>
          <w:sz w:val="28"/>
          <w:szCs w:val="28"/>
        </w:rPr>
        <w:t>2 ЭТАП «Промежуточная аттестация по итогам освоения дисциплины»</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jc w:val="center"/>
        <w:rPr>
          <w:rFonts w:cs="Times New Roman"/>
        </w:rPr>
      </w:pP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jc w:val="center"/>
        <w:rPr>
          <w:rStyle w:val="aa"/>
          <w:rFonts w:ascii="Times New Roman" w:hAnsi="Times New Roman" w:cs="Times New Roman"/>
          <w:b/>
          <w:bCs/>
          <w:sz w:val="28"/>
          <w:szCs w:val="28"/>
        </w:rPr>
      </w:pPr>
      <w:r>
        <w:rPr>
          <w:rStyle w:val="aa"/>
          <w:rFonts w:ascii="Times New Roman" w:hAnsi="Times New Roman" w:cs="Times New Roman"/>
          <w:b/>
          <w:bCs/>
          <w:sz w:val="28"/>
          <w:szCs w:val="28"/>
        </w:rPr>
        <w:t>Список вопросов к экзамену по дисциплине «Философия»</w:t>
      </w: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jc w:val="center"/>
        <w:rPr>
          <w:rStyle w:val="aa"/>
          <w:rFonts w:ascii="Times New Roman" w:hAnsi="Times New Roman" w:cs="Times New Roman"/>
          <w:b/>
          <w:bCs/>
          <w:sz w:val="28"/>
          <w:szCs w:val="28"/>
        </w:rPr>
      </w:pPr>
    </w:p>
    <w:p w:rsidR="007C6B19" w:rsidRDefault="007C6B19"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cs="Times New Roman"/>
        </w:rPr>
      </w:pPr>
      <w:r>
        <w:rPr>
          <w:rStyle w:val="aa"/>
          <w:rFonts w:ascii="Times New Roman" w:hAnsi="Times New Roman" w:cs="Times New Roman"/>
          <w:sz w:val="28"/>
          <w:szCs w:val="28"/>
        </w:rPr>
        <w:t>1. Особенности философского познания мира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 Предмет, функции и методы философии.</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3. Мифологическая картина мира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 Религиозное мировоззрение.</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5. Основные черты научного мировоззрения.</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6. Философия и наука: общее и особенное.</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7. Философия и религия: общее и особенное.</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8. Возникновение донаучных знаний как предпосылка возникновения философии</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9. Предпосылки возникновения древнеиндийской философии</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10. Ортодоксальные школы древнеиндийской философии: санкхья, йога.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11. Ортодоксальные школы древнеиндийской философии: вайшешика, ньяя, миманса, веданта.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12. Неортодоксальные школы древнеиндийской философии: буддизм, джайнизм, локаята.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13. Предпосылки возникновения древнекитайской философии</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14. Основные направления древнекитайской философии: конфуцианство, моизм, легизм</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15. Основные направления древнекитайской философии: Даосизм, Чань (дзен) Буддизм.</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16. Особенности раннегреческой натурфилософии: Фалес, Гераклит, Пифагор, Парменид и др.</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17. Проблема человека и общества в творчестве софистов и Сократа. Атомистическая теория Демокрита.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 xml:space="preserve">18. Философия Платона. </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19.Универсализм философии Аристотеля.</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20. Христианство как основа европейской средневековой философии.</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21. Теологические концепции Средневековья, патристика.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lastRenderedPageBreak/>
        <w:t>22. Особенности средневековой картины мира.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23. Сущность и предпосылки становления ренессансной картины мира.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24. Основные этапы становления ренессансной картины мира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 xml:space="preserve">25. Поиски научного метода в философии XVII века. </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26.Философия Бэкона, Галилея, Декарта, Ньютона.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27. Социальная философия XVII века.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28. Эпоха Просвещения: философия Вольтера, Руссо, Монтескье, Ламетри, Дидро, Гельвеция.</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29. Английский материализм ХVIII века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30. Субъективный идеализм Беркли и Юма.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31. Особенности Немецкой классической философии.</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32.Онтология, гносеология, этика Канта.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33. Философия Фихте и Шеллинга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34. Абсолютная идея Гегеля.</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35. Законы диалектики, сформулированные Гегелем.</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36. Философия Фейербаха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37. Сущность материалистического понимания истории у Маркса. Теория общественно-экономических формаций.</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38. Критическая оценка марксизма с позиций современной науки и философии.</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39. Марксизм в России.</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40. Особенности русской философии Х-</w:t>
      </w:r>
      <w:r>
        <w:rPr>
          <w:rStyle w:val="aa"/>
          <w:rFonts w:ascii="Times New Roman" w:hAnsi="Times New Roman" w:cs="Times New Roman"/>
          <w:sz w:val="28"/>
          <w:szCs w:val="28"/>
          <w:lang w:val="en-US"/>
        </w:rPr>
        <w:t>XVII</w:t>
      </w:r>
      <w:r>
        <w:rPr>
          <w:rStyle w:val="aa"/>
          <w:rFonts w:ascii="Times New Roman" w:hAnsi="Times New Roman" w:cs="Times New Roman"/>
          <w:sz w:val="28"/>
          <w:szCs w:val="28"/>
        </w:rPr>
        <w:t xml:space="preserve"> века.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41. Русская философия первой половины XIX века: декабристы, Чаадаев, славянофилы, западники.</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42. Русская философия середины XIX века: Белинский, Герцен, Чернышевский, Писарев.</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43. Философия революционного народничества</w:t>
      </w:r>
    </w:p>
    <w:p w:rsidR="007C6B1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44. Философские и гуманистические проблемы в творчестве Ф. М. Достоевского и Л.Н. Толстого.</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 xml:space="preserve">45. Философия В. С. Соловьева и </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46. «Общее дело» Н. Ф. Федорова.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47. Русская философия XX века: Булгаков, Флоренский, Бердяев.</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48. Философия русского космизма.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49. Иррационализм в европейской философии ХХ века.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50. Феноменология.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51. Герменевтика.</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52. Аналитическая философия.</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53. Структурализм.</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54. Постмодернизм.</w:t>
      </w: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p>
    <w:p w:rsidR="007C6B1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8"/>
          <w:szCs w:val="28"/>
        </w:rPr>
      </w:pPr>
      <w:r w:rsidRPr="00DE6709">
        <w:rPr>
          <w:rFonts w:ascii="Times New Roman" w:hAnsi="Times New Roman" w:cs="Times New Roman"/>
          <w:b/>
          <w:bCs/>
          <w:color w:val="auto"/>
          <w:sz w:val="28"/>
          <w:szCs w:val="28"/>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8"/>
          <w:szCs w:val="28"/>
        </w:rPr>
      </w:pP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360"/>
        <w:jc w:val="center"/>
        <w:rPr>
          <w:rFonts w:ascii="Times New Roman" w:hAnsi="Times New Roman" w:cs="Times New Roman"/>
          <w:b/>
          <w:bCs/>
          <w:color w:val="auto"/>
          <w:sz w:val="28"/>
          <w:szCs w:val="28"/>
          <w:shd w:val="clear" w:color="auto" w:fill="FFFFFF"/>
        </w:rPr>
      </w:pPr>
      <w:r w:rsidRPr="00DE6709">
        <w:rPr>
          <w:rFonts w:ascii="Times New Roman" w:hAnsi="Times New Roman" w:cs="Times New Roman"/>
          <w:b/>
          <w:bCs/>
          <w:color w:val="auto"/>
          <w:sz w:val="28"/>
          <w:szCs w:val="28"/>
          <w:shd w:val="clear" w:color="auto" w:fill="FFFFFF"/>
        </w:rPr>
        <w:t>1 этап –текущий контроль успеваемости</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color w:val="auto"/>
          <w:sz w:val="28"/>
          <w:szCs w:val="28"/>
        </w:rPr>
      </w:pP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851"/>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На первом этапе обучающийся планирует свою самостоятельную работу, которая включает:</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851"/>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уяснение задания на самостоятельную работу;</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851"/>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подбор рекомендованной литературы;</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851"/>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составление плана работы, в котором определяются основные пункты предстоящей подготовки.</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2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Составление плана дисциплинирует и повышает организованность в работе.</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2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Второй этап включает непосредственную подготовку обучающихся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7C6B19" w:rsidRPr="00DE6709" w:rsidRDefault="007C6B19" w:rsidP="00223A21">
      <w:pPr>
        <w:pBdr>
          <w:top w:val="none" w:sz="0" w:space="0" w:color="auto"/>
          <w:left w:val="none" w:sz="0" w:space="0" w:color="auto"/>
          <w:bottom w:val="none" w:sz="0" w:space="0" w:color="auto"/>
          <w:right w:val="none" w:sz="0" w:space="0" w:color="auto"/>
          <w:bar w:val="none" w:sz="0" w:color="auto"/>
        </w:pBdr>
        <w:spacing w:after="0" w:line="240" w:lineRule="auto"/>
        <w:ind w:firstLine="72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ind w:firstLine="72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знаний,развивается речь.</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72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7C6B19" w:rsidRPr="00DE6709" w:rsidRDefault="007C6B19" w:rsidP="00C55985">
      <w:pPr>
        <w:widowControl w:val="0"/>
        <w:pBdr>
          <w:top w:val="none" w:sz="0" w:space="0" w:color="auto"/>
          <w:left w:val="none" w:sz="0" w:space="0" w:color="auto"/>
          <w:bottom w:val="none" w:sz="0" w:space="0" w:color="auto"/>
          <w:right w:val="none" w:sz="0" w:space="0" w:color="auto"/>
          <w:bar w:val="none" w:sz="0" w:color="auto"/>
        </w:pBdr>
        <w:tabs>
          <w:tab w:val="left" w:pos="1442"/>
        </w:tabs>
        <w:spacing w:after="0" w:line="240" w:lineRule="auto"/>
        <w:jc w:val="center"/>
        <w:rPr>
          <w:rFonts w:ascii="Times New Roman" w:hAnsi="Times New Roman" w:cs="Times New Roman"/>
          <w:b/>
          <w:bCs/>
          <w:color w:val="auto"/>
          <w:sz w:val="28"/>
          <w:szCs w:val="28"/>
        </w:rPr>
      </w:pPr>
    </w:p>
    <w:p w:rsidR="007C6B19" w:rsidRPr="00DE6709" w:rsidRDefault="007C6B19" w:rsidP="00C55985">
      <w:pPr>
        <w:widowControl w:val="0"/>
        <w:pBdr>
          <w:top w:val="none" w:sz="0" w:space="0" w:color="auto"/>
          <w:left w:val="none" w:sz="0" w:space="0" w:color="auto"/>
          <w:bottom w:val="none" w:sz="0" w:space="0" w:color="auto"/>
          <w:right w:val="none" w:sz="0" w:space="0" w:color="auto"/>
          <w:bar w:val="none" w:sz="0" w:color="auto"/>
        </w:pBdr>
        <w:tabs>
          <w:tab w:val="left" w:pos="1442"/>
        </w:tabs>
        <w:spacing w:after="0" w:line="240" w:lineRule="auto"/>
        <w:jc w:val="center"/>
        <w:rPr>
          <w:rFonts w:ascii="Times New Roman" w:hAnsi="Times New Roman" w:cs="Times New Roman"/>
          <w:b/>
          <w:bCs/>
          <w:color w:val="auto"/>
          <w:sz w:val="28"/>
          <w:szCs w:val="28"/>
        </w:rPr>
      </w:pPr>
      <w:r w:rsidRPr="00DE6709">
        <w:rPr>
          <w:rFonts w:ascii="Times New Roman" w:hAnsi="Times New Roman" w:cs="Times New Roman"/>
          <w:b/>
          <w:bCs/>
          <w:color w:val="auto"/>
          <w:sz w:val="28"/>
          <w:szCs w:val="28"/>
        </w:rPr>
        <w:t>Требования к подготовке реферата</w:t>
      </w:r>
    </w:p>
    <w:p w:rsidR="007C6B19" w:rsidRPr="00DE6709" w:rsidRDefault="007C6B19" w:rsidP="00C55985">
      <w:pPr>
        <w:widowControl w:val="0"/>
        <w:pBdr>
          <w:top w:val="none" w:sz="0" w:space="0" w:color="auto"/>
          <w:left w:val="none" w:sz="0" w:space="0" w:color="auto"/>
          <w:bottom w:val="none" w:sz="0" w:space="0" w:color="auto"/>
          <w:right w:val="none" w:sz="0" w:space="0" w:color="auto"/>
          <w:bar w:val="none" w:sz="0" w:color="auto"/>
        </w:pBdr>
        <w:tabs>
          <w:tab w:val="left" w:pos="1442"/>
        </w:tabs>
        <w:spacing w:after="0" w:line="240" w:lineRule="auto"/>
        <w:jc w:val="center"/>
        <w:rPr>
          <w:rFonts w:ascii="Times New Roman" w:hAnsi="Times New Roman" w:cs="Times New Roman"/>
          <w:b/>
          <w:bCs/>
          <w:color w:val="auto"/>
          <w:sz w:val="28"/>
          <w:szCs w:val="28"/>
        </w:rPr>
      </w:pP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36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pacing w:after="0" w:line="240" w:lineRule="auto"/>
        <w:ind w:firstLine="36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lastRenderedPageBreak/>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Подготовка и написание реферата. </w:t>
      </w:r>
      <w:r w:rsidRPr="00DE6709">
        <w:rPr>
          <w:rFonts w:ascii="Times New Roman" w:hAnsi="Times New Roman" w:cs="Times New Roman"/>
          <w:color w:val="auto"/>
          <w:sz w:val="28"/>
          <w:szCs w:val="28"/>
          <w:shd w:val="clear" w:color="auto" w:fill="FFFFFF"/>
        </w:rPr>
        <w:t>При написании реферата необходимо следовать следующим правилам:</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Содержание реферата ограничивается 2-3 параграфами (§§).</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b/>
          <w:bCs/>
          <w:color w:val="auto"/>
          <w:sz w:val="28"/>
          <w:szCs w:val="28"/>
        </w:rPr>
        <w:t>В</w:t>
      </w:r>
      <w:r w:rsidRPr="00DE6709">
        <w:rPr>
          <w:rFonts w:ascii="Times New Roman" w:hAnsi="Times New Roman" w:cs="Times New Roman"/>
          <w:b/>
          <w:bCs/>
          <w:color w:val="auto"/>
          <w:sz w:val="28"/>
          <w:szCs w:val="28"/>
          <w:shd w:val="clear" w:color="auto" w:fill="FFFFFF"/>
        </w:rPr>
        <w:t>о введении</w:t>
      </w:r>
      <w:r w:rsidRPr="00DE6709">
        <w:rPr>
          <w:rFonts w:ascii="Times New Roman" w:hAnsi="Times New Roman" w:cs="Times New Roman"/>
          <w:color w:val="auto"/>
          <w:sz w:val="28"/>
          <w:szCs w:val="28"/>
          <w:shd w:val="clear" w:color="auto" w:fill="FFFFFF"/>
        </w:rPr>
        <w:t xml:space="preserve"> логичным будет обосновать выбор темы реферата, </w:t>
      </w:r>
      <w:r w:rsidRPr="00DE6709">
        <w:rPr>
          <w:rFonts w:ascii="Times New Roman" w:hAnsi="Times New Roman" w:cs="Times New Roman"/>
          <w:color w:val="auto"/>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вцелом (1 абз.), что конкретно содержит источник по данной теме (2-3 предложения).</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b/>
          <w:bCs/>
          <w:color w:val="auto"/>
          <w:sz w:val="28"/>
          <w:szCs w:val="28"/>
          <w:shd w:val="clear" w:color="auto" w:fill="FFFFFF"/>
        </w:rPr>
        <w:t xml:space="preserve">В основной части </w:t>
      </w:r>
      <w:r w:rsidRPr="00DE6709">
        <w:rPr>
          <w:rFonts w:ascii="Times New Roman" w:hAnsi="Times New Roman" w:cs="Times New Roman"/>
          <w:color w:val="auto"/>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b/>
          <w:bCs/>
          <w:color w:val="auto"/>
          <w:sz w:val="28"/>
          <w:szCs w:val="28"/>
          <w:shd w:val="clear" w:color="auto" w:fill="FFFFFF"/>
        </w:rPr>
        <w:t xml:space="preserve">Заключение </w:t>
      </w:r>
      <w:r w:rsidRPr="00DE6709">
        <w:rPr>
          <w:rFonts w:ascii="Times New Roman" w:hAnsi="Times New Roman" w:cs="Times New Roman"/>
          <w:color w:val="auto"/>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b/>
          <w:bCs/>
          <w:color w:val="auto"/>
          <w:sz w:val="28"/>
          <w:szCs w:val="28"/>
        </w:rPr>
        <w:lastRenderedPageBreak/>
        <w:t>Список литературы</w:t>
      </w:r>
      <w:r w:rsidRPr="00DE6709">
        <w:rPr>
          <w:rFonts w:ascii="Times New Roman" w:hAnsi="Times New Roman" w:cs="Times New Roman"/>
          <w:color w:val="auto"/>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shd w:val="clear" w:color="auto" w:fill="FFFFFF"/>
        </w:rPr>
      </w:pPr>
      <w:r w:rsidRPr="00DE6709">
        <w:rPr>
          <w:rFonts w:ascii="Times New Roman" w:hAnsi="Times New Roman" w:cs="Times New Roman"/>
          <w:color w:val="auto"/>
          <w:sz w:val="28"/>
          <w:szCs w:val="28"/>
        </w:rPr>
        <w:t>В</w:t>
      </w:r>
      <w:r w:rsidRPr="00DE6709">
        <w:rPr>
          <w:rFonts w:ascii="Times New Roman" w:hAnsi="Times New Roman" w:cs="Times New Roman"/>
          <w:color w:val="auto"/>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DE6709">
        <w:rPr>
          <w:rFonts w:ascii="Times New Roman" w:hAnsi="Times New Roman" w:cs="Times New Roman"/>
          <w:b/>
          <w:bCs/>
          <w:color w:val="auto"/>
          <w:sz w:val="28"/>
          <w:szCs w:val="28"/>
          <w:shd w:val="clear" w:color="auto" w:fill="FFFFFF"/>
        </w:rPr>
        <w:t>«Цитата…»</w:t>
      </w:r>
      <w:r w:rsidRPr="00DE6709">
        <w:rPr>
          <w:rFonts w:ascii="Times New Roman" w:hAnsi="Times New Roman" w:cs="Times New Roman"/>
          <w:color w:val="auto"/>
          <w:sz w:val="28"/>
          <w:szCs w:val="28"/>
          <w:shd w:val="clear" w:color="auto" w:fill="FFFFFF"/>
        </w:rPr>
        <w:t xml:space="preserve"> [1].</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При использовании материалов из сети ИНТЕРНЕТ необходимо оформить ссылку на использованный сайт.</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Тематика рефератов разрабатывается преподавателем дисциплины и предоставляется обучающемуся заранее либо самим преподавателем, либо методистом соответствующей кафедры (через старост). С темами рефератов можно ознакомиться в пункте 1.12.3.</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Реферат выполняется на листах формата А4 в компьютерном варианте. Поля: верхнее, нижнее – 2 см, правое – 3 см, левое – 1,5 см, шрифт TimesNewRoman,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DE6709">
        <w:rPr>
          <w:rFonts w:ascii="Times New Roman" w:hAnsi="Times New Roman" w:cs="Times New Roman"/>
          <w:b/>
          <w:bCs/>
          <w:i/>
          <w:iCs/>
          <w:color w:val="auto"/>
          <w:sz w:val="28"/>
          <w:szCs w:val="28"/>
        </w:rPr>
        <w:t>Титульный лист</w:t>
      </w:r>
      <w:r w:rsidRPr="00DE6709">
        <w:rPr>
          <w:rFonts w:ascii="Times New Roman" w:hAnsi="Times New Roman" w:cs="Times New Roman"/>
          <w:color w:val="auto"/>
          <w:sz w:val="28"/>
          <w:szCs w:val="28"/>
        </w:rPr>
        <w:t xml:space="preserve"> не нумеруется.</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Рефераты сдаются преподавателю в указанный срок. Реферат не будет зачтен в следующих случаях:</w:t>
      </w:r>
    </w:p>
    <w:p w:rsidR="007C6B19" w:rsidRDefault="007C6B19" w:rsidP="00C55985">
      <w:pPr>
        <w:pBdr>
          <w:top w:val="none" w:sz="0" w:space="0" w:color="auto"/>
          <w:left w:val="none" w:sz="0" w:space="0" w:color="auto"/>
          <w:bottom w:val="none" w:sz="0" w:space="0" w:color="auto"/>
          <w:right w:val="none" w:sz="0" w:space="0" w:color="auto"/>
          <w:bar w:val="none" w:sz="0" w:color="auto"/>
        </w:pBdr>
        <w:tabs>
          <w:tab w:val="left" w:pos="4270"/>
        </w:tabs>
        <w:spacing w:after="0" w:line="240" w:lineRule="auto"/>
        <w:ind w:firstLine="709"/>
        <w:jc w:val="both"/>
        <w:rPr>
          <w:rFonts w:ascii="Times New Roman" w:hAnsi="Times New Roman" w:cs="Times New Roman"/>
          <w:color w:val="auto"/>
          <w:sz w:val="28"/>
          <w:szCs w:val="28"/>
          <w:shd w:val="clear" w:color="auto" w:fill="FFFFFF"/>
        </w:rPr>
      </w:pPr>
      <w:r w:rsidRPr="00DE6709">
        <w:rPr>
          <w:rFonts w:ascii="Times New Roman" w:hAnsi="Times New Roman" w:cs="Times New Roman"/>
          <w:color w:val="auto"/>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Возвращенный обучающемуся реферат должен быть исправлен в соответствии с рекомендациями преподавателя. Обучающийся, не получивший зачет по реферату, к </w:t>
      </w:r>
      <w:r>
        <w:rPr>
          <w:rFonts w:ascii="Times New Roman" w:hAnsi="Times New Roman" w:cs="Times New Roman"/>
          <w:color w:val="auto"/>
          <w:sz w:val="28"/>
          <w:szCs w:val="28"/>
        </w:rPr>
        <w:t xml:space="preserve">экзамену </w:t>
      </w:r>
      <w:r w:rsidRPr="00DE6709">
        <w:rPr>
          <w:rFonts w:ascii="Times New Roman" w:hAnsi="Times New Roman" w:cs="Times New Roman"/>
          <w:color w:val="auto"/>
          <w:sz w:val="28"/>
          <w:szCs w:val="28"/>
        </w:rPr>
        <w:t>не допускается.</w:t>
      </w:r>
    </w:p>
    <w:p w:rsidR="007C6B19" w:rsidRPr="00DE6709" w:rsidRDefault="007C6B19" w:rsidP="00C55985">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rPr>
      </w:pPr>
    </w:p>
    <w:p w:rsidR="007C6B19" w:rsidRPr="00DE6709" w:rsidRDefault="007C6B19" w:rsidP="00C55985">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rPr>
      </w:pPr>
      <w:r w:rsidRPr="00DE6709">
        <w:rPr>
          <w:rFonts w:ascii="Times New Roman" w:hAnsi="Times New Roman" w:cs="Times New Roman"/>
          <w:b/>
          <w:bCs/>
          <w:color w:val="auto"/>
          <w:sz w:val="28"/>
          <w:szCs w:val="28"/>
        </w:rPr>
        <w:t>Требования к подготовке доклада</w:t>
      </w:r>
    </w:p>
    <w:p w:rsidR="007C6B19" w:rsidRPr="00DE6709" w:rsidRDefault="007C6B19" w:rsidP="00C55985">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i/>
          <w:iCs/>
          <w:color w:val="auto"/>
          <w:sz w:val="28"/>
          <w:szCs w:val="28"/>
        </w:rPr>
      </w:pPr>
    </w:p>
    <w:p w:rsidR="007C6B19" w:rsidRPr="00DE6709" w:rsidRDefault="007C6B19" w:rsidP="00C55985">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В настоящее время доклады, по содержанию практически ничем не отличаются от рефератов, и является зачетной работой обучающегося.</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lastRenderedPageBreak/>
        <w:t>Отличительными признаками доклада являются: передача в устной форме информации;  публичный характер выступления; стилевая однородность доклада; четкие формулировки и сотрудничество докладчика и аудитории; умение в сжатой форме изложить ключевые положения исследуемого вопроса и сделать выводы.</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b/>
          <w:bCs/>
          <w:color w:val="auto"/>
          <w:sz w:val="28"/>
          <w:szCs w:val="28"/>
        </w:rPr>
        <w:t>Внутрисеместровая аттестация</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color w:val="auto"/>
          <w:sz w:val="28"/>
          <w:szCs w:val="28"/>
        </w:rPr>
      </w:pP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color w:val="auto"/>
          <w:sz w:val="28"/>
          <w:szCs w:val="28"/>
        </w:rPr>
      </w:pPr>
      <w:r w:rsidRPr="00C63E34">
        <w:rPr>
          <w:rFonts w:ascii="Times New Roman" w:hAnsi="Times New Roman" w:cs="Times New Roman"/>
          <w:color w:val="auto"/>
          <w:sz w:val="28"/>
          <w:szCs w:val="28"/>
        </w:rPr>
        <w:t>рубежный контроль</w:t>
      </w:r>
      <w:r w:rsidRPr="00DE6709">
        <w:rPr>
          <w:rFonts w:ascii="Times New Roman" w:hAnsi="Times New Roman" w:cs="Times New Roman"/>
          <w:color w:val="auto"/>
          <w:sz w:val="28"/>
          <w:szCs w:val="28"/>
        </w:rPr>
        <w:t xml:space="preserve"> – решение задач</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tabs>
          <w:tab w:val="left" w:pos="-567"/>
        </w:tabs>
        <w:spacing w:after="0" w:line="240" w:lineRule="auto"/>
        <w:rPr>
          <w:rFonts w:cs="Times New Roman"/>
          <w:color w:val="auto"/>
        </w:rPr>
      </w:pP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Style w:val="aa"/>
          <w:rFonts w:ascii="Times New Roman" w:hAnsi="Times New Roman" w:cs="Times New Roman"/>
          <w:color w:val="auto"/>
          <w:sz w:val="28"/>
          <w:szCs w:val="28"/>
        </w:rPr>
      </w:pPr>
      <w:r w:rsidRPr="00DE6709">
        <w:rPr>
          <w:rStyle w:val="aa"/>
          <w:rFonts w:ascii="Times New Roman" w:hAnsi="Times New Roman" w:cs="Times New Roman"/>
          <w:color w:val="auto"/>
          <w:sz w:val="28"/>
          <w:szCs w:val="28"/>
        </w:rPr>
        <w:t>Для успешного решения задач важно следовать определенному алгоритму, отражающему логику последовательного поиска решения.</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jc w:val="both"/>
        <w:rPr>
          <w:rStyle w:val="aa"/>
          <w:rFonts w:ascii="Times New Roman" w:hAnsi="Times New Roman" w:cs="Times New Roman"/>
          <w:color w:val="auto"/>
          <w:sz w:val="28"/>
          <w:szCs w:val="28"/>
        </w:rPr>
      </w:pPr>
      <w:r w:rsidRPr="00DE6709">
        <w:rPr>
          <w:rStyle w:val="aa"/>
          <w:rFonts w:ascii="Times New Roman" w:hAnsi="Times New Roman" w:cs="Times New Roman"/>
          <w:color w:val="auto"/>
          <w:sz w:val="28"/>
          <w:szCs w:val="28"/>
        </w:rPr>
        <w:t>1.Уметь анализировать условие задачи.</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jc w:val="both"/>
        <w:rPr>
          <w:rStyle w:val="aa"/>
          <w:rFonts w:ascii="Times New Roman" w:hAnsi="Times New Roman" w:cs="Times New Roman"/>
          <w:color w:val="auto"/>
          <w:sz w:val="28"/>
          <w:szCs w:val="28"/>
        </w:rPr>
      </w:pPr>
      <w:r w:rsidRPr="00DE6709">
        <w:rPr>
          <w:rStyle w:val="aa"/>
          <w:rFonts w:ascii="Times New Roman" w:hAnsi="Times New Roman" w:cs="Times New Roman"/>
          <w:color w:val="auto"/>
          <w:sz w:val="28"/>
          <w:szCs w:val="28"/>
        </w:rPr>
        <w:t>2.Уметь обосновать выбор своего решения.</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jc w:val="both"/>
        <w:rPr>
          <w:rStyle w:val="aa"/>
          <w:rFonts w:ascii="Times New Roman" w:hAnsi="Times New Roman" w:cs="Times New Roman"/>
          <w:color w:val="auto"/>
          <w:sz w:val="28"/>
          <w:szCs w:val="28"/>
        </w:rPr>
      </w:pPr>
      <w:r w:rsidRPr="00DE6709">
        <w:rPr>
          <w:rStyle w:val="aa"/>
          <w:rFonts w:ascii="Times New Roman" w:hAnsi="Times New Roman" w:cs="Times New Roman"/>
          <w:color w:val="auto"/>
          <w:sz w:val="28"/>
          <w:szCs w:val="28"/>
        </w:rPr>
        <w:t>3.Систематизировать полученные знания.</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jc w:val="both"/>
        <w:rPr>
          <w:rStyle w:val="aa"/>
          <w:rFonts w:ascii="Times New Roman" w:hAnsi="Times New Roman" w:cs="Times New Roman"/>
          <w:color w:val="auto"/>
          <w:sz w:val="28"/>
          <w:szCs w:val="28"/>
        </w:rPr>
      </w:pPr>
      <w:r w:rsidRPr="00DE6709">
        <w:rPr>
          <w:rStyle w:val="aa"/>
          <w:rFonts w:ascii="Times New Roman" w:hAnsi="Times New Roman" w:cs="Times New Roman"/>
          <w:color w:val="auto"/>
          <w:sz w:val="28"/>
          <w:szCs w:val="28"/>
        </w:rPr>
        <w:t>4.Не менее важно при решении задач демонстрировать понимание общих закономерностей мышления.</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rPr>
      </w:pP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ind w:firstLine="567"/>
        <w:jc w:val="both"/>
        <w:rPr>
          <w:rStyle w:val="c4"/>
          <w:rFonts w:ascii="Times New Roman" w:hAnsi="Times New Roman" w:cs="Times New Roman"/>
          <w:color w:val="auto"/>
          <w:sz w:val="28"/>
          <w:szCs w:val="28"/>
        </w:rPr>
      </w:pPr>
    </w:p>
    <w:p w:rsidR="007C6B19" w:rsidRPr="00DE6709" w:rsidRDefault="007C6B19" w:rsidP="000D7DC1">
      <w:pPr>
        <w:pBdr>
          <w:top w:val="none" w:sz="0" w:space="0" w:color="auto"/>
          <w:left w:val="none" w:sz="0" w:space="0" w:color="auto"/>
          <w:bottom w:val="none" w:sz="0" w:space="0" w:color="auto"/>
          <w:right w:val="none" w:sz="0" w:space="0" w:color="auto"/>
          <w:bar w:val="none" w:sz="0" w:color="auto"/>
        </w:pBdr>
        <w:tabs>
          <w:tab w:val="right" w:leader="underscore" w:pos="9188"/>
        </w:tabs>
        <w:spacing w:after="0" w:line="240" w:lineRule="auto"/>
        <w:ind w:firstLine="709"/>
        <w:jc w:val="both"/>
        <w:rPr>
          <w:rFonts w:cs="Times New Roman"/>
          <w:color w:val="auto"/>
        </w:rPr>
      </w:pPr>
      <w:r w:rsidRPr="00DE6709">
        <w:rPr>
          <w:rStyle w:val="aa"/>
          <w:rFonts w:ascii="Times New Roman" w:hAnsi="Times New Roman" w:cs="Times New Roman"/>
          <w:b/>
          <w:bCs/>
          <w:color w:val="auto"/>
          <w:sz w:val="28"/>
          <w:szCs w:val="28"/>
        </w:rPr>
        <w:t>2 ЭТАП «Промежуточная аттестация по итогам освоения дисциплины»</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ind w:firstLine="567"/>
        <w:jc w:val="both"/>
        <w:rPr>
          <w:rStyle w:val="c4"/>
          <w:rFonts w:ascii="Times New Roman" w:hAnsi="Times New Roman" w:cs="Times New Roman"/>
          <w:color w:val="auto"/>
          <w:sz w:val="28"/>
          <w:szCs w:val="28"/>
        </w:rPr>
      </w:pP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ind w:firstLine="567"/>
        <w:jc w:val="both"/>
        <w:rPr>
          <w:rStyle w:val="c4"/>
          <w:rFonts w:ascii="Times New Roman" w:hAnsi="Times New Roman" w:cs="Times New Roman"/>
          <w:b/>
          <w:bCs/>
          <w:color w:val="auto"/>
          <w:sz w:val="28"/>
          <w:szCs w:val="28"/>
        </w:rPr>
      </w:pPr>
      <w:r w:rsidRPr="00DE6709">
        <w:rPr>
          <w:rStyle w:val="c4"/>
          <w:rFonts w:ascii="Times New Roman" w:hAnsi="Times New Roman" w:cs="Times New Roman"/>
          <w:color w:val="auto"/>
          <w:sz w:val="28"/>
          <w:szCs w:val="28"/>
        </w:rPr>
        <w:t xml:space="preserve">Изучение дисциплины </w:t>
      </w:r>
      <w:r w:rsidRPr="00DE6709">
        <w:rPr>
          <w:rStyle w:val="c4"/>
          <w:rFonts w:ascii="Times New Roman" w:hAnsi="Times New Roman" w:cs="Times New Roman"/>
          <w:color w:val="auto"/>
          <w:kern w:val="32"/>
          <w:sz w:val="28"/>
          <w:szCs w:val="28"/>
        </w:rPr>
        <w:t>(модуля)</w:t>
      </w:r>
      <w:r w:rsidRPr="00DE6709">
        <w:rPr>
          <w:rStyle w:val="c4"/>
          <w:rFonts w:ascii="Times New Roman" w:hAnsi="Times New Roman" w:cs="Times New Roman"/>
          <w:color w:val="auto"/>
          <w:sz w:val="28"/>
          <w:szCs w:val="28"/>
        </w:rPr>
        <w:t xml:space="preserve"> заканчивается определенными методами контроля, к которым относятся: текущая аттестация, экзамен.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7C6B19" w:rsidRPr="00DE6709" w:rsidRDefault="007C6B19" w:rsidP="00C17357">
      <w:pPr>
        <w:pBdr>
          <w:top w:val="none" w:sz="0" w:space="0" w:color="auto"/>
          <w:left w:val="none" w:sz="0" w:space="0" w:color="auto"/>
          <w:bottom w:val="none" w:sz="0" w:space="0" w:color="auto"/>
          <w:right w:val="none" w:sz="0" w:space="0" w:color="auto"/>
          <w:bar w:val="none" w:sz="0" w:color="auto"/>
        </w:pBdr>
        <w:spacing w:after="0" w:line="240" w:lineRule="auto"/>
        <w:ind w:firstLine="567"/>
        <w:jc w:val="both"/>
        <w:rPr>
          <w:rStyle w:val="c4"/>
          <w:rFonts w:ascii="Times New Roman" w:hAnsi="Times New Roman" w:cs="Times New Roman"/>
          <w:b/>
          <w:bCs/>
          <w:color w:val="auto"/>
          <w:sz w:val="28"/>
          <w:szCs w:val="28"/>
        </w:rPr>
      </w:pPr>
      <w:r w:rsidRPr="00DE6709">
        <w:rPr>
          <w:rStyle w:val="c4"/>
          <w:rFonts w:ascii="Times New Roman" w:hAnsi="Times New Roman" w:cs="Times New Roman"/>
          <w:color w:val="auto"/>
          <w:sz w:val="28"/>
          <w:szCs w:val="28"/>
        </w:rPr>
        <w:t>К экзамену допускаются обучающиеся, успешно выполнившие все виды отчетности, предусмотренные по дисциплине учебным планом. В ходе экзамена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и проводится для контроля уровня понимания обучающими связей между различными ее элементами. 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специальности.Результаты прохождения промежуточной аттестации для дисциплин, по которым в соответствии с учебным планом предусмотрена форма контроля «экзамен», оцениваются отметками «отлично» / «хорошо» / «удовлетворительно»/ «неудовлетворительно».</w:t>
      </w:r>
    </w:p>
    <w:p w:rsidR="007C6B19" w:rsidRPr="00DE6709" w:rsidRDefault="007C6B19" w:rsidP="00C1735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ind w:firstLine="709"/>
        <w:jc w:val="both"/>
        <w:rPr>
          <w:rFonts w:ascii="Times New Roman" w:hAnsi="Times New Roman" w:cs="Times New Roman"/>
          <w:i/>
          <w:iCs/>
          <w:color w:val="auto"/>
          <w:sz w:val="28"/>
          <w:szCs w:val="28"/>
        </w:rPr>
      </w:pPr>
    </w:p>
    <w:p w:rsidR="007C6B19" w:rsidRDefault="007C6B19"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7C6B19" w:rsidRDefault="007C6B19"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7C6B19" w:rsidRDefault="007C6B19"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7C6B19" w:rsidRPr="00DE6709" w:rsidRDefault="007C6B19"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r w:rsidRPr="00DE6709">
        <w:rPr>
          <w:rFonts w:ascii="Times New Roman" w:hAnsi="Times New Roman" w:cs="Times New Roman"/>
          <w:b/>
          <w:bCs/>
          <w:color w:val="auto"/>
          <w:sz w:val="28"/>
          <w:szCs w:val="28"/>
        </w:rPr>
        <w:lastRenderedPageBreak/>
        <w:t>5.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w:t>
      </w:r>
    </w:p>
    <w:p w:rsidR="007C6B19" w:rsidRPr="00DE6709" w:rsidRDefault="007C6B19"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Общие критерии оценивания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
        <w:gridCol w:w="5436"/>
        <w:gridCol w:w="3065"/>
      </w:tblGrid>
      <w:tr w:rsidR="007C6B19" w:rsidRPr="00DE6709">
        <w:trPr>
          <w:trHeight w:val="101"/>
        </w:trPr>
        <w:tc>
          <w:tcPr>
            <w:tcW w:w="693"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 п/п</w:t>
            </w:r>
          </w:p>
        </w:tc>
        <w:tc>
          <w:tcPr>
            <w:tcW w:w="5436"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Процент правильных ответов</w:t>
            </w:r>
          </w:p>
        </w:tc>
        <w:tc>
          <w:tcPr>
            <w:tcW w:w="3065"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Оценка</w:t>
            </w:r>
          </w:p>
        </w:tc>
      </w:tr>
      <w:tr w:rsidR="007C6B19" w:rsidRPr="00DE6709">
        <w:trPr>
          <w:trHeight w:val="101"/>
        </w:trPr>
        <w:tc>
          <w:tcPr>
            <w:tcW w:w="693"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436"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86 % – 100 %</w:t>
            </w:r>
          </w:p>
        </w:tc>
        <w:tc>
          <w:tcPr>
            <w:tcW w:w="3065"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 («отлично»)</w:t>
            </w:r>
          </w:p>
        </w:tc>
      </w:tr>
      <w:tr w:rsidR="007C6B19" w:rsidRPr="00DE6709">
        <w:trPr>
          <w:trHeight w:val="101"/>
        </w:trPr>
        <w:tc>
          <w:tcPr>
            <w:tcW w:w="693"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436"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70 % – 85 %</w:t>
            </w:r>
          </w:p>
        </w:tc>
        <w:tc>
          <w:tcPr>
            <w:tcW w:w="3065"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 («хорошо)</w:t>
            </w:r>
          </w:p>
        </w:tc>
      </w:tr>
      <w:tr w:rsidR="007C6B19" w:rsidRPr="00DE6709">
        <w:trPr>
          <w:trHeight w:val="1079"/>
        </w:trPr>
        <w:tc>
          <w:tcPr>
            <w:tcW w:w="693"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436"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51 % – 69 %</w:t>
            </w:r>
          </w:p>
        </w:tc>
        <w:tc>
          <w:tcPr>
            <w:tcW w:w="3065"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 (удовлетворительно)</w:t>
            </w:r>
          </w:p>
        </w:tc>
      </w:tr>
      <w:tr w:rsidR="007C6B19" w:rsidRPr="00DE6709">
        <w:trPr>
          <w:trHeight w:val="1100"/>
        </w:trPr>
        <w:tc>
          <w:tcPr>
            <w:tcW w:w="693"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436"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50 % и менее</w:t>
            </w:r>
          </w:p>
        </w:tc>
        <w:tc>
          <w:tcPr>
            <w:tcW w:w="3065" w:type="dxa"/>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 (неудовлетворительно)</w:t>
            </w:r>
          </w:p>
        </w:tc>
      </w:tr>
    </w:tbl>
    <w:p w:rsidR="007C6B1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Вариант 1</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Номер вопроса и проверка сформированной компетенции</w:t>
      </w:r>
    </w:p>
    <w:tbl>
      <w:tblPr>
        <w:tblW w:w="498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5"/>
        <w:gridCol w:w="1450"/>
        <w:gridCol w:w="965"/>
        <w:gridCol w:w="1450"/>
        <w:gridCol w:w="965"/>
        <w:gridCol w:w="1450"/>
        <w:gridCol w:w="965"/>
        <w:gridCol w:w="1328"/>
      </w:tblGrid>
      <w:tr w:rsidR="007C6B19" w:rsidRPr="00DE6709">
        <w:trPr>
          <w:trHeight w:val="917"/>
        </w:trPr>
        <w:tc>
          <w:tcPr>
            <w:tcW w:w="50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60"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60"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60"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98"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r>
      <w:tr w:rsidR="007C6B19" w:rsidRPr="00DE6709">
        <w:trPr>
          <w:trHeight w:val="305"/>
        </w:trPr>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69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7C6B19" w:rsidRPr="00DE6709">
        <w:trPr>
          <w:trHeight w:val="305"/>
        </w:trPr>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69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r>
      <w:tr w:rsidR="007C6B19" w:rsidRPr="00DE6709">
        <w:trPr>
          <w:trHeight w:val="305"/>
        </w:trPr>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69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7C6B19" w:rsidRPr="00DE6709">
        <w:trPr>
          <w:trHeight w:val="291"/>
        </w:trPr>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69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7C6B19" w:rsidRPr="00DE6709">
        <w:trPr>
          <w:trHeight w:val="305"/>
        </w:trPr>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6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9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ОК-1</w:t>
            </w:r>
          </w:p>
        </w:tc>
      </w:tr>
    </w:tbl>
    <w:p w:rsidR="007C6B19"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ind w:firstLine="284"/>
        <w:jc w:val="center"/>
        <w:rPr>
          <w:rFonts w:ascii="Times New Roman" w:hAnsi="Times New Roman" w:cs="Times New Roman"/>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ind w:firstLine="284"/>
        <w:jc w:val="center"/>
        <w:rPr>
          <w:rFonts w:ascii="Times New Roman" w:hAnsi="Times New Roman" w:cs="Times New Roman"/>
          <w:sz w:val="28"/>
          <w:szCs w:val="28"/>
        </w:rPr>
      </w:pPr>
      <w:r w:rsidRPr="007228DD">
        <w:rPr>
          <w:rFonts w:ascii="Times New Roman" w:hAnsi="Times New Roman" w:cs="Times New Roman"/>
          <w:sz w:val="28"/>
          <w:szCs w:val="28"/>
        </w:rPr>
        <w:t>Ключ ответов</w:t>
      </w:r>
    </w:p>
    <w:p w:rsidR="007C6B19" w:rsidRPr="007228DD"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ind w:firstLine="284"/>
        <w:jc w:val="center"/>
        <w:rPr>
          <w:rFonts w:ascii="Times New Roman" w:hAnsi="Times New Roman" w:cs="Times New Roman"/>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9"/>
        <w:gridCol w:w="1027"/>
        <w:gridCol w:w="1150"/>
        <w:gridCol w:w="1066"/>
        <w:gridCol w:w="1213"/>
        <w:gridCol w:w="1268"/>
        <w:gridCol w:w="1240"/>
        <w:gridCol w:w="1412"/>
      </w:tblGrid>
      <w:tr w:rsidR="007C6B19" w:rsidRPr="00DE6709">
        <w:tc>
          <w:tcPr>
            <w:tcW w:w="622"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вопроса</w:t>
            </w:r>
          </w:p>
        </w:tc>
        <w:tc>
          <w:tcPr>
            <w:tcW w:w="537"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ответ</w:t>
            </w:r>
          </w:p>
        </w:tc>
        <w:tc>
          <w:tcPr>
            <w:tcW w:w="601"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вопроса</w:t>
            </w:r>
          </w:p>
        </w:tc>
        <w:tc>
          <w:tcPr>
            <w:tcW w:w="557"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ответ</w:t>
            </w:r>
          </w:p>
        </w:tc>
        <w:tc>
          <w:tcPr>
            <w:tcW w:w="634"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вопроса</w:t>
            </w:r>
          </w:p>
        </w:tc>
        <w:tc>
          <w:tcPr>
            <w:tcW w:w="663"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ответ</w:t>
            </w:r>
          </w:p>
        </w:tc>
        <w:tc>
          <w:tcPr>
            <w:tcW w:w="648"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вопроса</w:t>
            </w:r>
          </w:p>
        </w:tc>
        <w:tc>
          <w:tcPr>
            <w:tcW w:w="738"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ответ</w:t>
            </w:r>
          </w:p>
        </w:tc>
      </w:tr>
      <w:tr w:rsidR="007C6B19" w:rsidRPr="00DE6709">
        <w:trPr>
          <w:trHeight w:val="411"/>
        </w:trPr>
        <w:tc>
          <w:tcPr>
            <w:tcW w:w="622"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3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60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34"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4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r>
      <w:tr w:rsidR="007C6B19" w:rsidRPr="00DE6709">
        <w:trPr>
          <w:trHeight w:val="416"/>
        </w:trPr>
        <w:tc>
          <w:tcPr>
            <w:tcW w:w="622"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3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0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34"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4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r>
      <w:tr w:rsidR="007C6B19" w:rsidRPr="00DE6709">
        <w:trPr>
          <w:trHeight w:val="423"/>
        </w:trPr>
        <w:tc>
          <w:tcPr>
            <w:tcW w:w="622"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3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0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634"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4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r>
      <w:tr w:rsidR="007C6B19" w:rsidRPr="00DE6709">
        <w:trPr>
          <w:trHeight w:val="415"/>
        </w:trPr>
        <w:tc>
          <w:tcPr>
            <w:tcW w:w="622"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3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60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34"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4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r>
      <w:tr w:rsidR="007C6B19" w:rsidRPr="00DE6709">
        <w:trPr>
          <w:trHeight w:val="549"/>
        </w:trPr>
        <w:tc>
          <w:tcPr>
            <w:tcW w:w="622"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3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0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34"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4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8"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r>
    </w:tbl>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lastRenderedPageBreak/>
        <w:t>Задание № 1.</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Философское мировоззрение - это:</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система взглядов на мир и место в нем человека, выраженная в понятийной форме;</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представления о мире и человеке, выраженные в образночувственной форме;</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система взглядов на мир, проникнутая чувством веры в реальное существование потустороннего мира;</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4. представления о </w:t>
      </w:r>
      <w:r w:rsidRPr="0091789A">
        <w:rPr>
          <w:rFonts w:ascii="Times New Roman" w:hAnsi="Times New Roman" w:cs="Times New Roman"/>
          <w:color w:val="auto"/>
          <w:sz w:val="28"/>
          <w:szCs w:val="28"/>
        </w:rPr>
        <w:t>действительности, сформированные на базе основных естественнонаучных понятий и принципов.</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2</w:t>
      </w:r>
    </w:p>
    <w:p w:rsidR="007C6B19" w:rsidRPr="00DE670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Помогая человеку </w:t>
      </w:r>
      <w:r w:rsidRPr="0091789A">
        <w:rPr>
          <w:rFonts w:ascii="Times New Roman" w:hAnsi="Times New Roman" w:cs="Times New Roman"/>
          <w:color w:val="auto"/>
          <w:sz w:val="28"/>
          <w:szCs w:val="28"/>
        </w:rPr>
        <w:t xml:space="preserve">обрести глубинный смысл жизни, ориентироваться </w:t>
      </w:r>
      <w:r w:rsidRPr="00DE6709">
        <w:rPr>
          <w:rFonts w:ascii="Times New Roman" w:hAnsi="Times New Roman" w:cs="Times New Roman"/>
          <w:color w:val="auto"/>
          <w:sz w:val="28"/>
          <w:szCs w:val="28"/>
        </w:rPr>
        <w:t>в сложных ситуациях философия реализует_ функцию</w:t>
      </w:r>
    </w:p>
    <w:p w:rsidR="007C6B19" w:rsidRDefault="007C6B19" w:rsidP="007E2A0F">
      <w:pPr>
        <w:pBdr>
          <w:top w:val="none" w:sz="0" w:space="0" w:color="auto"/>
          <w:left w:val="none" w:sz="0" w:space="0" w:color="auto"/>
          <w:bottom w:val="none" w:sz="0" w:space="0" w:color="auto"/>
          <w:right w:val="none" w:sz="0" w:space="0" w:color="auto"/>
          <w:bar w:val="none" w:sz="0" w:color="auto"/>
        </w:pBdr>
        <w:tabs>
          <w:tab w:val="center" w:pos="2045"/>
          <w:tab w:val="center" w:pos="6617"/>
        </w:tabs>
        <w:spacing w:after="0" w:line="240" w:lineRule="auto"/>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tabs>
          <w:tab w:val="center" w:pos="2045"/>
          <w:tab w:val="center" w:pos="6617"/>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критическую;</w:t>
      </w:r>
      <w:r w:rsidRPr="00DE6709">
        <w:rPr>
          <w:rFonts w:ascii="Times New Roman" w:hAnsi="Times New Roman" w:cs="Times New Roman"/>
          <w:color w:val="auto"/>
          <w:sz w:val="28"/>
          <w:szCs w:val="28"/>
        </w:rPr>
        <w:tab/>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tabs>
          <w:tab w:val="center" w:pos="2045"/>
          <w:tab w:val="center" w:pos="6617"/>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гуманистическую;</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tabs>
          <w:tab w:val="center" w:pos="2174"/>
          <w:tab w:val="center" w:pos="6682"/>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теоретическую;</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tabs>
          <w:tab w:val="center" w:pos="2174"/>
          <w:tab w:val="center" w:pos="6682"/>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методологическую.</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3</w:t>
      </w:r>
    </w:p>
    <w:p w:rsidR="007C6B19" w:rsidRPr="00DE670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Спецификой мифологического мировоззрения является:</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вера в Бога;</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соединение реальности и фантазии, перенос на внешний мир особенностей мира человека;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отсутствие представлений о нравственных ценностях;</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отсутствие понятия о естественных причинно-следственных связях.</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4</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Позицию философского материализма выражает следующий тезис:</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DE6709" w:rsidRDefault="007C6B19" w:rsidP="00A70233">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природа это совокупность естественных материальных процессов;</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2. человек в своей жизни должен ориентироваться, прежде всего, на духовные ценности;</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3. материя — порождение и воплощение Высшего Разума;</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4. человек в своей жизни должен ориентироваться, прежде всего, на материальные ценности.</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5</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Гносеологией  в философии принято называть:</w:t>
      </w:r>
    </w:p>
    <w:p w:rsidR="007C6B19" w:rsidRPr="00DE670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учение о закономерностях человеческого мышления;</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учение о сущности мира;</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теорию познания;</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теорию развития.</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6</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lastRenderedPageBreak/>
        <w:t xml:space="preserve">Метафизика </w:t>
      </w:r>
      <w:r>
        <w:rPr>
          <w:rFonts w:ascii="Times New Roman" w:hAnsi="Times New Roman" w:cs="Times New Roman"/>
          <w:color w:val="auto"/>
          <w:sz w:val="28"/>
          <w:szCs w:val="28"/>
        </w:rPr>
        <w:t>–</w:t>
      </w:r>
      <w:r w:rsidRPr="00DE6709">
        <w:rPr>
          <w:rFonts w:ascii="Times New Roman" w:hAnsi="Times New Roman" w:cs="Times New Roman"/>
          <w:color w:val="auto"/>
          <w:sz w:val="28"/>
          <w:szCs w:val="28"/>
        </w:rPr>
        <w:t xml:space="preserve"> это</w:t>
      </w:r>
    </w:p>
    <w:p w:rsidR="007C6B19" w:rsidRPr="00DE670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теория, утверждающая, что главным орудием познания физического мира является человеческий разум;</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система логически связанных утверждений, истинность которых невозможно проверить ощущениями;</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концепция, полагающая, что физические законы носят всеобщий универсальный характер;</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нигилистический подход к миру, отрицающий общепринятые системы ценностей и не предлагающий взамен позитивных идеалов.</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7</w:t>
      </w:r>
    </w:p>
    <w:p w:rsidR="007C6B19" w:rsidRPr="00DE670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Раздел философского знания, изучающий возникновение и сущность нравственности, основные категории морали, — это</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1. онтология;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эстетика;</w:t>
      </w:r>
      <w:r w:rsidRPr="00DE6709">
        <w:rPr>
          <w:rFonts w:ascii="Times New Roman" w:hAnsi="Times New Roman" w:cs="Times New Roman"/>
          <w:color w:val="auto"/>
          <w:sz w:val="28"/>
          <w:szCs w:val="28"/>
        </w:rPr>
        <w:tab/>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этика;</w:t>
      </w:r>
      <w:r w:rsidRPr="00DE6709">
        <w:rPr>
          <w:rFonts w:ascii="Times New Roman" w:hAnsi="Times New Roman" w:cs="Times New Roman"/>
          <w:color w:val="auto"/>
          <w:sz w:val="28"/>
          <w:szCs w:val="28"/>
        </w:rPr>
        <w:tab/>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философская антропология.</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8</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Философский идеализм - это:</w:t>
      </w:r>
    </w:p>
    <w:p w:rsidR="007C6B19" w:rsidRPr="00DE670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учение о первичности духовной, нематериальной субстанции;</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возвышенное представление философа о реальности;</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стремление философа к высшим идеалам и духовным ценностям;</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учение о роли духовной культуры в развитии человечества.</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9</w:t>
      </w:r>
    </w:p>
    <w:p w:rsidR="007C6B19" w:rsidRPr="00DE670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Согласно Л.Н. Толстову существующие социальные коллизии можно решить путем:</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1. революционной борьбы;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посредством нравственной проповеди, обращенной к каждому человеку;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посредством установления диктатуры пролетариата;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заимствования прогрессивного опыта западноевропейских стран.</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10</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Агностицизм – это:</w:t>
      </w:r>
    </w:p>
    <w:p w:rsidR="007C6B19" w:rsidRPr="00DE670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учение, отвергающее веру в Бога;</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концепция, отрицающая реальность бытия;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теория, отрицающая возможность познания объективной </w:t>
      </w:r>
      <w:r w:rsidRPr="00842783">
        <w:rPr>
          <w:rFonts w:ascii="Times New Roman" w:hAnsi="Times New Roman" w:cs="Times New Roman"/>
          <w:color w:val="auto"/>
          <w:sz w:val="28"/>
          <w:szCs w:val="28"/>
        </w:rPr>
        <w:t>действительности;</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исключающее возможность счастья в этом мире.</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Задание № 11</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shd w:val="clear" w:color="auto" w:fill="FFFFFF"/>
        </w:rPr>
        <w:t xml:space="preserve">Научно-философский метод мышления, познания, основанный на признании всеобщей взаимосвязи материальных объектов и духовных сущностей и их непрерывного развития </w:t>
      </w:r>
      <w:r w:rsidRPr="00842783">
        <w:rPr>
          <w:rFonts w:ascii="Times New Roman" w:hAnsi="Times New Roman" w:cs="Times New Roman"/>
          <w:color w:val="auto"/>
          <w:sz w:val="28"/>
          <w:szCs w:val="28"/>
        </w:rPr>
        <w:t>- это:</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абсолютная истина;</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метафизика;</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диалектика;</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гносеология;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12</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Философское направление, ограничивающее роль разума в постижении мира и выдвинувшее на первый план процессы бессознательного свойства</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рационализм;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иррационализм;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сенсуализм;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субъективный идеализм.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13</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Философская концепция, в основе которой лежит понимание Бога как абсолютного, наивысшего бытия, источника жизни и любого блага - это:</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креационизм;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антропоморфизм;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3.теоцентризм;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теология.</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14</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Философская парадигма, согласно которой человек является центром мира и целью всех совершающихся в нём событий - это:</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tabs>
          <w:tab w:val="center" w:pos="0"/>
          <w:tab w:val="center" w:pos="5882"/>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антропокосмизм;</w:t>
      </w:r>
      <w:r w:rsidRPr="00DE6709">
        <w:rPr>
          <w:rFonts w:ascii="Times New Roman" w:hAnsi="Times New Roman" w:cs="Times New Roman"/>
          <w:color w:val="auto"/>
          <w:sz w:val="28"/>
          <w:szCs w:val="28"/>
        </w:rPr>
        <w:tab/>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tabs>
          <w:tab w:val="center" w:pos="0"/>
          <w:tab w:val="center" w:pos="5882"/>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антропоцентризм;</w:t>
      </w:r>
      <w:r w:rsidRPr="00DE6709">
        <w:rPr>
          <w:rFonts w:ascii="Times New Roman" w:hAnsi="Times New Roman" w:cs="Times New Roman"/>
          <w:color w:val="auto"/>
          <w:sz w:val="28"/>
          <w:szCs w:val="28"/>
        </w:rPr>
        <w:tab/>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tabs>
          <w:tab w:val="center" w:pos="2196"/>
          <w:tab w:val="center" w:pos="5537"/>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космоцентризм;</w:t>
      </w:r>
      <w:r w:rsidRPr="00DE6709">
        <w:rPr>
          <w:rFonts w:ascii="Times New Roman" w:hAnsi="Times New Roman" w:cs="Times New Roman"/>
          <w:color w:val="auto"/>
          <w:sz w:val="28"/>
          <w:szCs w:val="28"/>
        </w:rPr>
        <w:tab/>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tabs>
          <w:tab w:val="center" w:pos="2196"/>
          <w:tab w:val="center" w:pos="5537"/>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теоцентризм.</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15</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Раздел философии, в котором  исследуется природа, происхождение, развитие и роль ценностей в отношениях человека к миру – это:</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1. онтология;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гносеология;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аксиология;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антропология.</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16</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Какой компонент </w:t>
      </w:r>
      <w:r w:rsidRPr="00842783">
        <w:rPr>
          <w:rFonts w:ascii="Times New Roman" w:hAnsi="Times New Roman" w:cs="Times New Roman"/>
          <w:color w:val="auto"/>
          <w:sz w:val="28"/>
          <w:szCs w:val="28"/>
        </w:rPr>
        <w:t>мировоззрения, включает в себя, прежде всего, знания?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 xml:space="preserve">1. познавательный;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ценностный;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практический;</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символический.</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17</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Этическая позиция, утверждающая, что наслаждение есть высшее благо и критерий человеческого поведения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эмпиризм;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томизм;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гедонизм;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стоицизм.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18</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Структурно-субстанциональная единица бытия в учении Г. Лейбница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парадигма;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перцепция;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монада; </w:t>
      </w:r>
    </w:p>
    <w:p w:rsidR="007C6B19" w:rsidRDefault="007C6B19" w:rsidP="007650A3">
      <w:pPr>
        <w:pBdr>
          <w:top w:val="none" w:sz="0" w:space="0" w:color="auto"/>
          <w:left w:val="none" w:sz="0" w:space="0" w:color="auto"/>
          <w:bottom w:val="none" w:sz="0" w:space="0" w:color="auto"/>
          <w:right w:val="none" w:sz="0" w:space="0" w:color="auto"/>
          <w:bar w:val="none" w:sz="0" w:color="auto"/>
        </w:pBdr>
        <w:tabs>
          <w:tab w:val="center" w:pos="4674"/>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универсалия.</w:t>
      </w:r>
      <w:r>
        <w:rPr>
          <w:rFonts w:ascii="Times New Roman" w:hAnsi="Times New Roman" w:cs="Times New Roman"/>
          <w:color w:val="auto"/>
          <w:sz w:val="28"/>
          <w:szCs w:val="28"/>
        </w:rPr>
        <w:tab/>
      </w:r>
    </w:p>
    <w:p w:rsidR="007C6B19" w:rsidRPr="00842783" w:rsidRDefault="007C6B19" w:rsidP="007650A3">
      <w:pPr>
        <w:pBdr>
          <w:top w:val="none" w:sz="0" w:space="0" w:color="auto"/>
          <w:left w:val="none" w:sz="0" w:space="0" w:color="auto"/>
          <w:bottom w:val="none" w:sz="0" w:space="0" w:color="auto"/>
          <w:right w:val="none" w:sz="0" w:space="0" w:color="auto"/>
          <w:bar w:val="none" w:sz="0" w:color="auto"/>
        </w:pBdr>
        <w:tabs>
          <w:tab w:val="center" w:pos="4674"/>
        </w:tabs>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19</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Совокупность философско-теологических учений, имеющих главной целью защиту и теоретическое обоснование христианской религии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гедонизм;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апологетика;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стоицизм;</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абстракционизм.</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20</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Философская категория, обозначающая то, на что направлена познавательная деятельность субъекта</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дух;</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объект;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бытие;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личность.</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lastRenderedPageBreak/>
        <w:t>Вариант 2</w:t>
      </w:r>
    </w:p>
    <w:p w:rsidR="007C6B1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Номер вопроса и проверка сформированной компетенции</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1487"/>
        <w:gridCol w:w="920"/>
        <w:gridCol w:w="1488"/>
        <w:gridCol w:w="920"/>
        <w:gridCol w:w="1488"/>
        <w:gridCol w:w="920"/>
        <w:gridCol w:w="1488"/>
      </w:tblGrid>
      <w:tr w:rsidR="007C6B19" w:rsidRPr="00DE6709">
        <w:tc>
          <w:tcPr>
            <w:tcW w:w="46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Вопроса</w:t>
            </w:r>
          </w:p>
        </w:tc>
        <w:tc>
          <w:tcPr>
            <w:tcW w:w="781"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45437E">
              <w:rPr>
                <w:rFonts w:ascii="Times New Roman" w:hAnsi="Times New Roman" w:cs="Times New Roman"/>
                <w:sz w:val="24"/>
                <w:szCs w:val="24"/>
              </w:rPr>
              <w:t>Код компетенции</w:t>
            </w:r>
          </w:p>
        </w:tc>
        <w:tc>
          <w:tcPr>
            <w:tcW w:w="46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вопроса</w:t>
            </w:r>
          </w:p>
        </w:tc>
        <w:tc>
          <w:tcPr>
            <w:tcW w:w="781"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45437E">
              <w:rPr>
                <w:rFonts w:ascii="Times New Roman" w:hAnsi="Times New Roman" w:cs="Times New Roman"/>
                <w:sz w:val="24"/>
                <w:szCs w:val="24"/>
              </w:rPr>
              <w:t>Код компетенции</w:t>
            </w:r>
          </w:p>
        </w:tc>
        <w:tc>
          <w:tcPr>
            <w:tcW w:w="46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вопроса</w:t>
            </w:r>
          </w:p>
        </w:tc>
        <w:tc>
          <w:tcPr>
            <w:tcW w:w="781"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45437E">
              <w:rPr>
                <w:rFonts w:ascii="Times New Roman" w:hAnsi="Times New Roman" w:cs="Times New Roman"/>
                <w:sz w:val="24"/>
                <w:szCs w:val="24"/>
              </w:rPr>
              <w:t>Код компетенции</w:t>
            </w:r>
          </w:p>
        </w:tc>
        <w:tc>
          <w:tcPr>
            <w:tcW w:w="46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вопроса</w:t>
            </w:r>
          </w:p>
        </w:tc>
        <w:tc>
          <w:tcPr>
            <w:tcW w:w="781"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45437E">
              <w:rPr>
                <w:rFonts w:ascii="Times New Roman" w:hAnsi="Times New Roman" w:cs="Times New Roman"/>
                <w:sz w:val="24"/>
                <w:szCs w:val="24"/>
              </w:rPr>
              <w:t>Код компетенции</w:t>
            </w:r>
          </w:p>
        </w:tc>
      </w:tr>
      <w:tr w:rsidR="007C6B19" w:rsidRPr="00DE6709">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r>
      <w:tr w:rsidR="007C6B19" w:rsidRPr="00DE6709">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r>
      <w:tr w:rsidR="007C6B19" w:rsidRPr="00DE6709">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r>
      <w:tr w:rsidR="007C6B19" w:rsidRPr="00DE6709">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r>
      <w:tr w:rsidR="007C6B19" w:rsidRPr="00DE6709">
        <w:trPr>
          <w:trHeight w:val="1131"/>
        </w:trPr>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r>
    </w:tbl>
    <w:p w:rsidR="007C6B19"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line="249" w:lineRule="auto"/>
        <w:ind w:firstLine="284"/>
        <w:jc w:val="center"/>
        <w:rPr>
          <w:rFonts w:ascii="Times New Roman" w:hAnsi="Times New Roman" w:cs="Times New Roman"/>
          <w:color w:val="auto"/>
          <w:sz w:val="28"/>
          <w:szCs w:val="28"/>
        </w:rPr>
      </w:pPr>
    </w:p>
    <w:p w:rsidR="007C6B19" w:rsidRPr="00A70233"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line="249" w:lineRule="auto"/>
        <w:ind w:firstLine="284"/>
        <w:jc w:val="center"/>
        <w:rPr>
          <w:rFonts w:ascii="Times New Roman" w:hAnsi="Times New Roman" w:cs="Times New Roman"/>
          <w:color w:val="auto"/>
          <w:sz w:val="28"/>
          <w:szCs w:val="28"/>
        </w:rPr>
      </w:pPr>
      <w:r w:rsidRPr="00A70233">
        <w:rPr>
          <w:rFonts w:ascii="Times New Roman" w:hAnsi="Times New Roman" w:cs="Times New Roman"/>
          <w:color w:val="auto"/>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
        <w:gridCol w:w="974"/>
        <w:gridCol w:w="1031"/>
        <w:gridCol w:w="974"/>
        <w:gridCol w:w="1052"/>
        <w:gridCol w:w="1100"/>
        <w:gridCol w:w="1100"/>
        <w:gridCol w:w="1077"/>
        <w:gridCol w:w="1226"/>
      </w:tblGrid>
      <w:tr w:rsidR="007C6B19" w:rsidRPr="00DE6709">
        <w:tc>
          <w:tcPr>
            <w:tcW w:w="53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0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53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0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550"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75"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563"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41"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r>
      <w:tr w:rsidR="007C6B19" w:rsidRPr="00DE6709">
        <w:trPr>
          <w:trHeight w:val="411"/>
        </w:trPr>
        <w:tc>
          <w:tcPr>
            <w:tcW w:w="53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0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3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50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5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575"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6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64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r w:rsidR="007C6B19" w:rsidRPr="00DE6709">
        <w:trPr>
          <w:trHeight w:val="416"/>
        </w:trPr>
        <w:tc>
          <w:tcPr>
            <w:tcW w:w="53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0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3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50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5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575"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6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64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r>
      <w:tr w:rsidR="007C6B19" w:rsidRPr="00DE6709">
        <w:trPr>
          <w:trHeight w:val="423"/>
        </w:trPr>
        <w:tc>
          <w:tcPr>
            <w:tcW w:w="53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0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3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50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5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575"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6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64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r>
      <w:tr w:rsidR="007C6B19" w:rsidRPr="00DE6709">
        <w:trPr>
          <w:trHeight w:val="415"/>
        </w:trPr>
        <w:tc>
          <w:tcPr>
            <w:tcW w:w="53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0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3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50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5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575"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6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64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r w:rsidR="007C6B19" w:rsidRPr="00DE6709">
        <w:trPr>
          <w:trHeight w:val="549"/>
        </w:trPr>
        <w:tc>
          <w:tcPr>
            <w:tcW w:w="53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50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3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50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5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575"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6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64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r>
    </w:tbl>
    <w:p w:rsidR="007C6B1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1</w:t>
      </w:r>
    </w:p>
    <w:p w:rsidR="007C6B1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Система взглядов, отрицающих веру в сверхъестественное и религию вообще – это:</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атомистика;</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атеизм;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анимизм;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тотемизм.</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2</w:t>
      </w:r>
    </w:p>
    <w:p w:rsidR="007C6B19" w:rsidRPr="00DE6709"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Направление философии, признающее объективность, первичность, несотворимость и неуничтожимость материи - это:</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идеализм;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синкретизм;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материализм;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рационализм.</w:t>
      </w:r>
    </w:p>
    <w:p w:rsidR="007C6B1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Задание № 3</w:t>
      </w:r>
    </w:p>
    <w:p w:rsidR="007C6B19"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Философский принцип</w:t>
      </w:r>
      <w:r w:rsidRPr="00DE6709">
        <w:rPr>
          <w:rFonts w:ascii="Times New Roman" w:hAnsi="Times New Roman" w:cs="Times New Roman"/>
          <w:color w:val="auto"/>
          <w:sz w:val="28"/>
          <w:szCs w:val="28"/>
        </w:rPr>
        <w:t>, утверждающий относительность, условность и субъективность человеческого сознания – это:</w:t>
      </w:r>
    </w:p>
    <w:p w:rsidR="007C6B19" w:rsidRPr="00DE6709"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1. материализм;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релятивизм;</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иррационализм;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идеализм.</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4</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Источник познавательной, оценочной и практической активности в гносеологии:</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объект;</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индивид;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субъект;</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личность.</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5</w:t>
      </w:r>
    </w:p>
    <w:p w:rsidR="007C6B19" w:rsidRPr="00DE670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Философское направление, признающее разум основой познания и поведения людей:</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национализм;</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иррационализм;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сенсуализм;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эмпиризм.</w:t>
      </w:r>
    </w:p>
    <w:p w:rsidR="007C6B19" w:rsidRPr="00842783"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6</w:t>
      </w:r>
    </w:p>
    <w:p w:rsidR="007C6B19"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Система принципов, взглядов, ценностей, идеалов и норм поведения, определяющих самое общее понимание мира и место человека в нём - это:</w:t>
      </w:r>
    </w:p>
    <w:p w:rsidR="007C6B19" w:rsidRPr="00842783"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психология;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мировоззрение;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логика; </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мышление.</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7</w:t>
      </w:r>
    </w:p>
    <w:p w:rsidR="007C6B19"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Теоцентризм- это:</w:t>
      </w:r>
    </w:p>
    <w:p w:rsidR="007C6B19"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DE6709"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учение о центре мира;</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учение о Боге как источнике и центре бытия;</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учение, отождествляющее Бога с природой;</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4. </w:t>
      </w:r>
      <w:r w:rsidRPr="00842783">
        <w:rPr>
          <w:rFonts w:ascii="Times New Roman" w:hAnsi="Times New Roman" w:cs="Times New Roman"/>
          <w:color w:val="auto"/>
          <w:sz w:val="28"/>
          <w:szCs w:val="28"/>
        </w:rPr>
        <w:t>учение о хаосмосе как особом состоянии среды не идентифицируемое однозначно.</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8</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Этическое учение, которое приписывает людям самоотречение, отказ от мирских благ и наслаждений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холизм;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меризм;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аскетизм;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4. синкретизм.</w:t>
      </w:r>
    </w:p>
    <w:p w:rsidR="007C6B19" w:rsidRPr="00842783"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9</w:t>
      </w:r>
    </w:p>
    <w:p w:rsidR="007C6B19"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Способ решения философских проблем, когда исследователь идет не от мира к человеку, а наоборот — это:</w:t>
      </w:r>
    </w:p>
    <w:p w:rsidR="007C6B19" w:rsidRPr="00842783"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антропоцентризм;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2. антропоморфизм;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901"/>
          <w:tab w:val="center" w:pos="4896"/>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3. антропософия;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901"/>
          <w:tab w:val="center" w:pos="4896"/>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антропология.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10</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К разделам философии не относится: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аксиология;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этика;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культурология;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онтология.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11.</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Теория и практика истолкования текстов — это:</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методология;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герменевтика;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апологетика;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гедонизм.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12</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Направление средневековой философии отрицающее объективную реальность общего и рассматривающее абстрактные понятия лишь как</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названия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реализм;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номинализм;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неотомизм;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монизм.</w:t>
      </w:r>
    </w:p>
    <w:p w:rsidR="007C6B19" w:rsidRPr="00842783"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13</w:t>
      </w:r>
    </w:p>
    <w:p w:rsidR="007C6B19"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Концепция, заключающаяся в абсолютизации роли науки в культуре:</w:t>
      </w:r>
    </w:p>
    <w:p w:rsidR="007C6B19" w:rsidRPr="00842783"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герменевтика;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2. неотомизм;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постмодернизм;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сциентизм.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14</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Направление философии, признающее первичность духовного и вторичность материального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идеализм;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синкретизм;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материализм;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4. рационализм.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15</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Философская наука, предметом изучения которой является мораль — это:</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социология;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этика;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эстетика;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антропология.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16</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Философское учение, которое признает существование двух независимых друг от друга субстанций – это:</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материализм;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идеализм;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дуализм;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агностицизм.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17</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Согласно какому философскому направлению ощущения и восприятия являются основной формой достоверного познания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сенсуализм;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иррационализм;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807"/>
          <w:tab w:val="center" w:pos="535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материализм;</w:t>
      </w:r>
      <w:r w:rsidRPr="00842783">
        <w:rPr>
          <w:rFonts w:ascii="Times New Roman" w:hAnsi="Times New Roman" w:cs="Times New Roman"/>
          <w:color w:val="auto"/>
          <w:sz w:val="28"/>
          <w:szCs w:val="28"/>
        </w:rPr>
        <w:tab/>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807"/>
          <w:tab w:val="center" w:pos="535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пантеизм.</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18.</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Раздел философии, изучающий общество, историю и человека как субъекта деятельности и социокультурных взаимодействий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627"/>
          <w:tab w:val="center" w:pos="4601"/>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онтология;</w:t>
      </w:r>
      <w:r w:rsidRPr="00842783">
        <w:rPr>
          <w:rFonts w:ascii="Times New Roman" w:hAnsi="Times New Roman" w:cs="Times New Roman"/>
          <w:color w:val="auto"/>
          <w:sz w:val="28"/>
          <w:szCs w:val="28"/>
        </w:rPr>
        <w:tab/>
      </w:r>
    </w:p>
    <w:p w:rsidR="007C6B19" w:rsidRDefault="007C6B19" w:rsidP="00842783">
      <w:pPr>
        <w:pBdr>
          <w:top w:val="none" w:sz="0" w:space="0" w:color="auto"/>
          <w:left w:val="none" w:sz="0" w:space="0" w:color="auto"/>
          <w:bottom w:val="none" w:sz="0" w:space="0" w:color="auto"/>
          <w:right w:val="none" w:sz="0" w:space="0" w:color="auto"/>
          <w:bar w:val="none" w:sz="0" w:color="auto"/>
        </w:pBdr>
        <w:tabs>
          <w:tab w:val="center" w:pos="1627"/>
          <w:tab w:val="center" w:pos="4601"/>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гносеология;</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tabs>
          <w:tab w:val="center" w:pos="1627"/>
          <w:tab w:val="center" w:pos="4601"/>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антропология;</w:t>
      </w:r>
      <w:r w:rsidRPr="00842783">
        <w:rPr>
          <w:rFonts w:ascii="Times New Roman" w:hAnsi="Times New Roman" w:cs="Times New Roman"/>
          <w:color w:val="auto"/>
          <w:sz w:val="28"/>
          <w:szCs w:val="28"/>
        </w:rPr>
        <w:tab/>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865"/>
          <w:tab w:val="center" w:pos="5335"/>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социальная философия.</w:t>
      </w:r>
    </w:p>
    <w:p w:rsidR="007C6B1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842783"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19</w:t>
      </w:r>
    </w:p>
    <w:p w:rsidR="007C6B19"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Система взглядов, формирующаяся под влиянием повседневного опыта людей в различных сферах деятельности - это:</w:t>
      </w:r>
    </w:p>
    <w:p w:rsidR="007C6B19" w:rsidRPr="00842783"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научная теория;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философское учение;</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жизненно-практическое мировоззрение;</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религиозное мировоззрение.</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20</w:t>
      </w:r>
    </w:p>
    <w:p w:rsidR="007C6B19" w:rsidRPr="00842783"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Философское учение о бытии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онтология;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гносеология;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аксиология;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праксиология.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line="249" w:lineRule="auto"/>
        <w:ind w:firstLine="284"/>
        <w:jc w:val="center"/>
        <w:rPr>
          <w:rFonts w:cs="Times New Roman"/>
          <w:color w:val="auto"/>
          <w:sz w:val="24"/>
          <w:szCs w:val="24"/>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3C39C7">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Вариант 3</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Номер вопроса и проверка сформированной компетенции</w:t>
      </w:r>
    </w:p>
    <w:tbl>
      <w:tblPr>
        <w:tblW w:w="532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9"/>
        <w:gridCol w:w="1547"/>
        <w:gridCol w:w="1031"/>
        <w:gridCol w:w="1547"/>
        <w:gridCol w:w="1031"/>
        <w:gridCol w:w="1547"/>
        <w:gridCol w:w="1031"/>
        <w:gridCol w:w="1376"/>
      </w:tblGrid>
      <w:tr w:rsidR="007C6B19" w:rsidRPr="00DE6709">
        <w:tc>
          <w:tcPr>
            <w:tcW w:w="52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5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5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5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75"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r>
      <w:tr w:rsidR="007C6B19" w:rsidRPr="00DE6709">
        <w:tc>
          <w:tcPr>
            <w:tcW w:w="52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67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7C6B19" w:rsidRPr="00DE6709">
        <w:tc>
          <w:tcPr>
            <w:tcW w:w="52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67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r>
      <w:tr w:rsidR="007C6B19" w:rsidRPr="00DE6709">
        <w:tc>
          <w:tcPr>
            <w:tcW w:w="52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67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7C6B19" w:rsidRPr="00DE6709">
        <w:tc>
          <w:tcPr>
            <w:tcW w:w="52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67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7C6B19" w:rsidRPr="00DE6709">
        <w:tc>
          <w:tcPr>
            <w:tcW w:w="52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67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bl>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jc w:val="center"/>
        <w:rPr>
          <w:rStyle w:val="c4"/>
          <w:rFonts w:ascii="Times New Roman" w:hAnsi="Times New Roman" w:cs="Times New Roman"/>
          <w:color w:val="auto"/>
          <w:sz w:val="28"/>
          <w:szCs w:val="28"/>
        </w:rPr>
      </w:pPr>
      <w:r w:rsidRPr="00DE6709">
        <w:rPr>
          <w:rStyle w:val="c4"/>
          <w:rFonts w:ascii="Times New Roman" w:hAnsi="Times New Roman" w:cs="Times New Roman"/>
          <w:color w:val="auto"/>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6"/>
        <w:gridCol w:w="1050"/>
        <w:gridCol w:w="1146"/>
        <w:gridCol w:w="1062"/>
        <w:gridCol w:w="1211"/>
        <w:gridCol w:w="1264"/>
        <w:gridCol w:w="1238"/>
        <w:gridCol w:w="1408"/>
      </w:tblGrid>
      <w:tr w:rsidR="007C6B19" w:rsidRPr="00DE6709">
        <w:tc>
          <w:tcPr>
            <w:tcW w:w="620"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4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59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55"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633"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61"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647"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3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r>
      <w:tr w:rsidR="007C6B19" w:rsidRPr="00DE6709">
        <w:trPr>
          <w:trHeight w:val="411"/>
        </w:trPr>
        <w:tc>
          <w:tcPr>
            <w:tcW w:w="62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4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9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55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3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66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4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73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r>
      <w:tr w:rsidR="007C6B19" w:rsidRPr="00DE6709">
        <w:trPr>
          <w:trHeight w:val="416"/>
        </w:trPr>
        <w:tc>
          <w:tcPr>
            <w:tcW w:w="62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4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9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55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63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66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4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73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r>
      <w:tr w:rsidR="007C6B19" w:rsidRPr="00DE6709">
        <w:trPr>
          <w:trHeight w:val="423"/>
        </w:trPr>
        <w:tc>
          <w:tcPr>
            <w:tcW w:w="62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4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9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55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3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66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4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73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r w:rsidR="007C6B19" w:rsidRPr="00DE6709">
        <w:trPr>
          <w:trHeight w:val="415"/>
        </w:trPr>
        <w:tc>
          <w:tcPr>
            <w:tcW w:w="62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4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9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55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63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66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4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73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r>
      <w:tr w:rsidR="007C6B19" w:rsidRPr="00DE6709">
        <w:trPr>
          <w:trHeight w:val="549"/>
        </w:trPr>
        <w:tc>
          <w:tcPr>
            <w:tcW w:w="62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54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9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55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3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66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64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73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bl>
    <w:p w:rsidR="007C6B1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Pr="00842783"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w:t>
      </w:r>
    </w:p>
    <w:p w:rsidR="007C6B19" w:rsidRDefault="007C6B19"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Сенсуализм – это:</w:t>
      </w:r>
    </w:p>
    <w:p w:rsidR="007C6B19" w:rsidRPr="00842783"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учение о центре мира;</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 Боге как источнике и центре бытия;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учение, отождествляющее Бога с природой;</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которое всё содержание познания выводит из деятельности органов чувств.</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2</w:t>
      </w:r>
    </w:p>
    <w:p w:rsidR="007C6B19"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Агностицизм – это:</w:t>
      </w:r>
    </w:p>
    <w:p w:rsidR="007C6B19" w:rsidRPr="0091789A" w:rsidRDefault="007C6B19"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1. учение, отрицающее </w:t>
      </w:r>
      <w:r w:rsidRPr="00842783">
        <w:rPr>
          <w:rFonts w:ascii="Times New Roman" w:hAnsi="Times New Roman" w:cs="Times New Roman"/>
          <w:color w:val="auto"/>
          <w:sz w:val="28"/>
          <w:szCs w:val="28"/>
        </w:rPr>
        <w:t>принципиальную возможность познания человеком объективного мира;</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 познании;</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утверждение приоритета опытного знания;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о ценностях.</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3</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 точки зрения Ф. Ницше основным движущим мотивом жизни выступает:</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1.либидо;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2. воля к власти;</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3. мортидо;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воля Бога.</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4</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Методология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учение о познании;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 методах познания;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учение о ценностях;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о человеке.</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5</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Аксиология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2002"/>
          <w:tab w:val="center" w:pos="5551"/>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1. учение о ценностях;</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2002"/>
          <w:tab w:val="center" w:pos="5551"/>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об обществе;</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учение о бытии;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о познании.</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6</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Философский материализм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признание первичности сознания;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житейский прагматизм;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признание первичности материального;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признание первичности мышления.</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7</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Способ мышления, при котором вещи и явления рассматриваются изолированно друг от друга и вне их развития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метафизика;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диалектика;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синергетика;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герменевтика.</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8</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Наиболее древними философскими методами считаются</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синтез, </w:t>
      </w:r>
      <w:r w:rsidRPr="0091789A">
        <w:rPr>
          <w:rFonts w:ascii="Times New Roman" w:hAnsi="Times New Roman" w:cs="Times New Roman"/>
          <w:color w:val="auto"/>
          <w:sz w:val="28"/>
          <w:szCs w:val="28"/>
        </w:rPr>
        <w:t xml:space="preserve">сравнение, обобщение и т.д. </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анализ документов, опрос, социологическое наблюдение и др.;</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интуитивный, герменевтический</w:t>
      </w:r>
      <w:r w:rsidRPr="00842783">
        <w:rPr>
          <w:rFonts w:ascii="Times New Roman" w:hAnsi="Times New Roman" w:cs="Times New Roman"/>
          <w:color w:val="auto"/>
          <w:sz w:val="28"/>
          <w:szCs w:val="28"/>
        </w:rPr>
        <w:t>;</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диалектический и метафизический.</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9</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 xml:space="preserve">Категория, служащая для обозначения конкретного бытия человеческой личности: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1.экзистенция;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эклектика;</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эмпиризм;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эстетика.</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10</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Система взглядов, определяющих общее видение и понимание мира, человека и места человека в мире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философия;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мировоззрение;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религия;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здравый смысл.</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11.</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Длительность существования сменяющих друг друга явлений</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закономерность;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движение;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пространство;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время.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12</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Аксиология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2002"/>
          <w:tab w:val="center" w:pos="5551"/>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учение о бытии;</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2002"/>
          <w:tab w:val="center" w:pos="5551"/>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 ценностях;</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учение об обществе;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о познании.</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13</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Философская парадигма, настаивающая на единстве человека с миром, считающая, что он (человек) является активным участником космической эволюции – это:</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w:t>
      </w:r>
      <w:r w:rsidRPr="0091789A">
        <w:rPr>
          <w:rFonts w:ascii="Times New Roman" w:hAnsi="Times New Roman" w:cs="Times New Roman"/>
          <w:color w:val="auto"/>
          <w:sz w:val="28"/>
          <w:szCs w:val="28"/>
        </w:rPr>
        <w:t>космоцентризм;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теоцентризм;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3. антропоцентризм; </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4.антропокосмизм.</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14</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Характерной чертой мифологического мировоззрения является: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вера в сверхъестественное; </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антропоморфизм;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рациональное познание мира;</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4. </w:t>
      </w:r>
      <w:bookmarkStart w:id="1" w:name="BM783"/>
      <w:bookmarkEnd w:id="1"/>
      <w:r w:rsidRPr="00842783">
        <w:rPr>
          <w:rFonts w:ascii="Times New Roman" w:hAnsi="Times New Roman" w:cs="Times New Roman"/>
          <w:color w:val="auto"/>
          <w:sz w:val="28"/>
          <w:szCs w:val="28"/>
          <w:shd w:val="clear" w:color="auto" w:fill="FFFFFF"/>
        </w:rPr>
        <w:t>логическая упорядоченность.</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15</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Для теоретического уровня мировоззрения не характерна</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стихийность формирования;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системность;</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рациональная обоснованность;</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высокая степень обобщения.</w:t>
      </w:r>
    </w:p>
    <w:p w:rsidR="007C6B19" w:rsidRPr="007228DD" w:rsidRDefault="007C6B19" w:rsidP="007E2A0F">
      <w:pPr>
        <w:pStyle w:val="ae"/>
        <w:spacing w:before="0" w:beforeAutospacing="0" w:after="0" w:afterAutospacing="0"/>
        <w:jc w:val="center"/>
        <w:rPr>
          <w:rFonts w:ascii="Times New Roman" w:hAnsi="Times New Roman" w:cs="Times New Roman"/>
          <w:sz w:val="28"/>
          <w:szCs w:val="28"/>
        </w:rPr>
      </w:pPr>
      <w:r w:rsidRPr="007228DD">
        <w:rPr>
          <w:rFonts w:ascii="Times New Roman" w:hAnsi="Times New Roman" w:cs="Times New Roman"/>
          <w:sz w:val="28"/>
          <w:szCs w:val="28"/>
        </w:rPr>
        <w:t>Задание № 16</w:t>
      </w:r>
    </w:p>
    <w:p w:rsidR="007C6B19" w:rsidRPr="007228DD" w:rsidRDefault="007C6B19" w:rsidP="0091789A">
      <w:pPr>
        <w:pStyle w:val="ae"/>
        <w:spacing w:before="0" w:beforeAutospacing="0" w:after="0" w:afterAutospacing="0"/>
        <w:jc w:val="center"/>
        <w:rPr>
          <w:rFonts w:ascii="Times New Roman" w:hAnsi="Times New Roman" w:cs="Times New Roman"/>
          <w:sz w:val="28"/>
          <w:szCs w:val="28"/>
        </w:rPr>
      </w:pPr>
      <w:r w:rsidRPr="007228DD">
        <w:rPr>
          <w:rFonts w:ascii="Times New Roman" w:hAnsi="Times New Roman" w:cs="Times New Roman"/>
          <w:sz w:val="28"/>
          <w:szCs w:val="28"/>
        </w:rPr>
        <w:t>Создатель метафизики, суть которой составило учение о соотношении пассивной материи как всеобщей причины и активной формы, благодаря которой материя реализуется и образуются конкретные предметы</w:t>
      </w:r>
    </w:p>
    <w:p w:rsidR="007C6B19" w:rsidRPr="007228DD" w:rsidRDefault="007C6B19" w:rsidP="007E2A0F">
      <w:pPr>
        <w:pStyle w:val="ae"/>
        <w:spacing w:before="0" w:beforeAutospacing="0" w:after="0" w:afterAutospacing="0"/>
        <w:rPr>
          <w:rFonts w:ascii="Times New Roman" w:hAnsi="Times New Roman" w:cs="Times New Roman"/>
          <w:sz w:val="28"/>
          <w:szCs w:val="28"/>
        </w:rPr>
      </w:pPr>
      <w:r w:rsidRPr="007228DD">
        <w:rPr>
          <w:rFonts w:ascii="Times New Roman" w:hAnsi="Times New Roman" w:cs="Times New Roman"/>
          <w:sz w:val="28"/>
          <w:szCs w:val="28"/>
        </w:rPr>
        <w:t xml:space="preserve">1. Гераклит; </w:t>
      </w:r>
    </w:p>
    <w:p w:rsidR="007C6B19" w:rsidRPr="007228DD" w:rsidRDefault="007C6B19" w:rsidP="007E2A0F">
      <w:pPr>
        <w:pStyle w:val="ae"/>
        <w:spacing w:before="0" w:beforeAutospacing="0" w:after="0" w:afterAutospacing="0"/>
        <w:rPr>
          <w:rFonts w:ascii="Times New Roman" w:hAnsi="Times New Roman" w:cs="Times New Roman"/>
          <w:sz w:val="28"/>
          <w:szCs w:val="28"/>
        </w:rPr>
      </w:pPr>
      <w:r w:rsidRPr="007228DD">
        <w:rPr>
          <w:rFonts w:ascii="Times New Roman" w:hAnsi="Times New Roman" w:cs="Times New Roman"/>
          <w:sz w:val="28"/>
          <w:szCs w:val="28"/>
        </w:rPr>
        <w:t xml:space="preserve">2. Пифагор; </w:t>
      </w:r>
    </w:p>
    <w:p w:rsidR="007C6B19" w:rsidRPr="007228DD" w:rsidRDefault="007C6B19" w:rsidP="007E2A0F">
      <w:pPr>
        <w:pStyle w:val="ae"/>
        <w:spacing w:before="0" w:beforeAutospacing="0" w:after="0" w:afterAutospacing="0"/>
        <w:rPr>
          <w:rFonts w:ascii="Times New Roman" w:hAnsi="Times New Roman" w:cs="Times New Roman"/>
          <w:sz w:val="28"/>
          <w:szCs w:val="28"/>
        </w:rPr>
      </w:pPr>
      <w:r w:rsidRPr="007228DD">
        <w:rPr>
          <w:rFonts w:ascii="Times New Roman" w:hAnsi="Times New Roman" w:cs="Times New Roman"/>
          <w:sz w:val="28"/>
          <w:szCs w:val="28"/>
        </w:rPr>
        <w:t>3. Сократ;</w:t>
      </w:r>
    </w:p>
    <w:p w:rsidR="007C6B19" w:rsidRPr="007228DD" w:rsidRDefault="007C6B19" w:rsidP="007E2A0F">
      <w:pPr>
        <w:pStyle w:val="ae"/>
        <w:spacing w:before="0" w:beforeAutospacing="0" w:after="0" w:afterAutospacing="0"/>
        <w:rPr>
          <w:rFonts w:ascii="Times New Roman" w:hAnsi="Times New Roman" w:cs="Times New Roman"/>
          <w:sz w:val="28"/>
          <w:szCs w:val="28"/>
        </w:rPr>
      </w:pPr>
      <w:r w:rsidRPr="007228DD">
        <w:rPr>
          <w:rFonts w:ascii="Times New Roman" w:hAnsi="Times New Roman" w:cs="Times New Roman"/>
          <w:sz w:val="28"/>
          <w:szCs w:val="28"/>
        </w:rPr>
        <w:t>4. Аристотель.</w:t>
      </w:r>
    </w:p>
    <w:p w:rsidR="007C6B19" w:rsidRPr="007228DD"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7228DD">
        <w:rPr>
          <w:rFonts w:ascii="Times New Roman" w:hAnsi="Times New Roman" w:cs="Times New Roman"/>
          <w:color w:val="auto"/>
          <w:sz w:val="28"/>
          <w:szCs w:val="28"/>
        </w:rPr>
        <w:t>Задание № 17</w:t>
      </w:r>
    </w:p>
    <w:p w:rsidR="007C6B19" w:rsidRPr="007228DD"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7228DD">
        <w:rPr>
          <w:rFonts w:ascii="Times New Roman" w:hAnsi="Times New Roman" w:cs="Times New Roman"/>
          <w:color w:val="auto"/>
          <w:sz w:val="28"/>
          <w:szCs w:val="28"/>
          <w:bdr w:val="none" w:sz="0" w:space="0" w:color="auto" w:frame="1"/>
          <w:shd w:val="clear" w:color="auto" w:fill="FFFFFF"/>
        </w:rPr>
        <w:t>Монизм - это</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учение о единой субстанции;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 двух субстанциях;</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учение о множестве субстанций; </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о методах.</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18</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Одним из главных объектов философского анализа мыслителей Древнего Востока является: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природа;</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наука;</w:t>
      </w:r>
      <w:r w:rsidRPr="00842783">
        <w:rPr>
          <w:rFonts w:ascii="Times New Roman" w:hAnsi="Times New Roman" w:cs="Times New Roman"/>
          <w:color w:val="auto"/>
          <w:sz w:val="28"/>
          <w:szCs w:val="28"/>
        </w:rPr>
        <w:tab/>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человек;</w:t>
      </w:r>
      <w:r w:rsidRPr="00842783">
        <w:rPr>
          <w:rFonts w:ascii="Times New Roman" w:hAnsi="Times New Roman" w:cs="Times New Roman"/>
          <w:color w:val="auto"/>
          <w:sz w:val="28"/>
          <w:szCs w:val="28"/>
        </w:rPr>
        <w:tab/>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бог.</w:t>
      </w:r>
    </w:p>
    <w:p w:rsidR="007C6B19" w:rsidRDefault="007C6B19"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jc w:val="center"/>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19</w:t>
      </w:r>
    </w:p>
    <w:p w:rsidR="007C6B19" w:rsidRPr="00842783" w:rsidRDefault="007C6B19" w:rsidP="007650A3">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Характерной чертой древневосточой философии является её</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связь с естественнонаучным познанием;</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атеистическая направленность учений;</w:t>
      </w:r>
    </w:p>
    <w:p w:rsidR="007C6B1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критическое отношение к древней мифологической традиции;</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религиозно-мифологический характер.</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20</w:t>
      </w:r>
    </w:p>
    <w:p w:rsidR="007C6B19" w:rsidRPr="00842783"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Принято считать, что единственной школой древневосточной философии, стоящей на позициях материализма, является</w:t>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483"/>
          <w:tab w:val="center" w:pos="3614"/>
          <w:tab w:val="center" w:pos="5717"/>
          <w:tab w:val="right" w:pos="9648"/>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буддизм;</w:t>
      </w:r>
      <w:r w:rsidRPr="00842783">
        <w:rPr>
          <w:rFonts w:ascii="Times New Roman" w:hAnsi="Times New Roman" w:cs="Times New Roman"/>
          <w:color w:val="auto"/>
          <w:sz w:val="28"/>
          <w:szCs w:val="28"/>
        </w:rPr>
        <w:tab/>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483"/>
          <w:tab w:val="center" w:pos="3614"/>
          <w:tab w:val="center" w:pos="5717"/>
          <w:tab w:val="right" w:pos="9648"/>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даосизм;</w:t>
      </w:r>
      <w:r w:rsidRPr="00842783">
        <w:rPr>
          <w:rFonts w:ascii="Times New Roman" w:hAnsi="Times New Roman" w:cs="Times New Roman"/>
          <w:color w:val="auto"/>
          <w:sz w:val="28"/>
          <w:szCs w:val="28"/>
        </w:rPr>
        <w:tab/>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483"/>
          <w:tab w:val="center" w:pos="3614"/>
          <w:tab w:val="center" w:pos="5717"/>
          <w:tab w:val="right" w:pos="9648"/>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3.чарвака (локаята);</w:t>
      </w:r>
      <w:r w:rsidRPr="00842783">
        <w:rPr>
          <w:rFonts w:ascii="Times New Roman" w:hAnsi="Times New Roman" w:cs="Times New Roman"/>
          <w:color w:val="auto"/>
          <w:sz w:val="28"/>
          <w:szCs w:val="28"/>
        </w:rPr>
        <w:tab/>
      </w:r>
    </w:p>
    <w:p w:rsidR="007C6B19" w:rsidRPr="00842783" w:rsidRDefault="007C6B19" w:rsidP="007E2A0F">
      <w:pPr>
        <w:pBdr>
          <w:top w:val="none" w:sz="0" w:space="0" w:color="auto"/>
          <w:left w:val="none" w:sz="0" w:space="0" w:color="auto"/>
          <w:bottom w:val="none" w:sz="0" w:space="0" w:color="auto"/>
          <w:right w:val="none" w:sz="0" w:space="0" w:color="auto"/>
          <w:bar w:val="none" w:sz="0" w:color="auto"/>
        </w:pBdr>
        <w:tabs>
          <w:tab w:val="center" w:pos="1483"/>
          <w:tab w:val="center" w:pos="3614"/>
          <w:tab w:val="center" w:pos="5717"/>
          <w:tab w:val="right" w:pos="9648"/>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конфуцианство.</w:t>
      </w: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DE6709"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Вариант 4</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7C6B1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Номер вопроса и проверка сформированной компетенции</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tbl>
      <w:tblPr>
        <w:tblW w:w="532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0"/>
        <w:gridCol w:w="1547"/>
        <w:gridCol w:w="1031"/>
        <w:gridCol w:w="1592"/>
        <w:gridCol w:w="1031"/>
        <w:gridCol w:w="1547"/>
        <w:gridCol w:w="1031"/>
        <w:gridCol w:w="1380"/>
      </w:tblGrid>
      <w:tr w:rsidR="007C6B19" w:rsidRPr="00DE6709">
        <w:tc>
          <w:tcPr>
            <w:tcW w:w="50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5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7228DD">
              <w:rPr>
                <w:rFonts w:ascii="Times New Roman" w:hAnsi="Times New Roman" w:cs="Times New Roman"/>
                <w:color w:val="auto"/>
                <w:sz w:val="24"/>
                <w:szCs w:val="24"/>
              </w:rPr>
              <w:t>Код компетенции</w:t>
            </w:r>
          </w:p>
        </w:tc>
        <w:tc>
          <w:tcPr>
            <w:tcW w:w="50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81"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5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77"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r>
      <w:tr w:rsidR="007C6B19" w:rsidRPr="00DE6709">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67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7C6B19" w:rsidRPr="00DE6709">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67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7C6B19" w:rsidRPr="00DE6709">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67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r>
      <w:tr w:rsidR="007C6B19" w:rsidRPr="00DE6709">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67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7C6B19" w:rsidRPr="00DE6709">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78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75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67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bl>
    <w:p w:rsidR="007C6B19" w:rsidRDefault="007C6B19" w:rsidP="007E2A0F">
      <w:pPr>
        <w:widowControl w:val="0"/>
        <w:pBdr>
          <w:top w:val="none" w:sz="0" w:space="0" w:color="auto"/>
          <w:left w:val="none" w:sz="0" w:space="0" w:color="auto"/>
          <w:bottom w:val="none" w:sz="0" w:space="0" w:color="auto"/>
          <w:right w:val="none" w:sz="0" w:space="0" w:color="auto"/>
          <w:bar w:val="none" w:sz="0" w:color="auto"/>
        </w:pBdr>
        <w:jc w:val="center"/>
        <w:rPr>
          <w:rFonts w:cs="Times New Roman"/>
          <w:color w:val="auto"/>
          <w:sz w:val="28"/>
          <w:szCs w:val="28"/>
        </w:rPr>
      </w:pP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jc w:val="center"/>
        <w:rPr>
          <w:rFonts w:cs="Times New Roman"/>
          <w:color w:val="auto"/>
          <w:sz w:val="28"/>
          <w:szCs w:val="28"/>
        </w:rPr>
      </w:pPr>
    </w:p>
    <w:p w:rsidR="007C6B19" w:rsidRPr="0091789A" w:rsidRDefault="007C6B19" w:rsidP="007E2A0F">
      <w:pPr>
        <w:widowControl w:val="0"/>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6"/>
        <w:gridCol w:w="1050"/>
        <w:gridCol w:w="1146"/>
        <w:gridCol w:w="1062"/>
        <w:gridCol w:w="1211"/>
        <w:gridCol w:w="1264"/>
        <w:gridCol w:w="1238"/>
        <w:gridCol w:w="1408"/>
      </w:tblGrid>
      <w:tr w:rsidR="007C6B19" w:rsidRPr="00DE6709">
        <w:tc>
          <w:tcPr>
            <w:tcW w:w="620"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4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599"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55"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633"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61"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647"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36" w:type="pct"/>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r>
      <w:tr w:rsidR="007C6B19" w:rsidRPr="00DE6709">
        <w:trPr>
          <w:trHeight w:val="411"/>
        </w:trPr>
        <w:tc>
          <w:tcPr>
            <w:tcW w:w="62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4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9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55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3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66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4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73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r>
      <w:tr w:rsidR="007C6B19" w:rsidRPr="00DE6709">
        <w:trPr>
          <w:trHeight w:val="416"/>
        </w:trPr>
        <w:tc>
          <w:tcPr>
            <w:tcW w:w="62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4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9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55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3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66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64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73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r w:rsidR="007C6B19" w:rsidRPr="00DE6709">
        <w:trPr>
          <w:trHeight w:val="423"/>
        </w:trPr>
        <w:tc>
          <w:tcPr>
            <w:tcW w:w="62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4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9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55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3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66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4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73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r>
      <w:tr w:rsidR="007C6B19" w:rsidRPr="00DE6709">
        <w:trPr>
          <w:trHeight w:val="415"/>
        </w:trPr>
        <w:tc>
          <w:tcPr>
            <w:tcW w:w="62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4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9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55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63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66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64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73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r w:rsidR="007C6B19" w:rsidRPr="00DE6709">
        <w:trPr>
          <w:trHeight w:val="549"/>
        </w:trPr>
        <w:tc>
          <w:tcPr>
            <w:tcW w:w="620"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54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99"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555"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633"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661"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47"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736" w:type="pct"/>
            <w:vAlign w:val="center"/>
          </w:tcPr>
          <w:p w:rsidR="007C6B19" w:rsidRPr="00DE6709" w:rsidRDefault="007C6B19"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r>
    </w:tbl>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Характерной чертой древнегреческой философии является;</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987"/>
          <w:tab w:val="center" w:pos="605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1.космоцентризм;</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987"/>
          <w:tab w:val="center" w:pos="605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теоцентризм;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2462"/>
          <w:tab w:val="center" w:pos="620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религиозный характер;</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2462"/>
          <w:tab w:val="center" w:pos="620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гелиоцентризм.</w:t>
      </w:r>
    </w:p>
    <w:p w:rsidR="007C6B19" w:rsidRPr="0091789A"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7C6B19" w:rsidRDefault="007C6B19" w:rsidP="0091789A">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Задание № 2 </w:t>
      </w:r>
    </w:p>
    <w:p w:rsidR="007C6B19" w:rsidRPr="0091789A" w:rsidRDefault="007C6B19" w:rsidP="0091789A">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Мыслитель, совершивший «антропологический поворот» в античной философии:</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26"/>
          <w:tab w:val="center" w:pos="3550"/>
          <w:tab w:val="center" w:pos="5990"/>
          <w:tab w:val="center" w:pos="8482"/>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1. Платон;</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26"/>
          <w:tab w:val="center" w:pos="3550"/>
          <w:tab w:val="center" w:pos="5990"/>
          <w:tab w:val="center" w:pos="8482"/>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2. Диоген;</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26"/>
          <w:tab w:val="center" w:pos="3550"/>
          <w:tab w:val="center" w:pos="5990"/>
          <w:tab w:val="center" w:pos="8482"/>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3. Аристотель;</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26"/>
          <w:tab w:val="center" w:pos="3550"/>
          <w:tab w:val="center" w:pos="5990"/>
          <w:tab w:val="center" w:pos="8482"/>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4. Сократ.</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lastRenderedPageBreak/>
        <w:t>Задание № 3</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Согласно материалистическому пониманию истории, важнейшее содержание понятия «общественное бытие» составляет:</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производство материальных благ;</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потребление духовных благ;</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политические отношения;</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производство идей.</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4</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Одним из атрибутов бытия в натурфилософии Гераклита является:</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332"/>
          <w:tab w:val="center" w:pos="3355"/>
          <w:tab w:val="center" w:pos="5566"/>
          <w:tab w:val="center" w:pos="7898"/>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покой;</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332"/>
          <w:tab w:val="center" w:pos="3355"/>
          <w:tab w:val="center" w:pos="5566"/>
          <w:tab w:val="center" w:pos="7898"/>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архе;</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332"/>
          <w:tab w:val="center" w:pos="3355"/>
          <w:tab w:val="center" w:pos="5566"/>
          <w:tab w:val="center" w:pos="7898"/>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логос;</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332"/>
          <w:tab w:val="center" w:pos="3355"/>
          <w:tab w:val="center" w:pos="5566"/>
          <w:tab w:val="center" w:pos="7898"/>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развитие.</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5</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Неделимая частица вещества, обладающая истинным бытием в учении Демокрита - это</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354"/>
          <w:tab w:val="center" w:pos="50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атом;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354"/>
          <w:tab w:val="center" w:pos="50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2.молекула;</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62"/>
          <w:tab w:val="center" w:pos="533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пустота;</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62"/>
          <w:tab w:val="center" w:pos="533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клетка.</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6</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В какой из школ Древней Греции полагали, что материальный мир — это иллюзия?</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98"/>
          <w:tab w:val="center" w:pos="535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атомизм;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98"/>
          <w:tab w:val="center" w:pos="535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пифагореизм;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2009"/>
          <w:tab w:val="center" w:pos="612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учение Платона;</w:t>
      </w:r>
      <w:r w:rsidRPr="0091789A">
        <w:rPr>
          <w:rFonts w:ascii="Times New Roman" w:hAnsi="Times New Roman" w:cs="Times New Roman"/>
          <w:color w:val="auto"/>
          <w:sz w:val="28"/>
          <w:szCs w:val="28"/>
        </w:rPr>
        <w:tab/>
      </w:r>
    </w:p>
    <w:p w:rsidR="007C6B19" w:rsidRDefault="007C6B19" w:rsidP="007E2A0F">
      <w:pPr>
        <w:pBdr>
          <w:top w:val="none" w:sz="0" w:space="0" w:color="auto"/>
          <w:left w:val="none" w:sz="0" w:space="0" w:color="auto"/>
          <w:bottom w:val="none" w:sz="0" w:space="0" w:color="auto"/>
          <w:right w:val="none" w:sz="0" w:space="0" w:color="auto"/>
          <w:bar w:val="none" w:sz="0" w:color="auto"/>
        </w:pBdr>
        <w:tabs>
          <w:tab w:val="center" w:pos="2009"/>
          <w:tab w:val="center" w:pos="612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учение Элейской школы.</w:t>
      </w:r>
    </w:p>
    <w:p w:rsidR="007C6B19" w:rsidRDefault="007C6B19" w:rsidP="007E2A0F">
      <w:pPr>
        <w:pBdr>
          <w:top w:val="none" w:sz="0" w:space="0" w:color="auto"/>
          <w:left w:val="none" w:sz="0" w:space="0" w:color="auto"/>
          <w:bottom w:val="none" w:sz="0" w:space="0" w:color="auto"/>
          <w:right w:val="none" w:sz="0" w:space="0" w:color="auto"/>
          <w:bar w:val="none" w:sz="0" w:color="auto"/>
        </w:pBdr>
        <w:tabs>
          <w:tab w:val="center" w:pos="2009"/>
          <w:tab w:val="center" w:pos="6120"/>
        </w:tabs>
        <w:spacing w:after="0" w:line="240" w:lineRule="auto"/>
        <w:rPr>
          <w:rFonts w:ascii="Times New Roman" w:hAnsi="Times New Roman" w:cs="Times New Roman"/>
          <w:color w:val="auto"/>
          <w:sz w:val="28"/>
          <w:szCs w:val="28"/>
        </w:rPr>
      </w:pPr>
    </w:p>
    <w:p w:rsidR="007C6B19" w:rsidRDefault="007C6B19" w:rsidP="007E2A0F">
      <w:pPr>
        <w:pBdr>
          <w:top w:val="none" w:sz="0" w:space="0" w:color="auto"/>
          <w:left w:val="none" w:sz="0" w:space="0" w:color="auto"/>
          <w:bottom w:val="none" w:sz="0" w:space="0" w:color="auto"/>
          <w:right w:val="none" w:sz="0" w:space="0" w:color="auto"/>
          <w:bar w:val="none" w:sz="0" w:color="auto"/>
        </w:pBdr>
        <w:tabs>
          <w:tab w:val="center" w:pos="2009"/>
          <w:tab w:val="center" w:pos="6120"/>
        </w:tabs>
        <w:spacing w:after="0" w:line="240" w:lineRule="auto"/>
        <w:rPr>
          <w:rFonts w:ascii="Times New Roman" w:hAnsi="Times New Roman" w:cs="Times New Roman"/>
          <w:color w:val="auto"/>
          <w:sz w:val="28"/>
          <w:szCs w:val="28"/>
        </w:rPr>
      </w:pP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2009"/>
          <w:tab w:val="center" w:pos="6120"/>
        </w:tabs>
        <w:spacing w:after="0" w:line="240" w:lineRule="auto"/>
        <w:rPr>
          <w:rFonts w:ascii="Times New Roman" w:hAnsi="Times New Roman" w:cs="Times New Roman"/>
          <w:color w:val="auto"/>
          <w:sz w:val="28"/>
          <w:szCs w:val="28"/>
        </w:rPr>
      </w:pP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7</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Что является сущностью вещей в философии Платона?</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76"/>
          <w:tab w:val="center" w:pos="4082"/>
          <w:tab w:val="center" w:pos="6365"/>
          <w:tab w:val="center" w:pos="8403"/>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материя;</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76"/>
          <w:tab w:val="center" w:pos="4082"/>
          <w:tab w:val="center" w:pos="6365"/>
          <w:tab w:val="center" w:pos="8403"/>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идеи;</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76"/>
          <w:tab w:val="center" w:pos="4082"/>
          <w:tab w:val="center" w:pos="6365"/>
          <w:tab w:val="center" w:pos="8403"/>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формы;</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76"/>
          <w:tab w:val="center" w:pos="4082"/>
          <w:tab w:val="center" w:pos="6365"/>
          <w:tab w:val="center" w:pos="8403"/>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числа.</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8</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Как называется процесс познания в теории Платона?</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584"/>
          <w:tab w:val="center" w:pos="448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интуиция;</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584"/>
          <w:tab w:val="center" w:pos="448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отражение;</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714"/>
          <w:tab w:val="center" w:pos="4752"/>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восприятие;</w:t>
      </w:r>
      <w:r w:rsidRPr="0091789A">
        <w:rPr>
          <w:rFonts w:ascii="Times New Roman" w:hAnsi="Times New Roman" w:cs="Times New Roman"/>
          <w:color w:val="auto"/>
          <w:sz w:val="28"/>
          <w:szCs w:val="28"/>
        </w:rPr>
        <w:tab/>
      </w:r>
    </w:p>
    <w:p w:rsidR="007C6B19" w:rsidRDefault="007C6B19" w:rsidP="007E2A0F">
      <w:pPr>
        <w:pBdr>
          <w:top w:val="none" w:sz="0" w:space="0" w:color="auto"/>
          <w:left w:val="none" w:sz="0" w:space="0" w:color="auto"/>
          <w:bottom w:val="none" w:sz="0" w:space="0" w:color="auto"/>
          <w:right w:val="none" w:sz="0" w:space="0" w:color="auto"/>
          <w:bar w:val="none" w:sz="0" w:color="auto"/>
        </w:pBdr>
        <w:tabs>
          <w:tab w:val="center" w:pos="1714"/>
          <w:tab w:val="center" w:pos="4752"/>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припоминание.</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714"/>
          <w:tab w:val="center" w:pos="4752"/>
        </w:tabs>
        <w:spacing w:after="0" w:line="240" w:lineRule="auto"/>
        <w:rPr>
          <w:rFonts w:ascii="Times New Roman" w:hAnsi="Times New Roman" w:cs="Times New Roman"/>
          <w:color w:val="auto"/>
          <w:sz w:val="28"/>
          <w:szCs w:val="28"/>
        </w:rPr>
      </w:pP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lastRenderedPageBreak/>
        <w:t>Задание № 9</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Как называется активное начало в концепции Аристотеля?</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3499"/>
          <w:tab w:val="center" w:pos="78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1. идея; </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3499"/>
          <w:tab w:val="center" w:pos="78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2. перводвигатель; </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3499"/>
          <w:tab w:val="center" w:pos="78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форма;</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3499"/>
          <w:tab w:val="center" w:pos="78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материя.</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10</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Аристотель доказывал, что все вещи имеют</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296"/>
          <w:tab w:val="center" w:pos="3629"/>
          <w:tab w:val="center" w:pos="6206"/>
          <w:tab w:val="center" w:pos="836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запах;</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296"/>
          <w:tab w:val="center" w:pos="3629"/>
          <w:tab w:val="center" w:pos="6206"/>
          <w:tab w:val="center" w:pos="836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энергию;</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296"/>
          <w:tab w:val="center" w:pos="3629"/>
          <w:tab w:val="center" w:pos="6206"/>
          <w:tab w:val="center" w:pos="836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цель;</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296"/>
          <w:tab w:val="center" w:pos="3629"/>
          <w:tab w:val="center" w:pos="6206"/>
          <w:tab w:val="center" w:pos="836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идею.</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11</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Древнегреческий философ-идеалист, ученик Сократа, основатель объективного идеализма</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1. Диоген-Киник; </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Диоген Лаэртский;</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526"/>
          <w:tab w:val="center" w:pos="42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Пифагор;</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526"/>
          <w:tab w:val="center" w:pos="42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Платон.</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12</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Кто из философов выделил «Три части души: разумную, волевую и чувственную»?</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26"/>
          <w:tab w:val="center" w:pos="3852"/>
          <w:tab w:val="center" w:pos="636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Платон;</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26"/>
          <w:tab w:val="center" w:pos="3852"/>
          <w:tab w:val="center" w:pos="636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Аристотель;</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26"/>
          <w:tab w:val="center" w:pos="3852"/>
          <w:tab w:val="center" w:pos="636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Сократ;</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26"/>
          <w:tab w:val="center" w:pos="3852"/>
          <w:tab w:val="center" w:pos="636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И. Кант</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13</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Каким понятием в древнеиндийской философии обозначался закон морального воздаяния?</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54"/>
          <w:tab w:val="center" w:pos="3456"/>
          <w:tab w:val="center" w:pos="5760"/>
          <w:tab w:val="center" w:pos="77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сансара;</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54"/>
          <w:tab w:val="center" w:pos="3456"/>
          <w:tab w:val="center" w:pos="5760"/>
          <w:tab w:val="center" w:pos="77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карма;</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54"/>
          <w:tab w:val="center" w:pos="3456"/>
          <w:tab w:val="center" w:pos="5760"/>
          <w:tab w:val="center" w:pos="77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брахман;</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54"/>
          <w:tab w:val="center" w:pos="3456"/>
          <w:tab w:val="center" w:pos="5760"/>
          <w:tab w:val="center" w:pos="77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мокша.</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14</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Идейное течение в Китае, согласно которому судьба человека определяется небом: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858"/>
          <w:tab w:val="center" w:pos="4313"/>
          <w:tab w:val="center" w:pos="6934"/>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христианство;</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858"/>
          <w:tab w:val="center" w:pos="4313"/>
          <w:tab w:val="center" w:pos="6934"/>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буддизм;</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858"/>
          <w:tab w:val="center" w:pos="4313"/>
          <w:tab w:val="center" w:pos="6934"/>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конфуцианство;</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858"/>
          <w:tab w:val="center" w:pos="4313"/>
          <w:tab w:val="center" w:pos="6934"/>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ислам.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15</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Понятие древнеиндийской философии, согласно которому душа человека после смерти воплощается в новую материальную оболочку</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98"/>
          <w:tab w:val="center" w:pos="3506"/>
          <w:tab w:val="center" w:pos="5587"/>
          <w:tab w:val="center" w:pos="7819"/>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брахман;</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98"/>
          <w:tab w:val="center" w:pos="3506"/>
          <w:tab w:val="center" w:pos="5587"/>
          <w:tab w:val="center" w:pos="7819"/>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lastRenderedPageBreak/>
        <w:t>2. мокша;</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98"/>
          <w:tab w:val="center" w:pos="3506"/>
          <w:tab w:val="center" w:pos="5587"/>
          <w:tab w:val="center" w:pos="7819"/>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атман;</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498"/>
          <w:tab w:val="center" w:pos="3506"/>
          <w:tab w:val="center" w:pos="5587"/>
          <w:tab w:val="center" w:pos="7819"/>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сансара.</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16</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Какое направление современной западной философии утверждает, что существование человека предшествует его сущности?</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неокантианство;</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прагматизм;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феноменология;</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экзистенциализм.</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17</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Что лежит в основе философии славянофилов?</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идея неизбежности конфликта с Западом;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идея любви к славянам;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идея самобытного развития России;</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идея «мирного сосуществования» с Западом.</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18</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Каким термином в Упанишадах обозначается безличное первоначало бытия?</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512"/>
          <w:tab w:val="center" w:pos="3614"/>
          <w:tab w:val="center" w:pos="5623"/>
          <w:tab w:val="center" w:pos="777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брахман;</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512"/>
          <w:tab w:val="center" w:pos="3614"/>
          <w:tab w:val="center" w:pos="5623"/>
          <w:tab w:val="center" w:pos="777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сансара;</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512"/>
          <w:tab w:val="center" w:pos="3614"/>
          <w:tab w:val="center" w:pos="5623"/>
          <w:tab w:val="center" w:pos="777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карма;</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512"/>
          <w:tab w:val="center" w:pos="3614"/>
          <w:tab w:val="center" w:pos="5623"/>
          <w:tab w:val="center" w:pos="777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мокша.</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19.</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Что Будда считал причиной страданий человека?</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1. неверие в богов;</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2. незнание подлинных первоначал бытия;</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850"/>
          <w:tab w:val="center" w:pos="6134"/>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3. жажду жизни;</w:t>
      </w:r>
      <w:r w:rsidRPr="0091789A">
        <w:rPr>
          <w:rFonts w:ascii="Times New Roman" w:hAnsi="Times New Roman" w:cs="Times New Roman"/>
          <w:color w:val="auto"/>
          <w:sz w:val="28"/>
          <w:szCs w:val="28"/>
        </w:rPr>
        <w:tab/>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850"/>
          <w:tab w:val="center" w:pos="6134"/>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4. нарушение нравственных запретов.</w:t>
      </w: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7C6B19"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20</w:t>
      </w:r>
    </w:p>
    <w:p w:rsidR="007C6B19" w:rsidRPr="0091789A" w:rsidRDefault="007C6B19"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 какому философскому направлению относится Чарвака-Локаята?</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807"/>
          <w:tab w:val="center" w:pos="5746"/>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1. материализм;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tabs>
          <w:tab w:val="center" w:pos="1807"/>
          <w:tab w:val="center" w:pos="5746"/>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2. дуализм;</w:t>
      </w:r>
    </w:p>
    <w:p w:rsidR="007C6B19" w:rsidRPr="0091789A"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3. объективный идеализм;</w:t>
      </w:r>
    </w:p>
    <w:p w:rsidR="007C6B19" w:rsidRPr="0091789A" w:rsidRDefault="007C6B19"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4. субъективный идеализм</w:t>
      </w:r>
    </w:p>
    <w:p w:rsidR="007C6B19" w:rsidRPr="0091789A" w:rsidRDefault="007C6B19" w:rsidP="007E2A0F">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jc w:val="center"/>
        <w:rPr>
          <w:rStyle w:val="c4"/>
          <w:rFonts w:ascii="Times New Roman" w:hAnsi="Times New Roman" w:cs="Times New Roman"/>
          <w:color w:val="auto"/>
          <w:sz w:val="28"/>
          <w:szCs w:val="28"/>
        </w:rPr>
      </w:pPr>
    </w:p>
    <w:p w:rsidR="007C6B19" w:rsidRPr="0091789A" w:rsidRDefault="007C6B19" w:rsidP="00E809CC">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color w:val="auto"/>
          <w:sz w:val="24"/>
          <w:szCs w:val="24"/>
        </w:rPr>
      </w:pPr>
    </w:p>
    <w:sectPr w:rsidR="007C6B19" w:rsidRPr="0091789A" w:rsidSect="00FC7231">
      <w:headerReference w:type="default" r:id="rId14"/>
      <w:footerReference w:type="default" r:id="rId15"/>
      <w:headerReference w:type="first" r:id="rId16"/>
      <w:footerReference w:type="first" r:id="rId17"/>
      <w:pgSz w:w="11900" w:h="16840"/>
      <w:pgMar w:top="664" w:right="850" w:bottom="1134" w:left="1701" w:header="708"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CA1" w:rsidRDefault="00B92CA1" w:rsidP="00FC7231">
      <w:pPr>
        <w:pBdr>
          <w:top w:val="none" w:sz="0" w:space="0" w:color="auto"/>
          <w:left w:val="none" w:sz="0" w:space="0" w:color="auto"/>
          <w:bottom w:val="none" w:sz="0" w:space="0" w:color="auto"/>
          <w:right w:val="none" w:sz="0" w:space="0" w:color="auto"/>
          <w:bar w:val="none" w:sz="0" w:color="auto"/>
        </w:pBdr>
        <w:spacing w:after="0" w:line="240" w:lineRule="auto"/>
        <w:rPr>
          <w:rFonts w:cs="Times New Roman"/>
        </w:rPr>
      </w:pPr>
      <w:r>
        <w:rPr>
          <w:rFonts w:cs="Times New Roman"/>
        </w:rPr>
        <w:separator/>
      </w:r>
    </w:p>
  </w:endnote>
  <w:endnote w:type="continuationSeparator" w:id="0">
    <w:p w:rsidR="00B92CA1" w:rsidRDefault="00B92CA1" w:rsidP="00FC7231">
      <w:pPr>
        <w:pBdr>
          <w:top w:val="none" w:sz="0" w:space="0" w:color="auto"/>
          <w:left w:val="none" w:sz="0" w:space="0" w:color="auto"/>
          <w:bottom w:val="none" w:sz="0" w:space="0" w:color="auto"/>
          <w:right w:val="none" w:sz="0" w:space="0" w:color="auto"/>
          <w:bar w:val="none" w:sz="0" w:color="auto"/>
        </w:pBd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19" w:rsidRDefault="007C6B19">
    <w:pPr>
      <w:pStyle w:val="a6"/>
      <w:pBdr>
        <w:top w:val="none" w:sz="0" w:space="0" w:color="auto"/>
        <w:left w:val="none" w:sz="0" w:space="0" w:color="auto"/>
        <w:bottom w:val="none" w:sz="0" w:space="0" w:color="auto"/>
        <w:right w:val="none" w:sz="0" w:space="0" w:color="auto"/>
        <w:bar w:val="none" w:sz="0" w:color="auto"/>
      </w:pBd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19" w:rsidRDefault="007C6B19">
    <w:pPr>
      <w:pStyle w:val="a6"/>
      <w:pBdr>
        <w:top w:val="none" w:sz="0" w:space="0" w:color="auto"/>
        <w:left w:val="none" w:sz="0" w:space="0" w:color="auto"/>
        <w:bottom w:val="none" w:sz="0" w:space="0" w:color="auto"/>
        <w:right w:val="none" w:sz="0" w:space="0" w:color="auto"/>
        <w:bar w:val="none" w:sz="0" w:color="auto"/>
      </w:pBd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CA1" w:rsidRDefault="00B92CA1" w:rsidP="00FC7231">
      <w:pPr>
        <w:pBdr>
          <w:top w:val="none" w:sz="0" w:space="0" w:color="auto"/>
          <w:left w:val="none" w:sz="0" w:space="0" w:color="auto"/>
          <w:bottom w:val="none" w:sz="0" w:space="0" w:color="auto"/>
          <w:right w:val="none" w:sz="0" w:space="0" w:color="auto"/>
          <w:bar w:val="none" w:sz="0" w:color="auto"/>
        </w:pBdr>
        <w:spacing w:after="0" w:line="240" w:lineRule="auto"/>
        <w:rPr>
          <w:rFonts w:cs="Times New Roman"/>
        </w:rPr>
      </w:pPr>
      <w:r>
        <w:rPr>
          <w:rFonts w:cs="Times New Roman"/>
        </w:rPr>
        <w:separator/>
      </w:r>
    </w:p>
  </w:footnote>
  <w:footnote w:type="continuationSeparator" w:id="0">
    <w:p w:rsidR="00B92CA1" w:rsidRDefault="00B92CA1" w:rsidP="00FC7231">
      <w:pPr>
        <w:pBdr>
          <w:top w:val="none" w:sz="0" w:space="0" w:color="auto"/>
          <w:left w:val="none" w:sz="0" w:space="0" w:color="auto"/>
          <w:bottom w:val="none" w:sz="0" w:space="0" w:color="auto"/>
          <w:right w:val="none" w:sz="0" w:space="0" w:color="auto"/>
          <w:bar w:val="none" w:sz="0" w:color="auto"/>
        </w:pBd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19" w:rsidRDefault="007C6B19">
    <w:pPr>
      <w:pStyle w:val="a4"/>
      <w:pBdr>
        <w:top w:val="none" w:sz="0" w:space="0" w:color="auto"/>
        <w:left w:val="none" w:sz="0" w:space="0" w:color="auto"/>
        <w:bottom w:val="none" w:sz="0" w:space="0" w:color="auto"/>
        <w:right w:val="none" w:sz="0" w:space="0" w:color="auto"/>
        <w:bar w:val="none" w:sz="0" w:color="auto"/>
      </w:pBdr>
      <w:tabs>
        <w:tab w:val="clear" w:pos="9355"/>
        <w:tab w:val="right" w:pos="9329"/>
      </w:tabs>
      <w:jc w:val="center"/>
      <w:rPr>
        <w:rFonts w:cs="Times New Roman"/>
      </w:rPr>
    </w:pPr>
    <w:r>
      <w:rPr>
        <w:rStyle w:val="c4"/>
        <w:rFonts w:ascii="Times New Roman" w:hAnsi="Times New Roman" w:cs="Times New Roman"/>
      </w:rPr>
      <w:fldChar w:fldCharType="begin"/>
    </w:r>
    <w:r>
      <w:rPr>
        <w:rStyle w:val="c4"/>
        <w:rFonts w:ascii="Times New Roman" w:hAnsi="Times New Roman" w:cs="Times New Roman"/>
      </w:rPr>
      <w:instrText xml:space="preserve"> PAGE </w:instrText>
    </w:r>
    <w:r>
      <w:rPr>
        <w:rStyle w:val="c4"/>
        <w:rFonts w:ascii="Times New Roman" w:hAnsi="Times New Roman" w:cs="Times New Roman"/>
      </w:rPr>
      <w:fldChar w:fldCharType="separate"/>
    </w:r>
    <w:r w:rsidR="00B22C15">
      <w:rPr>
        <w:rStyle w:val="c4"/>
        <w:rFonts w:ascii="Times New Roman" w:hAnsi="Times New Roman" w:cs="Times New Roman"/>
        <w:noProof/>
      </w:rPr>
      <w:t>51</w:t>
    </w:r>
    <w:r>
      <w:rPr>
        <w:rStyle w:val="c4"/>
        <w:rFonts w:ascii="Times New Roman" w:hAnsi="Times New Roman" w:cs="Times New Roma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B19" w:rsidRDefault="007C6B19">
    <w:pPr>
      <w:pStyle w:val="a6"/>
      <w:pBdr>
        <w:top w:val="none" w:sz="0" w:space="0" w:color="auto"/>
        <w:left w:val="none" w:sz="0" w:space="0" w:color="auto"/>
        <w:bottom w:val="none" w:sz="0" w:space="0" w:color="auto"/>
        <w:right w:val="none" w:sz="0" w:space="0" w:color="auto"/>
        <w:bar w:val="none" w:sz="0" w:color="auto"/>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261E"/>
    <w:multiLevelType w:val="hybridMultilevel"/>
    <w:tmpl w:val="E35A845E"/>
    <w:lvl w:ilvl="0" w:tplc="69A68F3E">
      <w:start w:val="1"/>
      <w:numFmt w:val="bullet"/>
      <w:lvlText w:val="и"/>
      <w:lvlJc w:val="left"/>
    </w:lvl>
    <w:lvl w:ilvl="1" w:tplc="A79CAE24">
      <w:start w:val="1"/>
      <w:numFmt w:val="decimal"/>
      <w:lvlText w:val="%2."/>
      <w:lvlJc w:val="left"/>
    </w:lvl>
    <w:lvl w:ilvl="2" w:tplc="29923340">
      <w:numFmt w:val="decimal"/>
      <w:lvlText w:val=""/>
      <w:lvlJc w:val="left"/>
    </w:lvl>
    <w:lvl w:ilvl="3" w:tplc="9E28E02C">
      <w:numFmt w:val="decimal"/>
      <w:lvlText w:val=""/>
      <w:lvlJc w:val="left"/>
    </w:lvl>
    <w:lvl w:ilvl="4" w:tplc="B9C2DE5A">
      <w:numFmt w:val="decimal"/>
      <w:lvlText w:val=""/>
      <w:lvlJc w:val="left"/>
    </w:lvl>
    <w:lvl w:ilvl="5" w:tplc="AC8E5F4E">
      <w:numFmt w:val="decimal"/>
      <w:lvlText w:val=""/>
      <w:lvlJc w:val="left"/>
    </w:lvl>
    <w:lvl w:ilvl="6" w:tplc="BA803188">
      <w:numFmt w:val="decimal"/>
      <w:lvlText w:val=""/>
      <w:lvlJc w:val="left"/>
    </w:lvl>
    <w:lvl w:ilvl="7" w:tplc="B00C6410">
      <w:numFmt w:val="decimal"/>
      <w:lvlText w:val=""/>
      <w:lvlJc w:val="left"/>
    </w:lvl>
    <w:lvl w:ilvl="8" w:tplc="2C0669CE">
      <w:numFmt w:val="decimal"/>
      <w:lvlText w:val=""/>
      <w:lvlJc w:val="left"/>
    </w:lvl>
  </w:abstractNum>
  <w:abstractNum w:abstractNumId="2">
    <w:nsid w:val="0F5C019F"/>
    <w:multiLevelType w:val="hybridMultilevel"/>
    <w:tmpl w:val="99DC321C"/>
    <w:numStyleLink w:val="2"/>
  </w:abstractNum>
  <w:abstractNum w:abstractNumId="3">
    <w:nsid w:val="130717E8"/>
    <w:multiLevelType w:val="hybridMultilevel"/>
    <w:tmpl w:val="82988D4A"/>
    <w:numStyleLink w:val="8"/>
  </w:abstractNum>
  <w:abstractNum w:abstractNumId="4">
    <w:nsid w:val="1AA73A57"/>
    <w:multiLevelType w:val="hybridMultilevel"/>
    <w:tmpl w:val="A8983DFA"/>
    <w:styleLink w:val="5"/>
    <w:lvl w:ilvl="0" w:tplc="218C83C4">
      <w:start w:val="1"/>
      <w:numFmt w:val="decimal"/>
      <w:lvlText w:val="%1."/>
      <w:lvlJc w:val="left"/>
      <w:pPr>
        <w:tabs>
          <w:tab w:val="left" w:pos="720"/>
          <w:tab w:val="num" w:pos="1416"/>
        </w:tabs>
        <w:ind w:left="707" w:firstLine="2"/>
      </w:pPr>
      <w:rPr>
        <w:rFonts w:hAnsi="Arial Unicode MS"/>
        <w:caps w:val="0"/>
        <w:smallCaps w:val="0"/>
        <w:strike w:val="0"/>
        <w:dstrike w:val="0"/>
        <w:color w:val="000000"/>
        <w:spacing w:val="0"/>
        <w:w w:val="100"/>
        <w:kern w:val="0"/>
        <w:position w:val="0"/>
        <w:vertAlign w:val="baseline"/>
      </w:rPr>
    </w:lvl>
    <w:lvl w:ilvl="1" w:tplc="8FE0EBAC">
      <w:start w:val="1"/>
      <w:numFmt w:val="decimal"/>
      <w:lvlText w:val="%2."/>
      <w:lvlJc w:val="left"/>
      <w:pPr>
        <w:tabs>
          <w:tab w:val="left" w:pos="720"/>
          <w:tab w:val="num" w:pos="1429"/>
        </w:tabs>
        <w:ind w:left="720" w:firstLine="14"/>
      </w:pPr>
      <w:rPr>
        <w:rFonts w:hAnsi="Arial Unicode MS"/>
        <w:caps w:val="0"/>
        <w:smallCaps w:val="0"/>
        <w:strike w:val="0"/>
        <w:dstrike w:val="0"/>
        <w:color w:val="000000"/>
        <w:spacing w:val="0"/>
        <w:w w:val="100"/>
        <w:kern w:val="0"/>
        <w:position w:val="0"/>
        <w:vertAlign w:val="baseline"/>
      </w:rPr>
    </w:lvl>
    <w:lvl w:ilvl="2" w:tplc="DDACC974">
      <w:start w:val="1"/>
      <w:numFmt w:val="decimal"/>
      <w:lvlText w:val="%3."/>
      <w:lvlJc w:val="left"/>
      <w:pPr>
        <w:tabs>
          <w:tab w:val="left" w:pos="720"/>
          <w:tab w:val="num" w:pos="2149"/>
        </w:tabs>
        <w:ind w:left="1440" w:firstLine="26"/>
      </w:pPr>
      <w:rPr>
        <w:rFonts w:hAnsi="Arial Unicode MS"/>
        <w:caps w:val="0"/>
        <w:smallCaps w:val="0"/>
        <w:strike w:val="0"/>
        <w:dstrike w:val="0"/>
        <w:color w:val="000000"/>
        <w:spacing w:val="0"/>
        <w:w w:val="100"/>
        <w:kern w:val="0"/>
        <w:position w:val="0"/>
        <w:vertAlign w:val="baseline"/>
      </w:rPr>
    </w:lvl>
    <w:lvl w:ilvl="3" w:tplc="DE58719C">
      <w:start w:val="1"/>
      <w:numFmt w:val="decimal"/>
      <w:lvlText w:val="%4."/>
      <w:lvlJc w:val="left"/>
      <w:pPr>
        <w:tabs>
          <w:tab w:val="left" w:pos="720"/>
          <w:tab w:val="num" w:pos="2869"/>
        </w:tabs>
        <w:ind w:left="2160" w:firstLine="38"/>
      </w:pPr>
      <w:rPr>
        <w:rFonts w:hAnsi="Arial Unicode MS"/>
        <w:caps w:val="0"/>
        <w:smallCaps w:val="0"/>
        <w:strike w:val="0"/>
        <w:dstrike w:val="0"/>
        <w:color w:val="000000"/>
        <w:spacing w:val="0"/>
        <w:w w:val="100"/>
        <w:kern w:val="0"/>
        <w:position w:val="0"/>
        <w:vertAlign w:val="baseline"/>
      </w:rPr>
    </w:lvl>
    <w:lvl w:ilvl="4" w:tplc="0C14D4E4">
      <w:start w:val="1"/>
      <w:numFmt w:val="decimal"/>
      <w:lvlText w:val="%5."/>
      <w:lvlJc w:val="left"/>
      <w:pPr>
        <w:tabs>
          <w:tab w:val="left" w:pos="720"/>
          <w:tab w:val="num" w:pos="3589"/>
        </w:tabs>
        <w:ind w:left="2880" w:firstLine="50"/>
      </w:pPr>
      <w:rPr>
        <w:rFonts w:hAnsi="Arial Unicode MS"/>
        <w:caps w:val="0"/>
        <w:smallCaps w:val="0"/>
        <w:strike w:val="0"/>
        <w:dstrike w:val="0"/>
        <w:color w:val="000000"/>
        <w:spacing w:val="0"/>
        <w:w w:val="100"/>
        <w:kern w:val="0"/>
        <w:position w:val="0"/>
        <w:vertAlign w:val="baseline"/>
      </w:rPr>
    </w:lvl>
    <w:lvl w:ilvl="5" w:tplc="F1563090">
      <w:start w:val="1"/>
      <w:numFmt w:val="decimal"/>
      <w:lvlText w:val="%6."/>
      <w:lvlJc w:val="left"/>
      <w:pPr>
        <w:tabs>
          <w:tab w:val="left" w:pos="720"/>
          <w:tab w:val="num" w:pos="4309"/>
        </w:tabs>
        <w:ind w:left="3600" w:firstLine="62"/>
      </w:pPr>
      <w:rPr>
        <w:rFonts w:hAnsi="Arial Unicode MS"/>
        <w:caps w:val="0"/>
        <w:smallCaps w:val="0"/>
        <w:strike w:val="0"/>
        <w:dstrike w:val="0"/>
        <w:color w:val="000000"/>
        <w:spacing w:val="0"/>
        <w:w w:val="100"/>
        <w:kern w:val="0"/>
        <w:position w:val="0"/>
        <w:vertAlign w:val="baseline"/>
      </w:rPr>
    </w:lvl>
    <w:lvl w:ilvl="6" w:tplc="93D60860">
      <w:start w:val="1"/>
      <w:numFmt w:val="decimal"/>
      <w:lvlText w:val="%7."/>
      <w:lvlJc w:val="left"/>
      <w:pPr>
        <w:tabs>
          <w:tab w:val="left" w:pos="720"/>
          <w:tab w:val="num" w:pos="5029"/>
        </w:tabs>
        <w:ind w:left="4320" w:firstLine="74"/>
      </w:pPr>
      <w:rPr>
        <w:rFonts w:hAnsi="Arial Unicode MS"/>
        <w:caps w:val="0"/>
        <w:smallCaps w:val="0"/>
        <w:strike w:val="0"/>
        <w:dstrike w:val="0"/>
        <w:color w:val="000000"/>
        <w:spacing w:val="0"/>
        <w:w w:val="100"/>
        <w:kern w:val="0"/>
        <w:position w:val="0"/>
        <w:vertAlign w:val="baseline"/>
      </w:rPr>
    </w:lvl>
    <w:lvl w:ilvl="7" w:tplc="C2ACB812">
      <w:start w:val="1"/>
      <w:numFmt w:val="decimal"/>
      <w:lvlText w:val="%8."/>
      <w:lvlJc w:val="left"/>
      <w:pPr>
        <w:tabs>
          <w:tab w:val="left" w:pos="720"/>
          <w:tab w:val="num" w:pos="5749"/>
        </w:tabs>
        <w:ind w:left="5040" w:firstLine="86"/>
      </w:pPr>
      <w:rPr>
        <w:rFonts w:hAnsi="Arial Unicode MS"/>
        <w:caps w:val="0"/>
        <w:smallCaps w:val="0"/>
        <w:strike w:val="0"/>
        <w:dstrike w:val="0"/>
        <w:color w:val="000000"/>
        <w:spacing w:val="0"/>
        <w:w w:val="100"/>
        <w:kern w:val="0"/>
        <w:position w:val="0"/>
        <w:vertAlign w:val="baseline"/>
      </w:rPr>
    </w:lvl>
    <w:lvl w:ilvl="8" w:tplc="0CFA53F0">
      <w:start w:val="1"/>
      <w:numFmt w:val="decimal"/>
      <w:lvlText w:val="%9."/>
      <w:lvlJc w:val="left"/>
      <w:pPr>
        <w:tabs>
          <w:tab w:val="left" w:pos="720"/>
          <w:tab w:val="num" w:pos="6469"/>
        </w:tabs>
        <w:ind w:left="5760" w:firstLine="98"/>
      </w:pPr>
      <w:rPr>
        <w:rFonts w:hAnsi="Arial Unicode MS"/>
        <w:caps w:val="0"/>
        <w:smallCaps w:val="0"/>
        <w:strike w:val="0"/>
        <w:dstrike w:val="0"/>
        <w:color w:val="000000"/>
        <w:spacing w:val="0"/>
        <w:w w:val="100"/>
        <w:kern w:val="0"/>
        <w:position w:val="0"/>
        <w:vertAlign w:val="baseline"/>
      </w:rPr>
    </w:lvl>
  </w:abstractNum>
  <w:abstractNum w:abstractNumId="5">
    <w:nsid w:val="1CF47346"/>
    <w:multiLevelType w:val="hybridMultilevel"/>
    <w:tmpl w:val="BF0CB5E6"/>
    <w:numStyleLink w:val="4"/>
  </w:abstractNum>
  <w:abstractNum w:abstractNumId="6">
    <w:nsid w:val="1F61783C"/>
    <w:multiLevelType w:val="hybridMultilevel"/>
    <w:tmpl w:val="C9A08E00"/>
    <w:styleLink w:val="1"/>
    <w:lvl w:ilvl="0" w:tplc="F8380990">
      <w:start w:val="1"/>
      <w:numFmt w:val="decimal"/>
      <w:lvlText w:val="%1."/>
      <w:lvlJc w:val="left"/>
      <w:pPr>
        <w:tabs>
          <w:tab w:val="num" w:pos="1416"/>
        </w:tabs>
        <w:ind w:left="708"/>
      </w:pPr>
      <w:rPr>
        <w:rFonts w:hAnsi="Arial Unicode MS"/>
        <w:b/>
        <w:bCs/>
        <w:caps w:val="0"/>
        <w:smallCaps w:val="0"/>
        <w:strike w:val="0"/>
        <w:dstrike w:val="0"/>
        <w:color w:val="000000"/>
        <w:spacing w:val="0"/>
        <w:w w:val="100"/>
        <w:kern w:val="0"/>
        <w:position w:val="0"/>
        <w:vertAlign w:val="baseline"/>
      </w:rPr>
    </w:lvl>
    <w:lvl w:ilvl="1" w:tplc="3C1A23B2">
      <w:start w:val="1"/>
      <w:numFmt w:val="lowerLetter"/>
      <w:lvlText w:val="%2."/>
      <w:lvlJc w:val="left"/>
      <w:pPr>
        <w:tabs>
          <w:tab w:val="num" w:pos="1428"/>
        </w:tabs>
        <w:ind w:left="720" w:firstLine="12"/>
      </w:pPr>
      <w:rPr>
        <w:rFonts w:hAnsi="Arial Unicode MS"/>
        <w:b/>
        <w:bCs/>
        <w:caps w:val="0"/>
        <w:smallCaps w:val="0"/>
        <w:strike w:val="0"/>
        <w:dstrike w:val="0"/>
        <w:color w:val="000000"/>
        <w:spacing w:val="0"/>
        <w:w w:val="100"/>
        <w:kern w:val="0"/>
        <w:position w:val="0"/>
        <w:vertAlign w:val="baseline"/>
      </w:rPr>
    </w:lvl>
    <w:lvl w:ilvl="2" w:tplc="D866750A">
      <w:start w:val="1"/>
      <w:numFmt w:val="lowerRoman"/>
      <w:lvlText w:val="%3."/>
      <w:lvlJc w:val="left"/>
      <w:pPr>
        <w:tabs>
          <w:tab w:val="num" w:pos="2148"/>
        </w:tabs>
        <w:ind w:left="1440" w:firstLine="85"/>
      </w:pPr>
      <w:rPr>
        <w:rFonts w:hAnsi="Arial Unicode MS"/>
        <w:b/>
        <w:bCs/>
        <w:caps w:val="0"/>
        <w:smallCaps w:val="0"/>
        <w:strike w:val="0"/>
        <w:dstrike w:val="0"/>
        <w:color w:val="000000"/>
        <w:spacing w:val="0"/>
        <w:w w:val="100"/>
        <w:kern w:val="0"/>
        <w:position w:val="0"/>
        <w:vertAlign w:val="baseline"/>
      </w:rPr>
    </w:lvl>
    <w:lvl w:ilvl="3" w:tplc="5B4CCB7C">
      <w:start w:val="1"/>
      <w:numFmt w:val="decimal"/>
      <w:lvlText w:val="%4."/>
      <w:lvlJc w:val="left"/>
      <w:pPr>
        <w:tabs>
          <w:tab w:val="num" w:pos="2868"/>
        </w:tabs>
        <w:ind w:left="2160" w:firstLine="36"/>
      </w:pPr>
      <w:rPr>
        <w:rFonts w:hAnsi="Arial Unicode MS"/>
        <w:b/>
        <w:bCs/>
        <w:caps w:val="0"/>
        <w:smallCaps w:val="0"/>
        <w:strike w:val="0"/>
        <w:dstrike w:val="0"/>
        <w:color w:val="000000"/>
        <w:spacing w:val="0"/>
        <w:w w:val="100"/>
        <w:kern w:val="0"/>
        <w:position w:val="0"/>
        <w:vertAlign w:val="baseline"/>
      </w:rPr>
    </w:lvl>
    <w:lvl w:ilvl="4" w:tplc="0A745C7C">
      <w:start w:val="1"/>
      <w:numFmt w:val="lowerLetter"/>
      <w:lvlText w:val="%5."/>
      <w:lvlJc w:val="left"/>
      <w:pPr>
        <w:tabs>
          <w:tab w:val="num" w:pos="3588"/>
        </w:tabs>
        <w:ind w:left="2880" w:firstLine="48"/>
      </w:pPr>
      <w:rPr>
        <w:rFonts w:hAnsi="Arial Unicode MS"/>
        <w:b/>
        <w:bCs/>
        <w:caps w:val="0"/>
        <w:smallCaps w:val="0"/>
        <w:strike w:val="0"/>
        <w:dstrike w:val="0"/>
        <w:color w:val="000000"/>
        <w:spacing w:val="0"/>
        <w:w w:val="100"/>
        <w:kern w:val="0"/>
        <w:position w:val="0"/>
        <w:vertAlign w:val="baseline"/>
      </w:rPr>
    </w:lvl>
    <w:lvl w:ilvl="5" w:tplc="89585934">
      <w:start w:val="1"/>
      <w:numFmt w:val="lowerRoman"/>
      <w:lvlText w:val="%6."/>
      <w:lvlJc w:val="left"/>
      <w:pPr>
        <w:tabs>
          <w:tab w:val="num" w:pos="4308"/>
        </w:tabs>
        <w:ind w:left="3600" w:firstLine="121"/>
      </w:pPr>
      <w:rPr>
        <w:rFonts w:hAnsi="Arial Unicode MS"/>
        <w:b/>
        <w:bCs/>
        <w:caps w:val="0"/>
        <w:smallCaps w:val="0"/>
        <w:strike w:val="0"/>
        <w:dstrike w:val="0"/>
        <w:color w:val="000000"/>
        <w:spacing w:val="0"/>
        <w:w w:val="100"/>
        <w:kern w:val="0"/>
        <w:position w:val="0"/>
        <w:vertAlign w:val="baseline"/>
      </w:rPr>
    </w:lvl>
    <w:lvl w:ilvl="6" w:tplc="7304C33E">
      <w:start w:val="1"/>
      <w:numFmt w:val="decimal"/>
      <w:lvlText w:val="%7."/>
      <w:lvlJc w:val="left"/>
      <w:pPr>
        <w:tabs>
          <w:tab w:val="num" w:pos="5028"/>
        </w:tabs>
        <w:ind w:left="4320" w:firstLine="72"/>
      </w:pPr>
      <w:rPr>
        <w:rFonts w:hAnsi="Arial Unicode MS"/>
        <w:b/>
        <w:bCs/>
        <w:caps w:val="0"/>
        <w:smallCaps w:val="0"/>
        <w:strike w:val="0"/>
        <w:dstrike w:val="0"/>
        <w:color w:val="000000"/>
        <w:spacing w:val="0"/>
        <w:w w:val="100"/>
        <w:kern w:val="0"/>
        <w:position w:val="0"/>
        <w:vertAlign w:val="baseline"/>
      </w:rPr>
    </w:lvl>
    <w:lvl w:ilvl="7" w:tplc="BA3298E6">
      <w:start w:val="1"/>
      <w:numFmt w:val="lowerLetter"/>
      <w:lvlText w:val="%8."/>
      <w:lvlJc w:val="left"/>
      <w:pPr>
        <w:tabs>
          <w:tab w:val="num" w:pos="5748"/>
        </w:tabs>
        <w:ind w:left="5040" w:firstLine="84"/>
      </w:pPr>
      <w:rPr>
        <w:rFonts w:hAnsi="Arial Unicode MS"/>
        <w:b/>
        <w:bCs/>
        <w:caps w:val="0"/>
        <w:smallCaps w:val="0"/>
        <w:strike w:val="0"/>
        <w:dstrike w:val="0"/>
        <w:color w:val="000000"/>
        <w:spacing w:val="0"/>
        <w:w w:val="100"/>
        <w:kern w:val="0"/>
        <w:position w:val="0"/>
        <w:vertAlign w:val="baseline"/>
      </w:rPr>
    </w:lvl>
    <w:lvl w:ilvl="8" w:tplc="4ED6C5AE">
      <w:start w:val="1"/>
      <w:numFmt w:val="lowerRoman"/>
      <w:lvlText w:val="%9."/>
      <w:lvlJc w:val="left"/>
      <w:pPr>
        <w:tabs>
          <w:tab w:val="num" w:pos="6468"/>
        </w:tabs>
        <w:ind w:left="5760" w:firstLine="157"/>
      </w:pPr>
      <w:rPr>
        <w:rFonts w:hAnsi="Arial Unicode MS"/>
        <w:b/>
        <w:bCs/>
        <w:caps w:val="0"/>
        <w:smallCaps w:val="0"/>
        <w:strike w:val="0"/>
        <w:dstrike w:val="0"/>
        <w:color w:val="000000"/>
        <w:spacing w:val="0"/>
        <w:w w:val="100"/>
        <w:kern w:val="0"/>
        <w:position w:val="0"/>
        <w:vertAlign w:val="baseline"/>
      </w:rPr>
    </w:lvl>
  </w:abstractNum>
  <w:abstractNum w:abstractNumId="7">
    <w:nsid w:val="244776AD"/>
    <w:multiLevelType w:val="multilevel"/>
    <w:tmpl w:val="FF306D58"/>
    <w:styleLink w:val="7"/>
    <w:lvl w:ilvl="0">
      <w:start w:val="1"/>
      <w:numFmt w:val="decimal"/>
      <w:lvlText w:val="%1."/>
      <w:lvlJc w:val="left"/>
      <w:pPr>
        <w:tabs>
          <w:tab w:val="left" w:pos="720"/>
          <w:tab w:val="num" w:pos="1259"/>
        </w:tabs>
        <w:ind w:left="550" w:firstLine="159"/>
      </w:pPr>
      <w:rPr>
        <w:rFonts w:hAnsi="Arial Unicode MS"/>
        <w:b/>
        <w:bCs/>
        <w:caps w:val="0"/>
        <w:smallCaps w:val="0"/>
        <w:strike w:val="0"/>
        <w:dstrike w:val="0"/>
        <w:color w:val="000000"/>
        <w:spacing w:val="0"/>
        <w:w w:val="100"/>
        <w:kern w:val="0"/>
        <w:position w:val="0"/>
        <w:vertAlign w:val="baseline"/>
      </w:rPr>
    </w:lvl>
    <w:lvl w:ilvl="1">
      <w:start w:val="1"/>
      <w:numFmt w:val="decimal"/>
      <w:lvlText w:val="%2."/>
      <w:lvlJc w:val="left"/>
      <w:pPr>
        <w:tabs>
          <w:tab w:val="left" w:pos="720"/>
          <w:tab w:val="num" w:pos="1416"/>
        </w:tabs>
        <w:ind w:left="707" w:firstLine="2"/>
      </w:pPr>
      <w:rPr>
        <w:rFonts w:hAnsi="Arial Unicode MS"/>
        <w:b/>
        <w:bCs/>
        <w:caps w:val="0"/>
        <w:smallCaps w:val="0"/>
        <w:strike w:val="0"/>
        <w:dstrike w:val="0"/>
        <w:color w:val="000000"/>
        <w:spacing w:val="0"/>
        <w:w w:val="100"/>
        <w:kern w:val="0"/>
        <w:position w:val="0"/>
        <w:vertAlign w:val="baseline"/>
      </w:rPr>
    </w:lvl>
    <w:lvl w:ilvl="2">
      <w:start w:val="1"/>
      <w:numFmt w:val="decimal"/>
      <w:lvlText w:val="%2.%3."/>
      <w:lvlJc w:val="left"/>
      <w:pPr>
        <w:tabs>
          <w:tab w:val="left" w:pos="720"/>
          <w:tab w:val="num" w:pos="1069"/>
        </w:tabs>
        <w:ind w:left="360" w:firstLine="362"/>
      </w:pPr>
      <w:rPr>
        <w:rFonts w:hAnsi="Arial Unicode MS"/>
        <w:b/>
        <w:bCs/>
        <w:caps w:val="0"/>
        <w:smallCaps w:val="0"/>
        <w:strike w:val="0"/>
        <w:dstrike w:val="0"/>
        <w:color w:val="000000"/>
        <w:spacing w:val="0"/>
        <w:w w:val="100"/>
        <w:kern w:val="0"/>
        <w:position w:val="0"/>
        <w:vertAlign w:val="baseline"/>
      </w:rPr>
    </w:lvl>
    <w:lvl w:ilvl="3">
      <w:start w:val="1"/>
      <w:numFmt w:val="decimal"/>
      <w:lvlText w:val="%2.%3.%4."/>
      <w:lvlJc w:val="left"/>
      <w:pPr>
        <w:tabs>
          <w:tab w:val="left" w:pos="720"/>
          <w:tab w:val="num" w:pos="1789"/>
        </w:tabs>
        <w:ind w:left="1080" w:firstLine="14"/>
      </w:pPr>
      <w:rPr>
        <w:rFonts w:hAnsi="Arial Unicode MS"/>
        <w:b/>
        <w:bCs/>
        <w:caps w:val="0"/>
        <w:smallCaps w:val="0"/>
        <w:strike w:val="0"/>
        <w:dstrike w:val="0"/>
        <w:color w:val="000000"/>
        <w:spacing w:val="0"/>
        <w:w w:val="100"/>
        <w:kern w:val="0"/>
        <w:position w:val="0"/>
        <w:vertAlign w:val="baseline"/>
      </w:rPr>
    </w:lvl>
    <w:lvl w:ilvl="4">
      <w:start w:val="1"/>
      <w:numFmt w:val="decimal"/>
      <w:lvlText w:val="%2.%3.%4.%5."/>
      <w:lvlJc w:val="left"/>
      <w:pPr>
        <w:tabs>
          <w:tab w:val="left" w:pos="720"/>
          <w:tab w:val="num" w:pos="2149"/>
        </w:tabs>
        <w:ind w:left="1440" w:firstLine="374"/>
      </w:pPr>
      <w:rPr>
        <w:rFonts w:hAnsi="Arial Unicode MS"/>
        <w:b/>
        <w:bCs/>
        <w:caps w:val="0"/>
        <w:smallCaps w:val="0"/>
        <w:strike w:val="0"/>
        <w:dstrike w:val="0"/>
        <w:color w:val="000000"/>
        <w:spacing w:val="0"/>
        <w:w w:val="100"/>
        <w:kern w:val="0"/>
        <w:position w:val="0"/>
        <w:vertAlign w:val="baseline"/>
      </w:rPr>
    </w:lvl>
    <w:lvl w:ilvl="5">
      <w:start w:val="1"/>
      <w:numFmt w:val="decimal"/>
      <w:lvlText w:val="%2.%3.%4.%5.%6."/>
      <w:lvlJc w:val="left"/>
      <w:pPr>
        <w:tabs>
          <w:tab w:val="left" w:pos="720"/>
          <w:tab w:val="num" w:pos="2869"/>
        </w:tabs>
        <w:ind w:left="2160" w:firstLine="26"/>
      </w:pPr>
      <w:rPr>
        <w:rFonts w:hAnsi="Arial Unicode MS"/>
        <w:b/>
        <w:bCs/>
        <w:caps w:val="0"/>
        <w:smallCaps w:val="0"/>
        <w:strike w:val="0"/>
        <w:dstrike w:val="0"/>
        <w:color w:val="000000"/>
        <w:spacing w:val="0"/>
        <w:w w:val="100"/>
        <w:kern w:val="0"/>
        <w:position w:val="0"/>
        <w:vertAlign w:val="baseline"/>
      </w:rPr>
    </w:lvl>
    <w:lvl w:ilvl="6">
      <w:start w:val="1"/>
      <w:numFmt w:val="decimal"/>
      <w:lvlText w:val="%2.%3.%4.%5.%6.%7."/>
      <w:lvlJc w:val="left"/>
      <w:pPr>
        <w:tabs>
          <w:tab w:val="left" w:pos="720"/>
          <w:tab w:val="num" w:pos="3541"/>
        </w:tabs>
        <w:ind w:left="2832" w:firstLine="386"/>
      </w:pPr>
      <w:rPr>
        <w:rFonts w:hAnsi="Arial Unicode MS"/>
        <w:b/>
        <w:bCs/>
        <w:caps w:val="0"/>
        <w:smallCaps w:val="0"/>
        <w:strike w:val="0"/>
        <w:dstrike w:val="0"/>
        <w:color w:val="000000"/>
        <w:spacing w:val="0"/>
        <w:w w:val="100"/>
        <w:kern w:val="0"/>
        <w:position w:val="0"/>
        <w:vertAlign w:val="baseline"/>
      </w:rPr>
    </w:lvl>
    <w:lvl w:ilvl="7">
      <w:start w:val="1"/>
      <w:numFmt w:val="decimal"/>
      <w:lvlText w:val="%2.%3.%4.%5.%6.%7.%8."/>
      <w:lvlJc w:val="left"/>
      <w:pPr>
        <w:tabs>
          <w:tab w:val="left" w:pos="720"/>
          <w:tab w:val="num" w:pos="3949"/>
        </w:tabs>
        <w:ind w:left="3240" w:firstLine="338"/>
      </w:pPr>
      <w:rPr>
        <w:rFonts w:hAnsi="Arial Unicode MS"/>
        <w:b/>
        <w:bCs/>
        <w:caps w:val="0"/>
        <w:smallCaps w:val="0"/>
        <w:strike w:val="0"/>
        <w:dstrike w:val="0"/>
        <w:color w:val="000000"/>
        <w:spacing w:val="0"/>
        <w:w w:val="100"/>
        <w:kern w:val="0"/>
        <w:position w:val="0"/>
        <w:vertAlign w:val="baseline"/>
      </w:rPr>
    </w:lvl>
    <w:lvl w:ilvl="8">
      <w:start w:val="1"/>
      <w:numFmt w:val="decimal"/>
      <w:lvlText w:val="%2.%3.%4.%5.%6.%7.%8.%9."/>
      <w:lvlJc w:val="left"/>
      <w:pPr>
        <w:tabs>
          <w:tab w:val="left" w:pos="720"/>
          <w:tab w:val="num" w:pos="4249"/>
        </w:tabs>
        <w:ind w:left="3540" w:firstLine="398"/>
      </w:pPr>
      <w:rPr>
        <w:rFonts w:hAnsi="Arial Unicode MS"/>
        <w:b/>
        <w:bCs/>
        <w:caps w:val="0"/>
        <w:smallCaps w:val="0"/>
        <w:strike w:val="0"/>
        <w:dstrike w:val="0"/>
        <w:color w:val="000000"/>
        <w:spacing w:val="0"/>
        <w:w w:val="100"/>
        <w:kern w:val="0"/>
        <w:position w:val="0"/>
        <w:vertAlign w:val="baseline"/>
      </w:rPr>
    </w:lvl>
  </w:abstractNum>
  <w:abstractNum w:abstractNumId="8">
    <w:nsid w:val="2C101661"/>
    <w:multiLevelType w:val="hybridMultilevel"/>
    <w:tmpl w:val="A8983DFA"/>
    <w:numStyleLink w:val="5"/>
  </w:abstractNum>
  <w:abstractNum w:abstractNumId="9">
    <w:nsid w:val="2CB30466"/>
    <w:multiLevelType w:val="hybridMultilevel"/>
    <w:tmpl w:val="DC06849E"/>
    <w:styleLink w:val="9"/>
    <w:lvl w:ilvl="0" w:tplc="1592DE98">
      <w:start w:val="1"/>
      <w:numFmt w:val="decimal"/>
      <w:lvlText w:val="%1."/>
      <w:lvlJc w:val="left"/>
      <w:pPr>
        <w:tabs>
          <w:tab w:val="left" w:pos="540"/>
          <w:tab w:val="num" w:pos="1538"/>
        </w:tabs>
        <w:ind w:left="818" w:firstLine="262"/>
      </w:pPr>
      <w:rPr>
        <w:rFonts w:hAnsi="Arial Unicode MS"/>
        <w:caps w:val="0"/>
        <w:smallCaps w:val="0"/>
        <w:strike w:val="0"/>
        <w:dstrike w:val="0"/>
        <w:color w:val="000000"/>
        <w:spacing w:val="0"/>
        <w:w w:val="100"/>
        <w:kern w:val="0"/>
        <w:position w:val="0"/>
        <w:vertAlign w:val="baseline"/>
      </w:rPr>
    </w:lvl>
    <w:lvl w:ilvl="1" w:tplc="26E2297E">
      <w:start w:val="1"/>
      <w:numFmt w:val="decimal"/>
      <w:lvlText w:val="%2."/>
      <w:lvlJc w:val="left"/>
      <w:pPr>
        <w:tabs>
          <w:tab w:val="left" w:pos="540"/>
          <w:tab w:val="num" w:pos="1440"/>
        </w:tabs>
        <w:ind w:left="720"/>
      </w:pPr>
      <w:rPr>
        <w:rFonts w:hAnsi="Arial Unicode MS"/>
        <w:caps w:val="0"/>
        <w:smallCaps w:val="0"/>
        <w:strike w:val="0"/>
        <w:dstrike w:val="0"/>
        <w:color w:val="000000"/>
        <w:spacing w:val="0"/>
        <w:w w:val="100"/>
        <w:kern w:val="0"/>
        <w:position w:val="0"/>
        <w:vertAlign w:val="baseline"/>
      </w:rPr>
    </w:lvl>
    <w:lvl w:ilvl="2" w:tplc="49768B2A">
      <w:start w:val="1"/>
      <w:numFmt w:val="lowerRoman"/>
      <w:lvlText w:val="%3."/>
      <w:lvlJc w:val="left"/>
      <w:pPr>
        <w:tabs>
          <w:tab w:val="left" w:pos="540"/>
          <w:tab w:val="num" w:pos="1440"/>
        </w:tabs>
        <w:ind w:left="720" w:firstLine="58"/>
      </w:pPr>
      <w:rPr>
        <w:rFonts w:hAnsi="Arial Unicode MS"/>
        <w:caps w:val="0"/>
        <w:smallCaps w:val="0"/>
        <w:strike w:val="0"/>
        <w:dstrike w:val="0"/>
        <w:color w:val="000000"/>
        <w:spacing w:val="0"/>
        <w:w w:val="100"/>
        <w:kern w:val="0"/>
        <w:position w:val="0"/>
        <w:vertAlign w:val="baseline"/>
      </w:rPr>
    </w:lvl>
    <w:lvl w:ilvl="3" w:tplc="3E6C0ED4">
      <w:start w:val="1"/>
      <w:numFmt w:val="decimal"/>
      <w:lvlText w:val="%4."/>
      <w:lvlJc w:val="left"/>
      <w:pPr>
        <w:tabs>
          <w:tab w:val="left" w:pos="540"/>
          <w:tab w:val="left" w:pos="1440"/>
          <w:tab w:val="num" w:pos="2160"/>
        </w:tabs>
        <w:ind w:left="1440"/>
      </w:pPr>
      <w:rPr>
        <w:rFonts w:hAnsi="Arial Unicode MS"/>
        <w:caps w:val="0"/>
        <w:smallCaps w:val="0"/>
        <w:strike w:val="0"/>
        <w:dstrike w:val="0"/>
        <w:color w:val="000000"/>
        <w:spacing w:val="0"/>
        <w:w w:val="100"/>
        <w:kern w:val="0"/>
        <w:position w:val="0"/>
        <w:vertAlign w:val="baseline"/>
      </w:rPr>
    </w:lvl>
    <w:lvl w:ilvl="4" w:tplc="1B4A63E2">
      <w:start w:val="1"/>
      <w:numFmt w:val="lowerLetter"/>
      <w:lvlText w:val="%5."/>
      <w:lvlJc w:val="left"/>
      <w:pPr>
        <w:tabs>
          <w:tab w:val="left" w:pos="540"/>
          <w:tab w:val="left" w:pos="1440"/>
          <w:tab w:val="num" w:pos="2880"/>
        </w:tabs>
        <w:ind w:left="2160"/>
      </w:pPr>
      <w:rPr>
        <w:rFonts w:hAnsi="Arial Unicode MS"/>
        <w:caps w:val="0"/>
        <w:smallCaps w:val="0"/>
        <w:strike w:val="0"/>
        <w:dstrike w:val="0"/>
        <w:color w:val="000000"/>
        <w:spacing w:val="0"/>
        <w:w w:val="100"/>
        <w:kern w:val="0"/>
        <w:position w:val="0"/>
        <w:vertAlign w:val="baseline"/>
      </w:rPr>
    </w:lvl>
    <w:lvl w:ilvl="5" w:tplc="6178AEEE">
      <w:start w:val="1"/>
      <w:numFmt w:val="lowerRoman"/>
      <w:lvlText w:val="%6."/>
      <w:lvlJc w:val="left"/>
      <w:pPr>
        <w:tabs>
          <w:tab w:val="left" w:pos="540"/>
          <w:tab w:val="left" w:pos="1440"/>
          <w:tab w:val="num" w:pos="3600"/>
        </w:tabs>
        <w:ind w:left="2880" w:firstLine="58"/>
      </w:pPr>
      <w:rPr>
        <w:rFonts w:hAnsi="Arial Unicode MS"/>
        <w:caps w:val="0"/>
        <w:smallCaps w:val="0"/>
        <w:strike w:val="0"/>
        <w:dstrike w:val="0"/>
        <w:color w:val="000000"/>
        <w:spacing w:val="0"/>
        <w:w w:val="100"/>
        <w:kern w:val="0"/>
        <w:position w:val="0"/>
        <w:vertAlign w:val="baseline"/>
      </w:rPr>
    </w:lvl>
    <w:lvl w:ilvl="6" w:tplc="57F60EFC">
      <w:start w:val="1"/>
      <w:numFmt w:val="decimal"/>
      <w:lvlText w:val="%7."/>
      <w:lvlJc w:val="left"/>
      <w:pPr>
        <w:tabs>
          <w:tab w:val="left" w:pos="540"/>
          <w:tab w:val="left" w:pos="1440"/>
          <w:tab w:val="num" w:pos="4320"/>
        </w:tabs>
        <w:ind w:left="3600"/>
      </w:pPr>
      <w:rPr>
        <w:rFonts w:hAnsi="Arial Unicode MS"/>
        <w:caps w:val="0"/>
        <w:smallCaps w:val="0"/>
        <w:strike w:val="0"/>
        <w:dstrike w:val="0"/>
        <w:color w:val="000000"/>
        <w:spacing w:val="0"/>
        <w:w w:val="100"/>
        <w:kern w:val="0"/>
        <w:position w:val="0"/>
        <w:vertAlign w:val="baseline"/>
      </w:rPr>
    </w:lvl>
    <w:lvl w:ilvl="7" w:tplc="5D1EC4E0">
      <w:start w:val="1"/>
      <w:numFmt w:val="lowerLetter"/>
      <w:lvlText w:val="%8."/>
      <w:lvlJc w:val="left"/>
      <w:pPr>
        <w:tabs>
          <w:tab w:val="left" w:pos="540"/>
          <w:tab w:val="left" w:pos="1440"/>
          <w:tab w:val="num" w:pos="5040"/>
        </w:tabs>
        <w:ind w:left="4320"/>
      </w:pPr>
      <w:rPr>
        <w:rFonts w:hAnsi="Arial Unicode MS"/>
        <w:caps w:val="0"/>
        <w:smallCaps w:val="0"/>
        <w:strike w:val="0"/>
        <w:dstrike w:val="0"/>
        <w:color w:val="000000"/>
        <w:spacing w:val="0"/>
        <w:w w:val="100"/>
        <w:kern w:val="0"/>
        <w:position w:val="0"/>
        <w:vertAlign w:val="baseline"/>
      </w:rPr>
    </w:lvl>
    <w:lvl w:ilvl="8" w:tplc="7BE222B2">
      <w:start w:val="1"/>
      <w:numFmt w:val="lowerRoman"/>
      <w:lvlText w:val="%9."/>
      <w:lvlJc w:val="left"/>
      <w:pPr>
        <w:tabs>
          <w:tab w:val="left" w:pos="540"/>
          <w:tab w:val="left" w:pos="1440"/>
          <w:tab w:val="num" w:pos="5760"/>
        </w:tabs>
        <w:ind w:left="5040" w:firstLine="58"/>
      </w:pPr>
      <w:rPr>
        <w:rFonts w:hAnsi="Arial Unicode MS"/>
        <w:caps w:val="0"/>
        <w:smallCaps w:val="0"/>
        <w:strike w:val="0"/>
        <w:dstrike w:val="0"/>
        <w:color w:val="000000"/>
        <w:spacing w:val="0"/>
        <w:w w:val="100"/>
        <w:kern w:val="0"/>
        <w:position w:val="0"/>
        <w:vertAlign w:val="baseline"/>
      </w:rPr>
    </w:lvl>
  </w:abstractNum>
  <w:abstractNum w:abstractNumId="10">
    <w:nsid w:val="34637F87"/>
    <w:multiLevelType w:val="hybridMultilevel"/>
    <w:tmpl w:val="C9A08E00"/>
    <w:numStyleLink w:val="1"/>
  </w:abstractNum>
  <w:abstractNum w:abstractNumId="11">
    <w:nsid w:val="353572E6"/>
    <w:multiLevelType w:val="hybridMultilevel"/>
    <w:tmpl w:val="DC7AF7BE"/>
    <w:lvl w:ilvl="0" w:tplc="D724282E">
      <w:start w:val="1"/>
      <w:numFmt w:val="decimal"/>
      <w:lvlText w:val="%1."/>
      <w:lvlJc w:val="left"/>
      <w:pPr>
        <w:ind w:left="720" w:hanging="360"/>
      </w:pPr>
      <w:rPr>
        <w:rFonts w:eastAsia="Times New Roman" w:hint="default"/>
        <w:b/>
        <w:bCs/>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B6E390E"/>
    <w:multiLevelType w:val="multilevel"/>
    <w:tmpl w:val="FF306D58"/>
    <w:numStyleLink w:val="7"/>
  </w:abstractNum>
  <w:abstractNum w:abstractNumId="13">
    <w:nsid w:val="457132EC"/>
    <w:multiLevelType w:val="hybridMultilevel"/>
    <w:tmpl w:val="82988D4A"/>
    <w:styleLink w:val="8"/>
    <w:lvl w:ilvl="0" w:tplc="B084653C">
      <w:start w:val="1"/>
      <w:numFmt w:val="decimal"/>
      <w:lvlText w:val="%1."/>
      <w:lvlJc w:val="left"/>
      <w:pPr>
        <w:tabs>
          <w:tab w:val="left" w:pos="426"/>
          <w:tab w:val="num" w:pos="1080"/>
          <w:tab w:val="left" w:pos="1260"/>
          <w:tab w:val="left" w:pos="1800"/>
          <w:tab w:val="left" w:pos="2346"/>
        </w:tabs>
        <w:ind w:left="360" w:firstLine="360"/>
      </w:pPr>
      <w:rPr>
        <w:rFonts w:hAnsi="Arial Unicode MS"/>
        <w:caps w:val="0"/>
        <w:smallCaps w:val="0"/>
        <w:strike w:val="0"/>
        <w:dstrike w:val="0"/>
        <w:color w:val="000000"/>
        <w:spacing w:val="0"/>
        <w:w w:val="100"/>
        <w:kern w:val="0"/>
        <w:position w:val="0"/>
        <w:vertAlign w:val="baseline"/>
      </w:rPr>
    </w:lvl>
    <w:lvl w:ilvl="1" w:tplc="30B853B2">
      <w:start w:val="1"/>
      <w:numFmt w:val="lowerLetter"/>
      <w:lvlText w:val="%2."/>
      <w:lvlJc w:val="left"/>
      <w:pPr>
        <w:tabs>
          <w:tab w:val="left" w:pos="426"/>
          <w:tab w:val="left" w:pos="1080"/>
          <w:tab w:val="num" w:pos="1440"/>
          <w:tab w:val="left" w:pos="1800"/>
          <w:tab w:val="left" w:pos="2346"/>
        </w:tabs>
        <w:ind w:left="720" w:firstLine="360"/>
      </w:pPr>
      <w:rPr>
        <w:rFonts w:hAnsi="Arial Unicode MS"/>
        <w:caps w:val="0"/>
        <w:smallCaps w:val="0"/>
        <w:strike w:val="0"/>
        <w:dstrike w:val="0"/>
        <w:color w:val="000000"/>
        <w:spacing w:val="0"/>
        <w:w w:val="100"/>
        <w:kern w:val="0"/>
        <w:position w:val="0"/>
        <w:vertAlign w:val="baseline"/>
      </w:rPr>
    </w:lvl>
    <w:lvl w:ilvl="2" w:tplc="24BC98C6">
      <w:start w:val="1"/>
      <w:numFmt w:val="lowerRoman"/>
      <w:lvlText w:val="%3."/>
      <w:lvlJc w:val="left"/>
      <w:pPr>
        <w:tabs>
          <w:tab w:val="left" w:pos="426"/>
          <w:tab w:val="left" w:pos="2346"/>
        </w:tabs>
        <w:ind w:left="1568" w:hanging="848"/>
      </w:pPr>
      <w:rPr>
        <w:rFonts w:hAnsi="Arial Unicode MS"/>
        <w:caps w:val="0"/>
        <w:smallCaps w:val="0"/>
        <w:strike w:val="0"/>
        <w:dstrike w:val="0"/>
        <w:color w:val="000000"/>
        <w:spacing w:val="0"/>
        <w:w w:val="100"/>
        <w:kern w:val="0"/>
        <w:position w:val="0"/>
        <w:vertAlign w:val="baseline"/>
      </w:rPr>
    </w:lvl>
    <w:lvl w:ilvl="3" w:tplc="9322293A">
      <w:start w:val="1"/>
      <w:numFmt w:val="decimal"/>
      <w:lvlText w:val="%4."/>
      <w:lvlJc w:val="left"/>
      <w:pPr>
        <w:tabs>
          <w:tab w:val="left" w:pos="426"/>
          <w:tab w:val="left" w:pos="1080"/>
          <w:tab w:val="left" w:pos="1260"/>
        </w:tabs>
        <w:ind w:left="2160" w:hanging="906"/>
      </w:pPr>
      <w:rPr>
        <w:rFonts w:hAnsi="Arial Unicode MS"/>
        <w:caps w:val="0"/>
        <w:smallCaps w:val="0"/>
        <w:strike w:val="0"/>
        <w:dstrike w:val="0"/>
        <w:color w:val="000000"/>
        <w:spacing w:val="0"/>
        <w:w w:val="100"/>
        <w:kern w:val="0"/>
        <w:position w:val="0"/>
        <w:vertAlign w:val="baseline"/>
      </w:rPr>
    </w:lvl>
    <w:lvl w:ilvl="4" w:tplc="175C65CA">
      <w:start w:val="1"/>
      <w:numFmt w:val="lowerLetter"/>
      <w:lvlText w:val="%5."/>
      <w:lvlJc w:val="left"/>
      <w:pPr>
        <w:tabs>
          <w:tab w:val="left" w:pos="426"/>
          <w:tab w:val="left" w:pos="1080"/>
          <w:tab w:val="left" w:pos="1260"/>
          <w:tab w:val="left" w:pos="1800"/>
        </w:tabs>
        <w:ind w:left="2880" w:hanging="906"/>
      </w:pPr>
      <w:rPr>
        <w:rFonts w:hAnsi="Arial Unicode MS"/>
        <w:caps w:val="0"/>
        <w:smallCaps w:val="0"/>
        <w:strike w:val="0"/>
        <w:dstrike w:val="0"/>
        <w:color w:val="000000"/>
        <w:spacing w:val="0"/>
        <w:w w:val="100"/>
        <w:kern w:val="0"/>
        <w:position w:val="0"/>
        <w:vertAlign w:val="baseline"/>
      </w:rPr>
    </w:lvl>
    <w:lvl w:ilvl="5" w:tplc="667053AA">
      <w:start w:val="1"/>
      <w:numFmt w:val="lowerRoman"/>
      <w:lvlText w:val="%6."/>
      <w:lvlJc w:val="left"/>
      <w:pPr>
        <w:tabs>
          <w:tab w:val="left" w:pos="426"/>
          <w:tab w:val="left" w:pos="1080"/>
          <w:tab w:val="left" w:pos="1260"/>
          <w:tab w:val="left" w:pos="1800"/>
          <w:tab w:val="left" w:pos="2346"/>
        </w:tabs>
        <w:ind w:left="3600" w:hanging="848"/>
      </w:pPr>
      <w:rPr>
        <w:rFonts w:hAnsi="Arial Unicode MS"/>
        <w:caps w:val="0"/>
        <w:smallCaps w:val="0"/>
        <w:strike w:val="0"/>
        <w:dstrike w:val="0"/>
        <w:color w:val="000000"/>
        <w:spacing w:val="0"/>
        <w:w w:val="100"/>
        <w:kern w:val="0"/>
        <w:position w:val="0"/>
        <w:vertAlign w:val="baseline"/>
      </w:rPr>
    </w:lvl>
    <w:lvl w:ilvl="6" w:tplc="0D583E58">
      <w:start w:val="1"/>
      <w:numFmt w:val="decimal"/>
      <w:lvlText w:val="%7."/>
      <w:lvlJc w:val="left"/>
      <w:pPr>
        <w:tabs>
          <w:tab w:val="left" w:pos="426"/>
          <w:tab w:val="left" w:pos="1080"/>
          <w:tab w:val="left" w:pos="1260"/>
          <w:tab w:val="left" w:pos="1800"/>
          <w:tab w:val="left" w:pos="2346"/>
        </w:tabs>
        <w:ind w:left="4320" w:hanging="906"/>
      </w:pPr>
      <w:rPr>
        <w:rFonts w:hAnsi="Arial Unicode MS"/>
        <w:caps w:val="0"/>
        <w:smallCaps w:val="0"/>
        <w:strike w:val="0"/>
        <w:dstrike w:val="0"/>
        <w:color w:val="000000"/>
        <w:spacing w:val="0"/>
        <w:w w:val="100"/>
        <w:kern w:val="0"/>
        <w:position w:val="0"/>
        <w:vertAlign w:val="baseline"/>
      </w:rPr>
    </w:lvl>
    <w:lvl w:ilvl="7" w:tplc="213C44AA">
      <w:start w:val="1"/>
      <w:numFmt w:val="lowerLetter"/>
      <w:lvlText w:val="%8."/>
      <w:lvlJc w:val="left"/>
      <w:pPr>
        <w:tabs>
          <w:tab w:val="left" w:pos="426"/>
          <w:tab w:val="left" w:pos="1080"/>
          <w:tab w:val="left" w:pos="1260"/>
          <w:tab w:val="left" w:pos="1800"/>
          <w:tab w:val="left" w:pos="2346"/>
        </w:tabs>
        <w:ind w:left="5040" w:hanging="906"/>
      </w:pPr>
      <w:rPr>
        <w:rFonts w:hAnsi="Arial Unicode MS"/>
        <w:caps w:val="0"/>
        <w:smallCaps w:val="0"/>
        <w:strike w:val="0"/>
        <w:dstrike w:val="0"/>
        <w:color w:val="000000"/>
        <w:spacing w:val="0"/>
        <w:w w:val="100"/>
        <w:kern w:val="0"/>
        <w:position w:val="0"/>
        <w:vertAlign w:val="baseline"/>
      </w:rPr>
    </w:lvl>
    <w:lvl w:ilvl="8" w:tplc="822A0166">
      <w:start w:val="1"/>
      <w:numFmt w:val="lowerRoman"/>
      <w:lvlText w:val="%9."/>
      <w:lvlJc w:val="left"/>
      <w:pPr>
        <w:tabs>
          <w:tab w:val="left" w:pos="426"/>
          <w:tab w:val="left" w:pos="1080"/>
          <w:tab w:val="left" w:pos="1260"/>
          <w:tab w:val="left" w:pos="1800"/>
          <w:tab w:val="left" w:pos="2346"/>
        </w:tabs>
        <w:ind w:left="5760" w:hanging="848"/>
      </w:pPr>
      <w:rPr>
        <w:rFonts w:hAnsi="Arial Unicode MS"/>
        <w:caps w:val="0"/>
        <w:smallCaps w:val="0"/>
        <w:strike w:val="0"/>
        <w:dstrike w:val="0"/>
        <w:color w:val="000000"/>
        <w:spacing w:val="0"/>
        <w:w w:val="100"/>
        <w:kern w:val="0"/>
        <w:position w:val="0"/>
        <w:vertAlign w:val="baseline"/>
      </w:rPr>
    </w:lvl>
  </w:abstractNum>
  <w:abstractNum w:abstractNumId="14">
    <w:nsid w:val="45F47572"/>
    <w:multiLevelType w:val="hybridMultilevel"/>
    <w:tmpl w:val="29CCD3EE"/>
    <w:numStyleLink w:val="6"/>
  </w:abstractNum>
  <w:abstractNum w:abstractNumId="15">
    <w:nsid w:val="50A22813"/>
    <w:multiLevelType w:val="hybridMultilevel"/>
    <w:tmpl w:val="49BC1E54"/>
    <w:lvl w:ilvl="0" w:tplc="0419000F">
      <w:start w:val="9"/>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9153FE8"/>
    <w:multiLevelType w:val="multilevel"/>
    <w:tmpl w:val="C9A08E00"/>
    <w:numStyleLink w:val="1"/>
  </w:abstractNum>
  <w:abstractNum w:abstractNumId="17">
    <w:nsid w:val="602F41F9"/>
    <w:multiLevelType w:val="hybridMultilevel"/>
    <w:tmpl w:val="3AD8C8E8"/>
    <w:styleLink w:val="3"/>
    <w:lvl w:ilvl="0" w:tplc="013EEF3A">
      <w:start w:val="1"/>
      <w:numFmt w:val="decimal"/>
      <w:lvlText w:val="%1."/>
      <w:lvlJc w:val="left"/>
      <w:pPr>
        <w:tabs>
          <w:tab w:val="num" w:pos="1416"/>
        </w:tabs>
        <w:ind w:left="707" w:firstLine="2"/>
      </w:pPr>
      <w:rPr>
        <w:rFonts w:hAnsi="Arial Unicode MS"/>
        <w:caps w:val="0"/>
        <w:smallCaps w:val="0"/>
        <w:strike w:val="0"/>
        <w:dstrike w:val="0"/>
        <w:color w:val="000000"/>
        <w:spacing w:val="0"/>
        <w:w w:val="100"/>
        <w:kern w:val="0"/>
        <w:position w:val="0"/>
        <w:vertAlign w:val="baseline"/>
      </w:rPr>
    </w:lvl>
    <w:lvl w:ilvl="1" w:tplc="1E6A46C0">
      <w:start w:val="1"/>
      <w:numFmt w:val="lowerLetter"/>
      <w:lvlText w:val="%2."/>
      <w:lvlJc w:val="left"/>
      <w:pPr>
        <w:tabs>
          <w:tab w:val="num" w:pos="1414"/>
        </w:tabs>
        <w:ind w:left="705" w:firstLine="14"/>
      </w:pPr>
      <w:rPr>
        <w:rFonts w:hAnsi="Arial Unicode MS"/>
        <w:caps w:val="0"/>
        <w:smallCaps w:val="0"/>
        <w:strike w:val="0"/>
        <w:dstrike w:val="0"/>
        <w:color w:val="000000"/>
        <w:spacing w:val="0"/>
        <w:w w:val="100"/>
        <w:kern w:val="0"/>
        <w:position w:val="0"/>
        <w:vertAlign w:val="baseline"/>
      </w:rPr>
    </w:lvl>
    <w:lvl w:ilvl="2" w:tplc="9CCCDDC4">
      <w:start w:val="1"/>
      <w:numFmt w:val="lowerRoman"/>
      <w:lvlText w:val="%3."/>
      <w:lvlJc w:val="left"/>
      <w:pPr>
        <w:tabs>
          <w:tab w:val="num" w:pos="2134"/>
        </w:tabs>
        <w:ind w:left="1425" w:firstLine="84"/>
      </w:pPr>
      <w:rPr>
        <w:rFonts w:hAnsi="Arial Unicode MS"/>
        <w:caps w:val="0"/>
        <w:smallCaps w:val="0"/>
        <w:strike w:val="0"/>
        <w:dstrike w:val="0"/>
        <w:color w:val="000000"/>
        <w:spacing w:val="0"/>
        <w:w w:val="100"/>
        <w:kern w:val="0"/>
        <w:position w:val="0"/>
        <w:vertAlign w:val="baseline"/>
      </w:rPr>
    </w:lvl>
    <w:lvl w:ilvl="3" w:tplc="498AA4E6">
      <w:start w:val="1"/>
      <w:numFmt w:val="decimal"/>
      <w:lvlText w:val="%4."/>
      <w:lvlJc w:val="left"/>
      <w:pPr>
        <w:tabs>
          <w:tab w:val="num" w:pos="2854"/>
        </w:tabs>
        <w:ind w:left="2145" w:firstLine="38"/>
      </w:pPr>
      <w:rPr>
        <w:rFonts w:hAnsi="Arial Unicode MS"/>
        <w:caps w:val="0"/>
        <w:smallCaps w:val="0"/>
        <w:strike w:val="0"/>
        <w:dstrike w:val="0"/>
        <w:color w:val="000000"/>
        <w:spacing w:val="0"/>
        <w:w w:val="100"/>
        <w:kern w:val="0"/>
        <w:position w:val="0"/>
        <w:vertAlign w:val="baseline"/>
      </w:rPr>
    </w:lvl>
    <w:lvl w:ilvl="4" w:tplc="ABDED6EA">
      <w:start w:val="1"/>
      <w:numFmt w:val="lowerLetter"/>
      <w:lvlText w:val="%5."/>
      <w:lvlJc w:val="left"/>
      <w:pPr>
        <w:tabs>
          <w:tab w:val="num" w:pos="3574"/>
        </w:tabs>
        <w:ind w:left="2865" w:firstLine="50"/>
      </w:pPr>
      <w:rPr>
        <w:rFonts w:hAnsi="Arial Unicode MS"/>
        <w:caps w:val="0"/>
        <w:smallCaps w:val="0"/>
        <w:strike w:val="0"/>
        <w:dstrike w:val="0"/>
        <w:color w:val="000000"/>
        <w:spacing w:val="0"/>
        <w:w w:val="100"/>
        <w:kern w:val="0"/>
        <w:position w:val="0"/>
        <w:vertAlign w:val="baseline"/>
      </w:rPr>
    </w:lvl>
    <w:lvl w:ilvl="5" w:tplc="4E6AB360">
      <w:start w:val="1"/>
      <w:numFmt w:val="lowerRoman"/>
      <w:lvlText w:val="%6."/>
      <w:lvlJc w:val="left"/>
      <w:pPr>
        <w:tabs>
          <w:tab w:val="num" w:pos="4294"/>
        </w:tabs>
        <w:ind w:left="3585" w:firstLine="120"/>
      </w:pPr>
      <w:rPr>
        <w:rFonts w:hAnsi="Arial Unicode MS"/>
        <w:caps w:val="0"/>
        <w:smallCaps w:val="0"/>
        <w:strike w:val="0"/>
        <w:dstrike w:val="0"/>
        <w:color w:val="000000"/>
        <w:spacing w:val="0"/>
        <w:w w:val="100"/>
        <w:kern w:val="0"/>
        <w:position w:val="0"/>
        <w:vertAlign w:val="baseline"/>
      </w:rPr>
    </w:lvl>
    <w:lvl w:ilvl="6" w:tplc="0D70D984">
      <w:start w:val="1"/>
      <w:numFmt w:val="decimal"/>
      <w:lvlText w:val="%7."/>
      <w:lvlJc w:val="left"/>
      <w:pPr>
        <w:tabs>
          <w:tab w:val="num" w:pos="5014"/>
        </w:tabs>
        <w:ind w:left="4305" w:firstLine="74"/>
      </w:pPr>
      <w:rPr>
        <w:rFonts w:hAnsi="Arial Unicode MS"/>
        <w:caps w:val="0"/>
        <w:smallCaps w:val="0"/>
        <w:strike w:val="0"/>
        <w:dstrike w:val="0"/>
        <w:color w:val="000000"/>
        <w:spacing w:val="0"/>
        <w:w w:val="100"/>
        <w:kern w:val="0"/>
        <w:position w:val="0"/>
        <w:vertAlign w:val="baseline"/>
      </w:rPr>
    </w:lvl>
    <w:lvl w:ilvl="7" w:tplc="24460DA6">
      <w:start w:val="1"/>
      <w:numFmt w:val="lowerLetter"/>
      <w:lvlText w:val="%8."/>
      <w:lvlJc w:val="left"/>
      <w:pPr>
        <w:tabs>
          <w:tab w:val="num" w:pos="5734"/>
        </w:tabs>
        <w:ind w:left="5025" w:firstLine="86"/>
      </w:pPr>
      <w:rPr>
        <w:rFonts w:hAnsi="Arial Unicode MS"/>
        <w:caps w:val="0"/>
        <w:smallCaps w:val="0"/>
        <w:strike w:val="0"/>
        <w:dstrike w:val="0"/>
        <w:color w:val="000000"/>
        <w:spacing w:val="0"/>
        <w:w w:val="100"/>
        <w:kern w:val="0"/>
        <w:position w:val="0"/>
        <w:vertAlign w:val="baseline"/>
      </w:rPr>
    </w:lvl>
    <w:lvl w:ilvl="8" w:tplc="F2F0646E">
      <w:start w:val="1"/>
      <w:numFmt w:val="lowerRoman"/>
      <w:lvlText w:val="%9."/>
      <w:lvlJc w:val="left"/>
      <w:pPr>
        <w:tabs>
          <w:tab w:val="num" w:pos="6454"/>
        </w:tabs>
        <w:ind w:left="5745" w:firstLine="156"/>
      </w:pPr>
      <w:rPr>
        <w:rFonts w:hAnsi="Arial Unicode MS"/>
        <w:caps w:val="0"/>
        <w:smallCaps w:val="0"/>
        <w:strike w:val="0"/>
        <w:dstrike w:val="0"/>
        <w:color w:val="000000"/>
        <w:spacing w:val="0"/>
        <w:w w:val="100"/>
        <w:kern w:val="0"/>
        <w:position w:val="0"/>
        <w:vertAlign w:val="baseline"/>
      </w:rPr>
    </w:lvl>
  </w:abstractNum>
  <w:abstractNum w:abstractNumId="18">
    <w:nsid w:val="60C82730"/>
    <w:multiLevelType w:val="hybridMultilevel"/>
    <w:tmpl w:val="184C64A6"/>
    <w:lvl w:ilvl="0" w:tplc="0419000F">
      <w:start w:val="16"/>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45604EE"/>
    <w:multiLevelType w:val="multilevel"/>
    <w:tmpl w:val="FF306D58"/>
    <w:numStyleLink w:val="7"/>
  </w:abstractNum>
  <w:abstractNum w:abstractNumId="20">
    <w:nsid w:val="65D14B39"/>
    <w:multiLevelType w:val="hybridMultilevel"/>
    <w:tmpl w:val="DF7E78A6"/>
    <w:lvl w:ilvl="0" w:tplc="31E46450">
      <w:start w:val="1"/>
      <w:numFmt w:val="decimal"/>
      <w:lvlText w:val="%1."/>
      <w:lvlJc w:val="left"/>
      <w:pPr>
        <w:ind w:left="720" w:hanging="360"/>
      </w:pPr>
      <w:rPr>
        <w:rFonts w:hint="default"/>
        <w:b/>
        <w:bCs/>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6D96B94"/>
    <w:multiLevelType w:val="hybridMultilevel"/>
    <w:tmpl w:val="99DC321C"/>
    <w:styleLink w:val="2"/>
    <w:lvl w:ilvl="0" w:tplc="B3765A58">
      <w:start w:val="1"/>
      <w:numFmt w:val="decimal"/>
      <w:lvlText w:val="%1."/>
      <w:lvlJc w:val="left"/>
      <w:pPr>
        <w:tabs>
          <w:tab w:val="left" w:pos="709"/>
          <w:tab w:val="num" w:pos="1512"/>
        </w:tabs>
        <w:ind w:left="803" w:firstLine="266"/>
      </w:pPr>
      <w:rPr>
        <w:rFonts w:hAnsi="Arial Unicode MS"/>
        <w:caps w:val="0"/>
        <w:smallCaps w:val="0"/>
        <w:strike w:val="0"/>
        <w:dstrike w:val="0"/>
        <w:color w:val="000000"/>
        <w:spacing w:val="0"/>
        <w:w w:val="100"/>
        <w:kern w:val="0"/>
        <w:position w:val="0"/>
        <w:vertAlign w:val="baseline"/>
      </w:rPr>
    </w:lvl>
    <w:lvl w:ilvl="1" w:tplc="762E3CA0">
      <w:start w:val="1"/>
      <w:numFmt w:val="decimal"/>
      <w:lvlText w:val="%2."/>
      <w:lvlJc w:val="left"/>
      <w:pPr>
        <w:tabs>
          <w:tab w:val="left" w:pos="709"/>
          <w:tab w:val="num" w:pos="1416"/>
        </w:tabs>
        <w:ind w:left="707" w:firstLine="2"/>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2" w:tplc="2C00770C">
      <w:start w:val="1"/>
      <w:numFmt w:val="lowerRoman"/>
      <w:lvlText w:val="%3."/>
      <w:lvlJc w:val="left"/>
      <w:pPr>
        <w:tabs>
          <w:tab w:val="left" w:pos="709"/>
          <w:tab w:val="num" w:pos="1429"/>
        </w:tabs>
        <w:ind w:left="720" w:firstLine="72"/>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3" w:tplc="9B78E770">
      <w:start w:val="1"/>
      <w:numFmt w:val="decimal"/>
      <w:lvlText w:val="%4."/>
      <w:lvlJc w:val="left"/>
      <w:pPr>
        <w:tabs>
          <w:tab w:val="left" w:pos="709"/>
          <w:tab w:val="num" w:pos="2149"/>
        </w:tabs>
        <w:ind w:left="1440" w:firstLine="26"/>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4" w:tplc="71F4F8F8">
      <w:start w:val="1"/>
      <w:numFmt w:val="lowerLetter"/>
      <w:lvlText w:val="%5."/>
      <w:lvlJc w:val="left"/>
      <w:pPr>
        <w:tabs>
          <w:tab w:val="left" w:pos="709"/>
          <w:tab w:val="num" w:pos="2869"/>
        </w:tabs>
        <w:ind w:left="2160" w:firstLine="38"/>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5" w:tplc="ED742C8C">
      <w:start w:val="1"/>
      <w:numFmt w:val="lowerRoman"/>
      <w:lvlText w:val="%6."/>
      <w:lvlJc w:val="left"/>
      <w:pPr>
        <w:tabs>
          <w:tab w:val="left" w:pos="709"/>
          <w:tab w:val="num" w:pos="3589"/>
        </w:tabs>
        <w:ind w:left="2880" w:firstLine="108"/>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6" w:tplc="79BEF0F8">
      <w:start w:val="1"/>
      <w:numFmt w:val="decimal"/>
      <w:lvlText w:val="%7."/>
      <w:lvlJc w:val="left"/>
      <w:pPr>
        <w:tabs>
          <w:tab w:val="left" w:pos="709"/>
          <w:tab w:val="num" w:pos="4309"/>
        </w:tabs>
        <w:ind w:left="3600" w:firstLine="62"/>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7" w:tplc="1A741C7A">
      <w:start w:val="1"/>
      <w:numFmt w:val="lowerLetter"/>
      <w:lvlText w:val="%8."/>
      <w:lvlJc w:val="left"/>
      <w:pPr>
        <w:tabs>
          <w:tab w:val="left" w:pos="709"/>
          <w:tab w:val="num" w:pos="5029"/>
        </w:tabs>
        <w:ind w:left="4320" w:firstLine="74"/>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8" w:tplc="F830FD60">
      <w:start w:val="1"/>
      <w:numFmt w:val="lowerRoman"/>
      <w:lvlText w:val="%9."/>
      <w:lvlJc w:val="left"/>
      <w:pPr>
        <w:tabs>
          <w:tab w:val="left" w:pos="709"/>
          <w:tab w:val="num" w:pos="5749"/>
        </w:tabs>
        <w:ind w:left="5040" w:firstLine="144"/>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abstractNum>
  <w:abstractNum w:abstractNumId="22">
    <w:nsid w:val="69B920F5"/>
    <w:multiLevelType w:val="hybridMultilevel"/>
    <w:tmpl w:val="29CCD3EE"/>
    <w:styleLink w:val="6"/>
    <w:lvl w:ilvl="0" w:tplc="E6943A2E">
      <w:start w:val="1"/>
      <w:numFmt w:val="decimal"/>
      <w:lvlText w:val="%1."/>
      <w:lvlJc w:val="left"/>
      <w:pPr>
        <w:ind w:left="720" w:hanging="360"/>
      </w:pPr>
      <w:rPr>
        <w:rFonts w:hAnsi="Arial Unicode MS"/>
        <w:caps w:val="0"/>
        <w:smallCaps w:val="0"/>
        <w:strike w:val="0"/>
        <w:dstrike w:val="0"/>
        <w:color w:val="000000"/>
        <w:spacing w:val="0"/>
        <w:w w:val="100"/>
        <w:kern w:val="0"/>
        <w:position w:val="0"/>
        <w:vertAlign w:val="baseline"/>
      </w:rPr>
    </w:lvl>
    <w:lvl w:ilvl="1" w:tplc="57782062">
      <w:start w:val="1"/>
      <w:numFmt w:val="decimal"/>
      <w:lvlText w:val="%2."/>
      <w:lvlJc w:val="left"/>
      <w:pPr>
        <w:tabs>
          <w:tab w:val="left" w:pos="720"/>
        </w:tabs>
        <w:ind w:left="1440" w:hanging="360"/>
      </w:pPr>
      <w:rPr>
        <w:rFonts w:hAnsi="Arial Unicode MS"/>
        <w:caps w:val="0"/>
        <w:smallCaps w:val="0"/>
        <w:strike w:val="0"/>
        <w:dstrike w:val="0"/>
        <w:color w:val="000000"/>
        <w:spacing w:val="0"/>
        <w:w w:val="100"/>
        <w:kern w:val="0"/>
        <w:position w:val="0"/>
        <w:vertAlign w:val="baseline"/>
      </w:rPr>
    </w:lvl>
    <w:lvl w:ilvl="2" w:tplc="AF9204FC">
      <w:start w:val="1"/>
      <w:numFmt w:val="decimal"/>
      <w:lvlText w:val="%3."/>
      <w:lvlJc w:val="left"/>
      <w:pPr>
        <w:tabs>
          <w:tab w:val="left" w:pos="720"/>
        </w:tabs>
        <w:ind w:left="2160" w:hanging="360"/>
      </w:pPr>
      <w:rPr>
        <w:rFonts w:hAnsi="Arial Unicode MS"/>
        <w:caps w:val="0"/>
        <w:smallCaps w:val="0"/>
        <w:strike w:val="0"/>
        <w:dstrike w:val="0"/>
        <w:color w:val="000000"/>
        <w:spacing w:val="0"/>
        <w:w w:val="100"/>
        <w:kern w:val="0"/>
        <w:position w:val="0"/>
        <w:vertAlign w:val="baseline"/>
      </w:rPr>
    </w:lvl>
    <w:lvl w:ilvl="3" w:tplc="90F6B58A">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vertAlign w:val="baseline"/>
      </w:rPr>
    </w:lvl>
    <w:lvl w:ilvl="4" w:tplc="19AC2E8E">
      <w:start w:val="1"/>
      <w:numFmt w:val="decimal"/>
      <w:lvlText w:val="%5."/>
      <w:lvlJc w:val="left"/>
      <w:pPr>
        <w:tabs>
          <w:tab w:val="left" w:pos="720"/>
        </w:tabs>
        <w:ind w:left="3600" w:hanging="360"/>
      </w:pPr>
      <w:rPr>
        <w:rFonts w:hAnsi="Arial Unicode MS"/>
        <w:caps w:val="0"/>
        <w:smallCaps w:val="0"/>
        <w:strike w:val="0"/>
        <w:dstrike w:val="0"/>
        <w:color w:val="000000"/>
        <w:spacing w:val="0"/>
        <w:w w:val="100"/>
        <w:kern w:val="0"/>
        <w:position w:val="0"/>
        <w:vertAlign w:val="baseline"/>
      </w:rPr>
    </w:lvl>
    <w:lvl w:ilvl="5" w:tplc="4EB026B6">
      <w:start w:val="1"/>
      <w:numFmt w:val="decimal"/>
      <w:lvlText w:val="%6."/>
      <w:lvlJc w:val="left"/>
      <w:pPr>
        <w:tabs>
          <w:tab w:val="left" w:pos="720"/>
        </w:tabs>
        <w:ind w:left="4320" w:hanging="360"/>
      </w:pPr>
      <w:rPr>
        <w:rFonts w:hAnsi="Arial Unicode MS"/>
        <w:caps w:val="0"/>
        <w:smallCaps w:val="0"/>
        <w:strike w:val="0"/>
        <w:dstrike w:val="0"/>
        <w:color w:val="000000"/>
        <w:spacing w:val="0"/>
        <w:w w:val="100"/>
        <w:kern w:val="0"/>
        <w:position w:val="0"/>
        <w:vertAlign w:val="baseline"/>
      </w:rPr>
    </w:lvl>
    <w:lvl w:ilvl="6" w:tplc="7A685B90">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vertAlign w:val="baseline"/>
      </w:rPr>
    </w:lvl>
    <w:lvl w:ilvl="7" w:tplc="F8F44BB2">
      <w:start w:val="1"/>
      <w:numFmt w:val="decimal"/>
      <w:lvlText w:val="%8."/>
      <w:lvlJc w:val="left"/>
      <w:pPr>
        <w:tabs>
          <w:tab w:val="left" w:pos="720"/>
        </w:tabs>
        <w:ind w:left="5760" w:hanging="360"/>
      </w:pPr>
      <w:rPr>
        <w:rFonts w:hAnsi="Arial Unicode MS"/>
        <w:caps w:val="0"/>
        <w:smallCaps w:val="0"/>
        <w:strike w:val="0"/>
        <w:dstrike w:val="0"/>
        <w:color w:val="000000"/>
        <w:spacing w:val="0"/>
        <w:w w:val="100"/>
        <w:kern w:val="0"/>
        <w:position w:val="0"/>
        <w:vertAlign w:val="baseline"/>
      </w:rPr>
    </w:lvl>
    <w:lvl w:ilvl="8" w:tplc="7D580E28">
      <w:start w:val="1"/>
      <w:numFmt w:val="decimal"/>
      <w:lvlText w:val="%9."/>
      <w:lvlJc w:val="left"/>
      <w:pPr>
        <w:tabs>
          <w:tab w:val="left" w:pos="720"/>
        </w:tabs>
        <w:ind w:left="6480" w:hanging="360"/>
      </w:pPr>
      <w:rPr>
        <w:rFonts w:hAnsi="Arial Unicode MS"/>
        <w:caps w:val="0"/>
        <w:smallCaps w:val="0"/>
        <w:strike w:val="0"/>
        <w:dstrike w:val="0"/>
        <w:color w:val="000000"/>
        <w:spacing w:val="0"/>
        <w:w w:val="100"/>
        <w:kern w:val="0"/>
        <w:position w:val="0"/>
        <w:vertAlign w:val="baseline"/>
      </w:rPr>
    </w:lvl>
  </w:abstractNum>
  <w:abstractNum w:abstractNumId="23">
    <w:nsid w:val="6B2B1634"/>
    <w:multiLevelType w:val="hybridMultilevel"/>
    <w:tmpl w:val="3AD8C8E8"/>
    <w:numStyleLink w:val="3"/>
  </w:abstractNum>
  <w:abstractNum w:abstractNumId="24">
    <w:nsid w:val="710E66C5"/>
    <w:multiLevelType w:val="hybridMultilevel"/>
    <w:tmpl w:val="BF0CB5E6"/>
    <w:styleLink w:val="4"/>
    <w:lvl w:ilvl="0" w:tplc="D59AFD74">
      <w:start w:val="1"/>
      <w:numFmt w:val="decimal"/>
      <w:lvlText w:val="%1."/>
      <w:lvlJc w:val="left"/>
      <w:pPr>
        <w:tabs>
          <w:tab w:val="left" w:pos="284"/>
          <w:tab w:val="num" w:pos="1527"/>
        </w:tabs>
        <w:ind w:left="818" w:firstLine="251"/>
      </w:pPr>
      <w:rPr>
        <w:rFonts w:hAnsi="Arial Unicode MS"/>
        <w:caps w:val="0"/>
        <w:smallCaps w:val="0"/>
        <w:strike w:val="0"/>
        <w:dstrike w:val="0"/>
        <w:color w:val="000000"/>
        <w:spacing w:val="0"/>
        <w:w w:val="100"/>
        <w:kern w:val="0"/>
        <w:position w:val="0"/>
        <w:vertAlign w:val="baseline"/>
      </w:rPr>
    </w:lvl>
    <w:lvl w:ilvl="1" w:tplc="D33AF558">
      <w:start w:val="1"/>
      <w:numFmt w:val="decimal"/>
      <w:lvlText w:val="%2."/>
      <w:lvlJc w:val="left"/>
      <w:pPr>
        <w:tabs>
          <w:tab w:val="left" w:pos="284"/>
          <w:tab w:val="num" w:pos="1416"/>
        </w:tabs>
        <w:ind w:left="707" w:firstLine="2"/>
      </w:pPr>
      <w:rPr>
        <w:rFonts w:hAnsi="Arial Unicode MS"/>
        <w:caps w:val="0"/>
        <w:smallCaps w:val="0"/>
        <w:strike w:val="0"/>
        <w:dstrike w:val="0"/>
        <w:color w:val="000000"/>
        <w:spacing w:val="0"/>
        <w:w w:val="100"/>
        <w:kern w:val="0"/>
        <w:position w:val="0"/>
        <w:vertAlign w:val="baseline"/>
      </w:rPr>
    </w:lvl>
    <w:lvl w:ilvl="2" w:tplc="C2EC5E92">
      <w:start w:val="1"/>
      <w:numFmt w:val="lowerRoman"/>
      <w:lvlText w:val="%3."/>
      <w:lvlJc w:val="left"/>
      <w:pPr>
        <w:tabs>
          <w:tab w:val="left" w:pos="284"/>
          <w:tab w:val="num" w:pos="1429"/>
        </w:tabs>
        <w:ind w:left="720" w:firstLine="36"/>
      </w:pPr>
      <w:rPr>
        <w:rFonts w:hAnsi="Arial Unicode MS"/>
        <w:caps w:val="0"/>
        <w:smallCaps w:val="0"/>
        <w:strike w:val="0"/>
        <w:dstrike w:val="0"/>
        <w:color w:val="000000"/>
        <w:spacing w:val="0"/>
        <w:w w:val="100"/>
        <w:kern w:val="0"/>
        <w:position w:val="0"/>
        <w:vertAlign w:val="baseline"/>
      </w:rPr>
    </w:lvl>
    <w:lvl w:ilvl="3" w:tplc="81D2E23E">
      <w:start w:val="1"/>
      <w:numFmt w:val="decimal"/>
      <w:lvlText w:val="%4."/>
      <w:lvlJc w:val="left"/>
      <w:pPr>
        <w:tabs>
          <w:tab w:val="left" w:pos="284"/>
          <w:tab w:val="num" w:pos="2149"/>
        </w:tabs>
        <w:ind w:left="1440" w:hanging="22"/>
      </w:pPr>
      <w:rPr>
        <w:rFonts w:hAnsi="Arial Unicode MS"/>
        <w:caps w:val="0"/>
        <w:smallCaps w:val="0"/>
        <w:strike w:val="0"/>
        <w:dstrike w:val="0"/>
        <w:color w:val="000000"/>
        <w:spacing w:val="0"/>
        <w:w w:val="100"/>
        <w:kern w:val="0"/>
        <w:position w:val="0"/>
        <w:vertAlign w:val="baseline"/>
      </w:rPr>
    </w:lvl>
    <w:lvl w:ilvl="4" w:tplc="123E2044">
      <w:start w:val="1"/>
      <w:numFmt w:val="lowerLetter"/>
      <w:lvlText w:val="%5."/>
      <w:lvlJc w:val="left"/>
      <w:pPr>
        <w:tabs>
          <w:tab w:val="left" w:pos="284"/>
          <w:tab w:val="num" w:pos="2869"/>
        </w:tabs>
        <w:ind w:left="2160" w:hanging="22"/>
      </w:pPr>
      <w:rPr>
        <w:rFonts w:hAnsi="Arial Unicode MS"/>
        <w:caps w:val="0"/>
        <w:smallCaps w:val="0"/>
        <w:strike w:val="0"/>
        <w:dstrike w:val="0"/>
        <w:color w:val="000000"/>
        <w:spacing w:val="0"/>
        <w:w w:val="100"/>
        <w:kern w:val="0"/>
        <w:position w:val="0"/>
        <w:vertAlign w:val="baseline"/>
      </w:rPr>
    </w:lvl>
    <w:lvl w:ilvl="5" w:tplc="1CCC4972">
      <w:start w:val="1"/>
      <w:numFmt w:val="lowerRoman"/>
      <w:lvlText w:val="%6."/>
      <w:lvlJc w:val="left"/>
      <w:pPr>
        <w:tabs>
          <w:tab w:val="left" w:pos="284"/>
          <w:tab w:val="num" w:pos="3589"/>
        </w:tabs>
        <w:ind w:left="2880" w:firstLine="36"/>
      </w:pPr>
      <w:rPr>
        <w:rFonts w:hAnsi="Arial Unicode MS"/>
        <w:caps w:val="0"/>
        <w:smallCaps w:val="0"/>
        <w:strike w:val="0"/>
        <w:dstrike w:val="0"/>
        <w:color w:val="000000"/>
        <w:spacing w:val="0"/>
        <w:w w:val="100"/>
        <w:kern w:val="0"/>
        <w:position w:val="0"/>
        <w:vertAlign w:val="baseline"/>
      </w:rPr>
    </w:lvl>
    <w:lvl w:ilvl="6" w:tplc="01E4EF44">
      <w:start w:val="1"/>
      <w:numFmt w:val="decimal"/>
      <w:lvlText w:val="%7."/>
      <w:lvlJc w:val="left"/>
      <w:pPr>
        <w:tabs>
          <w:tab w:val="left" w:pos="284"/>
          <w:tab w:val="num" w:pos="4309"/>
        </w:tabs>
        <w:ind w:left="3600" w:hanging="22"/>
      </w:pPr>
      <w:rPr>
        <w:rFonts w:hAnsi="Arial Unicode MS"/>
        <w:caps w:val="0"/>
        <w:smallCaps w:val="0"/>
        <w:strike w:val="0"/>
        <w:dstrike w:val="0"/>
        <w:color w:val="000000"/>
        <w:spacing w:val="0"/>
        <w:w w:val="100"/>
        <w:kern w:val="0"/>
        <w:position w:val="0"/>
        <w:vertAlign w:val="baseline"/>
      </w:rPr>
    </w:lvl>
    <w:lvl w:ilvl="7" w:tplc="B3983AFE">
      <w:start w:val="1"/>
      <w:numFmt w:val="lowerLetter"/>
      <w:lvlText w:val="%8."/>
      <w:lvlJc w:val="left"/>
      <w:pPr>
        <w:tabs>
          <w:tab w:val="left" w:pos="284"/>
          <w:tab w:val="num" w:pos="5029"/>
        </w:tabs>
        <w:ind w:left="4320" w:hanging="22"/>
      </w:pPr>
      <w:rPr>
        <w:rFonts w:hAnsi="Arial Unicode MS"/>
        <w:caps w:val="0"/>
        <w:smallCaps w:val="0"/>
        <w:strike w:val="0"/>
        <w:dstrike w:val="0"/>
        <w:color w:val="000000"/>
        <w:spacing w:val="0"/>
        <w:w w:val="100"/>
        <w:kern w:val="0"/>
        <w:position w:val="0"/>
        <w:vertAlign w:val="baseline"/>
      </w:rPr>
    </w:lvl>
    <w:lvl w:ilvl="8" w:tplc="A602387C">
      <w:start w:val="1"/>
      <w:numFmt w:val="lowerRoman"/>
      <w:lvlText w:val="%9."/>
      <w:lvlJc w:val="left"/>
      <w:pPr>
        <w:tabs>
          <w:tab w:val="left" w:pos="284"/>
          <w:tab w:val="num" w:pos="5749"/>
        </w:tabs>
        <w:ind w:left="5040" w:firstLine="36"/>
      </w:pPr>
      <w:rPr>
        <w:rFonts w:hAnsi="Arial Unicode MS"/>
        <w:caps w:val="0"/>
        <w:smallCaps w:val="0"/>
        <w:strike w:val="0"/>
        <w:dstrike w:val="0"/>
        <w:color w:val="000000"/>
        <w:spacing w:val="0"/>
        <w:w w:val="100"/>
        <w:kern w:val="0"/>
        <w:position w:val="0"/>
        <w:vertAlign w:val="baseline"/>
      </w:rPr>
    </w:lvl>
  </w:abstractNum>
  <w:abstractNum w:abstractNumId="25">
    <w:nsid w:val="78AE6FFC"/>
    <w:multiLevelType w:val="hybridMultilevel"/>
    <w:tmpl w:val="DC06849E"/>
    <w:numStyleLink w:val="9"/>
  </w:abstractNum>
  <w:num w:numId="1">
    <w:abstractNumId w:val="6"/>
  </w:num>
  <w:num w:numId="2">
    <w:abstractNumId w:val="10"/>
  </w:num>
  <w:num w:numId="3">
    <w:abstractNumId w:val="10"/>
    <w:lvlOverride w:ilvl="0">
      <w:lvl w:ilvl="0" w:tplc="671E72DC">
        <w:start w:val="1"/>
        <w:numFmt w:val="decimal"/>
        <w:lvlText w:val="%1."/>
        <w:lvlJc w:val="left"/>
        <w:pPr>
          <w:ind w:left="556" w:hanging="556"/>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D1786E6A">
        <w:start w:val="1"/>
        <w:numFmt w:val="lowerLetter"/>
        <w:lvlText w:val="%2."/>
        <w:lvlJc w:val="left"/>
        <w:pPr>
          <w:ind w:left="571" w:hanging="547"/>
        </w:pPr>
        <w:rPr>
          <w:rFonts w:hAnsi="Arial Unicode MS"/>
          <w:caps w:val="0"/>
          <w:smallCaps w:val="0"/>
          <w:strike w:val="0"/>
          <w:dstrike w:val="0"/>
          <w:outline w:val="0"/>
          <w:emboss w:val="0"/>
          <w:imprint w:val="0"/>
          <w:spacing w:val="0"/>
          <w:w w:val="100"/>
          <w:kern w:val="0"/>
          <w:position w:val="0"/>
          <w:vertAlign w:val="baseline"/>
        </w:rPr>
      </w:lvl>
    </w:lvlOverride>
    <w:lvlOverride w:ilvl="2">
      <w:lvl w:ilvl="2" w:tplc="745421FA">
        <w:start w:val="1"/>
        <w:numFmt w:val="lowerRoman"/>
        <w:lvlText w:val="%3."/>
        <w:lvlJc w:val="left"/>
        <w:pPr>
          <w:ind w:left="1306" w:hanging="490"/>
        </w:pPr>
        <w:rPr>
          <w:rFonts w:hAnsi="Arial Unicode MS"/>
          <w:caps w:val="0"/>
          <w:smallCaps w:val="0"/>
          <w:strike w:val="0"/>
          <w:dstrike w:val="0"/>
          <w:outline w:val="0"/>
          <w:emboss w:val="0"/>
          <w:imprint w:val="0"/>
          <w:spacing w:val="0"/>
          <w:w w:val="100"/>
          <w:kern w:val="0"/>
          <w:position w:val="0"/>
          <w:vertAlign w:val="baseline"/>
        </w:rPr>
      </w:lvl>
    </w:lvlOverride>
    <w:lvlOverride w:ilvl="3">
      <w:lvl w:ilvl="3" w:tplc="D39C878A">
        <w:start w:val="1"/>
        <w:numFmt w:val="decimal"/>
        <w:lvlText w:val="%4."/>
        <w:lvlJc w:val="left"/>
        <w:pPr>
          <w:ind w:left="2016" w:hanging="528"/>
        </w:pPr>
        <w:rPr>
          <w:rFonts w:hAnsi="Arial Unicode MS"/>
          <w:caps w:val="0"/>
          <w:smallCaps w:val="0"/>
          <w:strike w:val="0"/>
          <w:dstrike w:val="0"/>
          <w:outline w:val="0"/>
          <w:emboss w:val="0"/>
          <w:imprint w:val="0"/>
          <w:spacing w:val="0"/>
          <w:w w:val="100"/>
          <w:kern w:val="0"/>
          <w:position w:val="0"/>
          <w:vertAlign w:val="baseline"/>
        </w:rPr>
      </w:lvl>
    </w:lvlOverride>
    <w:lvlOverride w:ilvl="4">
      <w:lvl w:ilvl="4" w:tplc="5262CF20">
        <w:start w:val="1"/>
        <w:numFmt w:val="lowerLetter"/>
        <w:lvlText w:val="%5."/>
        <w:lvlJc w:val="left"/>
        <w:pPr>
          <w:ind w:left="2739" w:hanging="519"/>
        </w:pPr>
        <w:rPr>
          <w:rFonts w:hAnsi="Arial Unicode MS"/>
          <w:caps w:val="0"/>
          <w:smallCaps w:val="0"/>
          <w:strike w:val="0"/>
          <w:dstrike w:val="0"/>
          <w:outline w:val="0"/>
          <w:emboss w:val="0"/>
          <w:imprint w:val="0"/>
          <w:spacing w:val="0"/>
          <w:w w:val="100"/>
          <w:kern w:val="0"/>
          <w:position w:val="0"/>
          <w:vertAlign w:val="baseline"/>
        </w:rPr>
      </w:lvl>
    </w:lvlOverride>
    <w:lvlOverride w:ilvl="5">
      <w:lvl w:ilvl="5" w:tplc="986853D8">
        <w:start w:val="1"/>
        <w:numFmt w:val="lowerRoman"/>
        <w:lvlText w:val="%6."/>
        <w:lvlJc w:val="left"/>
        <w:pPr>
          <w:ind w:left="3474" w:hanging="462"/>
        </w:pPr>
        <w:rPr>
          <w:rFonts w:hAnsi="Arial Unicode MS"/>
          <w:caps w:val="0"/>
          <w:smallCaps w:val="0"/>
          <w:strike w:val="0"/>
          <w:dstrike w:val="0"/>
          <w:outline w:val="0"/>
          <w:emboss w:val="0"/>
          <w:imprint w:val="0"/>
          <w:spacing w:val="0"/>
          <w:w w:val="100"/>
          <w:kern w:val="0"/>
          <w:position w:val="0"/>
          <w:vertAlign w:val="baseline"/>
        </w:rPr>
      </w:lvl>
    </w:lvlOverride>
    <w:lvlOverride w:ilvl="6">
      <w:lvl w:ilvl="6" w:tplc="E8D015AE">
        <w:start w:val="1"/>
        <w:numFmt w:val="decimal"/>
        <w:lvlText w:val="%7."/>
        <w:lvlJc w:val="left"/>
        <w:pPr>
          <w:ind w:left="4184" w:hanging="500"/>
        </w:pPr>
        <w:rPr>
          <w:rFonts w:hAnsi="Arial Unicode MS"/>
          <w:caps w:val="0"/>
          <w:smallCaps w:val="0"/>
          <w:strike w:val="0"/>
          <w:dstrike w:val="0"/>
          <w:outline w:val="0"/>
          <w:emboss w:val="0"/>
          <w:imprint w:val="0"/>
          <w:spacing w:val="0"/>
          <w:w w:val="100"/>
          <w:kern w:val="0"/>
          <w:position w:val="0"/>
          <w:vertAlign w:val="baseline"/>
        </w:rPr>
      </w:lvl>
    </w:lvlOverride>
    <w:lvlOverride w:ilvl="7">
      <w:lvl w:ilvl="7" w:tplc="0C625D60">
        <w:start w:val="1"/>
        <w:numFmt w:val="lowerLetter"/>
        <w:lvlText w:val="%8."/>
        <w:lvlJc w:val="left"/>
        <w:pPr>
          <w:ind w:left="4906" w:hanging="490"/>
        </w:pPr>
        <w:rPr>
          <w:rFonts w:hAnsi="Arial Unicode MS"/>
          <w:caps w:val="0"/>
          <w:smallCaps w:val="0"/>
          <w:strike w:val="0"/>
          <w:dstrike w:val="0"/>
          <w:outline w:val="0"/>
          <w:emboss w:val="0"/>
          <w:imprint w:val="0"/>
          <w:spacing w:val="0"/>
          <w:w w:val="100"/>
          <w:kern w:val="0"/>
          <w:position w:val="0"/>
          <w:vertAlign w:val="baseline"/>
        </w:rPr>
      </w:lvl>
    </w:lvlOverride>
    <w:lvlOverride w:ilvl="8">
      <w:lvl w:ilvl="8" w:tplc="A8EAA89A">
        <w:start w:val="1"/>
        <w:numFmt w:val="lowerRoman"/>
        <w:lvlText w:val="%9."/>
        <w:lvlJc w:val="left"/>
        <w:pPr>
          <w:ind w:left="5642" w:hanging="433"/>
        </w:pPr>
        <w:rPr>
          <w:rFonts w:hAnsi="Arial Unicode MS"/>
          <w:caps w:val="0"/>
          <w:smallCaps w:val="0"/>
          <w:strike w:val="0"/>
          <w:dstrike w:val="0"/>
          <w:outline w:val="0"/>
          <w:emboss w:val="0"/>
          <w:imprint w:val="0"/>
          <w:spacing w:val="0"/>
          <w:w w:val="100"/>
          <w:kern w:val="0"/>
          <w:position w:val="0"/>
          <w:vertAlign w:val="baseline"/>
        </w:rPr>
      </w:lvl>
    </w:lvlOverride>
  </w:num>
  <w:num w:numId="4">
    <w:abstractNumId w:val="21"/>
  </w:num>
  <w:num w:numId="5">
    <w:abstractNumId w:val="2"/>
  </w:num>
  <w:num w:numId="6">
    <w:abstractNumId w:val="2"/>
    <w:lvlOverride w:ilvl="0">
      <w:lvl w:ilvl="0" w:tplc="E6502140">
        <w:start w:val="1"/>
        <w:numFmt w:val="decimal"/>
        <w:lvlText w:val="%1."/>
        <w:lvlJc w:val="left"/>
        <w:pPr>
          <w:tabs>
            <w:tab w:val="num" w:pos="1512"/>
          </w:tabs>
          <w:ind w:left="803" w:firstLine="266"/>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F216F856">
        <w:start w:val="1"/>
        <w:numFmt w:val="decimal"/>
        <w:lvlText w:val="%2."/>
        <w:lvlJc w:val="left"/>
        <w:pPr>
          <w:tabs>
            <w:tab w:val="num" w:pos="1416"/>
          </w:tabs>
          <w:ind w:left="707" w:firstLine="2"/>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2">
      <w:lvl w:ilvl="2" w:tplc="819247E4">
        <w:start w:val="1"/>
        <w:numFmt w:val="lowerRoman"/>
        <w:lvlText w:val="%3."/>
        <w:lvlJc w:val="left"/>
        <w:pPr>
          <w:tabs>
            <w:tab w:val="num" w:pos="1429"/>
          </w:tabs>
          <w:ind w:left="720" w:firstLine="72"/>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3">
      <w:lvl w:ilvl="3" w:tplc="775A4D6A">
        <w:start w:val="1"/>
        <w:numFmt w:val="decimal"/>
        <w:lvlText w:val="%4."/>
        <w:lvlJc w:val="left"/>
        <w:pPr>
          <w:tabs>
            <w:tab w:val="num" w:pos="2149"/>
          </w:tabs>
          <w:ind w:left="1440" w:firstLine="26"/>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4">
      <w:lvl w:ilvl="4" w:tplc="2AC88AD4">
        <w:start w:val="1"/>
        <w:numFmt w:val="lowerLetter"/>
        <w:lvlText w:val="%5."/>
        <w:lvlJc w:val="left"/>
        <w:pPr>
          <w:tabs>
            <w:tab w:val="num" w:pos="2869"/>
          </w:tabs>
          <w:ind w:left="2160" w:firstLine="38"/>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5">
      <w:lvl w:ilvl="5" w:tplc="7C94D50C">
        <w:start w:val="1"/>
        <w:numFmt w:val="lowerRoman"/>
        <w:lvlText w:val="%6."/>
        <w:lvlJc w:val="left"/>
        <w:pPr>
          <w:tabs>
            <w:tab w:val="num" w:pos="3589"/>
          </w:tabs>
          <w:ind w:left="2880" w:firstLine="108"/>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6">
      <w:lvl w:ilvl="6" w:tplc="D87205F0">
        <w:start w:val="1"/>
        <w:numFmt w:val="decimal"/>
        <w:lvlText w:val="%7."/>
        <w:lvlJc w:val="left"/>
        <w:pPr>
          <w:tabs>
            <w:tab w:val="num" w:pos="4309"/>
          </w:tabs>
          <w:ind w:left="3600" w:firstLine="62"/>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7">
      <w:lvl w:ilvl="7" w:tplc="46628022">
        <w:start w:val="1"/>
        <w:numFmt w:val="lowerLetter"/>
        <w:lvlText w:val="%8."/>
        <w:lvlJc w:val="left"/>
        <w:pPr>
          <w:tabs>
            <w:tab w:val="num" w:pos="5029"/>
          </w:tabs>
          <w:ind w:left="4320" w:firstLine="74"/>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8">
      <w:lvl w:ilvl="8" w:tplc="FEAC8FE2">
        <w:start w:val="1"/>
        <w:numFmt w:val="lowerRoman"/>
        <w:lvlText w:val="%9."/>
        <w:lvlJc w:val="left"/>
        <w:pPr>
          <w:tabs>
            <w:tab w:val="num" w:pos="5749"/>
          </w:tabs>
          <w:ind w:left="5040" w:firstLine="144"/>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num>
  <w:num w:numId="7">
    <w:abstractNumId w:val="2"/>
    <w:lvlOverride w:ilvl="0">
      <w:lvl w:ilvl="0" w:tplc="E6502140">
        <w:start w:val="1"/>
        <w:numFmt w:val="decimal"/>
        <w:lvlText w:val="%1."/>
        <w:lvlJc w:val="left"/>
        <w:pPr>
          <w:tabs>
            <w:tab w:val="num" w:pos="1512"/>
          </w:tabs>
          <w:ind w:left="803" w:firstLine="266"/>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F216F856">
        <w:start w:val="1"/>
        <w:numFmt w:val="decimal"/>
        <w:lvlText w:val="%2."/>
        <w:lvlJc w:val="left"/>
        <w:pPr>
          <w:tabs>
            <w:tab w:val="num" w:pos="1416"/>
          </w:tabs>
          <w:ind w:left="707" w:firstLine="2"/>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2">
      <w:lvl w:ilvl="2" w:tplc="819247E4">
        <w:start w:val="1"/>
        <w:numFmt w:val="lowerRoman"/>
        <w:lvlText w:val="%3."/>
        <w:lvlJc w:val="left"/>
        <w:pPr>
          <w:tabs>
            <w:tab w:val="num" w:pos="1429"/>
          </w:tabs>
          <w:ind w:left="720" w:firstLine="75"/>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3">
      <w:lvl w:ilvl="3" w:tplc="775A4D6A">
        <w:start w:val="1"/>
        <w:numFmt w:val="decimal"/>
        <w:lvlText w:val="%4."/>
        <w:lvlJc w:val="left"/>
        <w:pPr>
          <w:tabs>
            <w:tab w:val="num" w:pos="2149"/>
          </w:tabs>
          <w:ind w:left="1440" w:firstLine="26"/>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4">
      <w:lvl w:ilvl="4" w:tplc="2AC88AD4">
        <w:start w:val="1"/>
        <w:numFmt w:val="lowerLetter"/>
        <w:lvlText w:val="%5."/>
        <w:lvlJc w:val="left"/>
        <w:pPr>
          <w:tabs>
            <w:tab w:val="num" w:pos="2869"/>
          </w:tabs>
          <w:ind w:left="2160" w:firstLine="38"/>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5">
      <w:lvl w:ilvl="5" w:tplc="7C94D50C">
        <w:start w:val="1"/>
        <w:numFmt w:val="lowerRoman"/>
        <w:lvlText w:val="%6."/>
        <w:lvlJc w:val="left"/>
        <w:pPr>
          <w:tabs>
            <w:tab w:val="num" w:pos="3589"/>
          </w:tabs>
          <w:ind w:left="2880" w:firstLine="111"/>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6">
      <w:lvl w:ilvl="6" w:tplc="D87205F0">
        <w:start w:val="1"/>
        <w:numFmt w:val="decimal"/>
        <w:lvlText w:val="%7."/>
        <w:lvlJc w:val="left"/>
        <w:pPr>
          <w:tabs>
            <w:tab w:val="num" w:pos="4309"/>
          </w:tabs>
          <w:ind w:left="3600" w:firstLine="62"/>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7">
      <w:lvl w:ilvl="7" w:tplc="46628022">
        <w:start w:val="1"/>
        <w:numFmt w:val="lowerLetter"/>
        <w:lvlText w:val="%8."/>
        <w:lvlJc w:val="left"/>
        <w:pPr>
          <w:tabs>
            <w:tab w:val="num" w:pos="5029"/>
          </w:tabs>
          <w:ind w:left="4320" w:firstLine="74"/>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8">
      <w:lvl w:ilvl="8" w:tplc="FEAC8FE2">
        <w:start w:val="1"/>
        <w:numFmt w:val="lowerRoman"/>
        <w:lvlText w:val="%9."/>
        <w:lvlJc w:val="left"/>
        <w:pPr>
          <w:tabs>
            <w:tab w:val="num" w:pos="5749"/>
          </w:tabs>
          <w:ind w:left="5040" w:firstLine="147"/>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num>
  <w:num w:numId="8">
    <w:abstractNumId w:val="17"/>
  </w:num>
  <w:num w:numId="9">
    <w:abstractNumId w:val="23"/>
  </w:num>
  <w:num w:numId="10">
    <w:abstractNumId w:val="23"/>
    <w:lvlOverride w:ilvl="0">
      <w:startOverride w:val="11"/>
    </w:lvlOverride>
  </w:num>
  <w:num w:numId="11">
    <w:abstractNumId w:val="23"/>
    <w:lvlOverride w:ilvl="0">
      <w:lvl w:ilvl="0" w:tplc="3C52A3FE">
        <w:start w:val="1"/>
        <w:numFmt w:val="decimal"/>
        <w:lvlText w:val="%1."/>
        <w:lvlJc w:val="left"/>
        <w:pPr>
          <w:tabs>
            <w:tab w:val="num" w:pos="1416"/>
          </w:tabs>
          <w:ind w:left="707" w:firstLine="2"/>
        </w:pPr>
        <w:rPr>
          <w:rFonts w:hAnsi="Arial Unicode MS"/>
          <w:b w:val="0"/>
          <w:bCs w:val="0"/>
          <w:caps w:val="0"/>
          <w:smallCaps w:val="0"/>
          <w:strike w:val="0"/>
          <w:dstrike w:val="0"/>
          <w:outline w:val="0"/>
          <w:emboss w:val="0"/>
          <w:imprint w:val="0"/>
          <w:spacing w:val="0"/>
          <w:w w:val="100"/>
          <w:kern w:val="0"/>
          <w:position w:val="0"/>
          <w:vertAlign w:val="baseline"/>
        </w:rPr>
      </w:lvl>
    </w:lvlOverride>
    <w:lvlOverride w:ilvl="1">
      <w:lvl w:ilvl="1" w:tplc="DBA62746">
        <w:start w:val="1"/>
        <w:numFmt w:val="lowerLetter"/>
        <w:lvlText w:val="%2."/>
        <w:lvlJc w:val="left"/>
        <w:pPr>
          <w:tabs>
            <w:tab w:val="num" w:pos="1414"/>
          </w:tabs>
          <w:ind w:left="705" w:firstLine="14"/>
        </w:pPr>
        <w:rPr>
          <w:rFonts w:hAnsi="Arial Unicode MS"/>
          <w:b/>
          <w:bCs/>
          <w:caps w:val="0"/>
          <w:smallCaps w:val="0"/>
          <w:strike w:val="0"/>
          <w:dstrike w:val="0"/>
          <w:outline w:val="0"/>
          <w:emboss w:val="0"/>
          <w:imprint w:val="0"/>
          <w:spacing w:val="0"/>
          <w:w w:val="100"/>
          <w:kern w:val="0"/>
          <w:position w:val="0"/>
          <w:vertAlign w:val="baseline"/>
        </w:rPr>
      </w:lvl>
    </w:lvlOverride>
    <w:lvlOverride w:ilvl="2">
      <w:lvl w:ilvl="2" w:tplc="29C84978">
        <w:start w:val="1"/>
        <w:numFmt w:val="lowerRoman"/>
        <w:lvlText w:val="%3."/>
        <w:lvlJc w:val="left"/>
        <w:pPr>
          <w:tabs>
            <w:tab w:val="num" w:pos="2134"/>
          </w:tabs>
          <w:ind w:left="1425" w:firstLine="87"/>
        </w:pPr>
        <w:rPr>
          <w:rFonts w:hAnsi="Arial Unicode MS"/>
          <w:b/>
          <w:bCs/>
          <w:caps w:val="0"/>
          <w:smallCaps w:val="0"/>
          <w:strike w:val="0"/>
          <w:dstrike w:val="0"/>
          <w:outline w:val="0"/>
          <w:emboss w:val="0"/>
          <w:imprint w:val="0"/>
          <w:spacing w:val="0"/>
          <w:w w:val="100"/>
          <w:kern w:val="0"/>
          <w:position w:val="0"/>
          <w:vertAlign w:val="baseline"/>
        </w:rPr>
      </w:lvl>
    </w:lvlOverride>
    <w:lvlOverride w:ilvl="3">
      <w:lvl w:ilvl="3" w:tplc="0C708824">
        <w:start w:val="1"/>
        <w:numFmt w:val="decimal"/>
        <w:lvlText w:val="%4."/>
        <w:lvlJc w:val="left"/>
        <w:pPr>
          <w:tabs>
            <w:tab w:val="num" w:pos="2854"/>
          </w:tabs>
          <w:ind w:left="2145" w:firstLine="38"/>
        </w:pPr>
        <w:rPr>
          <w:rFonts w:hAnsi="Arial Unicode MS"/>
          <w:b/>
          <w:bCs/>
          <w:caps w:val="0"/>
          <w:smallCaps w:val="0"/>
          <w:strike w:val="0"/>
          <w:dstrike w:val="0"/>
          <w:outline w:val="0"/>
          <w:emboss w:val="0"/>
          <w:imprint w:val="0"/>
          <w:spacing w:val="0"/>
          <w:w w:val="100"/>
          <w:kern w:val="0"/>
          <w:position w:val="0"/>
          <w:vertAlign w:val="baseline"/>
        </w:rPr>
      </w:lvl>
    </w:lvlOverride>
    <w:lvlOverride w:ilvl="4">
      <w:lvl w:ilvl="4" w:tplc="5344F042">
        <w:start w:val="1"/>
        <w:numFmt w:val="lowerLetter"/>
        <w:lvlText w:val="%5."/>
        <w:lvlJc w:val="left"/>
        <w:pPr>
          <w:tabs>
            <w:tab w:val="num" w:pos="3574"/>
          </w:tabs>
          <w:ind w:left="2865" w:firstLine="50"/>
        </w:pPr>
        <w:rPr>
          <w:rFonts w:hAnsi="Arial Unicode MS"/>
          <w:b/>
          <w:bCs/>
          <w:caps w:val="0"/>
          <w:smallCaps w:val="0"/>
          <w:strike w:val="0"/>
          <w:dstrike w:val="0"/>
          <w:outline w:val="0"/>
          <w:emboss w:val="0"/>
          <w:imprint w:val="0"/>
          <w:spacing w:val="0"/>
          <w:w w:val="100"/>
          <w:kern w:val="0"/>
          <w:position w:val="0"/>
          <w:vertAlign w:val="baseline"/>
        </w:rPr>
      </w:lvl>
    </w:lvlOverride>
    <w:lvlOverride w:ilvl="5">
      <w:lvl w:ilvl="5" w:tplc="A7ACFEFC">
        <w:start w:val="1"/>
        <w:numFmt w:val="lowerRoman"/>
        <w:lvlText w:val="%6."/>
        <w:lvlJc w:val="left"/>
        <w:pPr>
          <w:tabs>
            <w:tab w:val="num" w:pos="4294"/>
          </w:tabs>
          <w:ind w:left="3585" w:firstLine="123"/>
        </w:pPr>
        <w:rPr>
          <w:rFonts w:hAnsi="Arial Unicode MS"/>
          <w:b/>
          <w:bCs/>
          <w:caps w:val="0"/>
          <w:smallCaps w:val="0"/>
          <w:strike w:val="0"/>
          <w:dstrike w:val="0"/>
          <w:outline w:val="0"/>
          <w:emboss w:val="0"/>
          <w:imprint w:val="0"/>
          <w:spacing w:val="0"/>
          <w:w w:val="100"/>
          <w:kern w:val="0"/>
          <w:position w:val="0"/>
          <w:vertAlign w:val="baseline"/>
        </w:rPr>
      </w:lvl>
    </w:lvlOverride>
    <w:lvlOverride w:ilvl="6">
      <w:lvl w:ilvl="6" w:tplc="D70223F2">
        <w:start w:val="1"/>
        <w:numFmt w:val="decimal"/>
        <w:lvlText w:val="%7."/>
        <w:lvlJc w:val="left"/>
        <w:pPr>
          <w:tabs>
            <w:tab w:val="num" w:pos="5014"/>
          </w:tabs>
          <w:ind w:left="4305" w:firstLine="74"/>
        </w:pPr>
        <w:rPr>
          <w:rFonts w:hAnsi="Arial Unicode MS"/>
          <w:b/>
          <w:bCs/>
          <w:caps w:val="0"/>
          <w:smallCaps w:val="0"/>
          <w:strike w:val="0"/>
          <w:dstrike w:val="0"/>
          <w:outline w:val="0"/>
          <w:emboss w:val="0"/>
          <w:imprint w:val="0"/>
          <w:spacing w:val="0"/>
          <w:w w:val="100"/>
          <w:kern w:val="0"/>
          <w:position w:val="0"/>
          <w:vertAlign w:val="baseline"/>
        </w:rPr>
      </w:lvl>
    </w:lvlOverride>
    <w:lvlOverride w:ilvl="7">
      <w:lvl w:ilvl="7" w:tplc="809C497C">
        <w:start w:val="1"/>
        <w:numFmt w:val="lowerLetter"/>
        <w:lvlText w:val="%8."/>
        <w:lvlJc w:val="left"/>
        <w:pPr>
          <w:tabs>
            <w:tab w:val="num" w:pos="5734"/>
          </w:tabs>
          <w:ind w:left="5025" w:firstLine="86"/>
        </w:pPr>
        <w:rPr>
          <w:rFonts w:hAnsi="Arial Unicode MS"/>
          <w:b/>
          <w:bCs/>
          <w:caps w:val="0"/>
          <w:smallCaps w:val="0"/>
          <w:strike w:val="0"/>
          <w:dstrike w:val="0"/>
          <w:outline w:val="0"/>
          <w:emboss w:val="0"/>
          <w:imprint w:val="0"/>
          <w:spacing w:val="0"/>
          <w:w w:val="100"/>
          <w:kern w:val="0"/>
          <w:position w:val="0"/>
          <w:vertAlign w:val="baseline"/>
        </w:rPr>
      </w:lvl>
    </w:lvlOverride>
    <w:lvlOverride w:ilvl="8">
      <w:lvl w:ilvl="8" w:tplc="78F02F82">
        <w:start w:val="1"/>
        <w:numFmt w:val="lowerRoman"/>
        <w:lvlText w:val="%9."/>
        <w:lvlJc w:val="left"/>
        <w:pPr>
          <w:tabs>
            <w:tab w:val="num" w:pos="6454"/>
          </w:tabs>
          <w:ind w:left="5745" w:firstLine="159"/>
        </w:pPr>
        <w:rPr>
          <w:rFonts w:hAnsi="Arial Unicode MS"/>
          <w:b/>
          <w:bCs/>
          <w:caps w:val="0"/>
          <w:smallCaps w:val="0"/>
          <w:strike w:val="0"/>
          <w:dstrike w:val="0"/>
          <w:outline w:val="0"/>
          <w:emboss w:val="0"/>
          <w:imprint w:val="0"/>
          <w:spacing w:val="0"/>
          <w:w w:val="100"/>
          <w:kern w:val="0"/>
          <w:position w:val="0"/>
          <w:vertAlign w:val="baseline"/>
        </w:rPr>
      </w:lvl>
    </w:lvlOverride>
  </w:num>
  <w:num w:numId="12">
    <w:abstractNumId w:val="24"/>
  </w:num>
  <w:num w:numId="13">
    <w:abstractNumId w:val="5"/>
  </w:num>
  <w:num w:numId="14">
    <w:abstractNumId w:val="4"/>
  </w:num>
  <w:num w:numId="15">
    <w:abstractNumId w:val="8"/>
  </w:num>
  <w:num w:numId="16">
    <w:abstractNumId w:val="22"/>
  </w:num>
  <w:num w:numId="17">
    <w:abstractNumId w:val="14"/>
  </w:num>
  <w:num w:numId="18">
    <w:abstractNumId w:val="7"/>
  </w:num>
  <w:num w:numId="19">
    <w:abstractNumId w:val="12"/>
  </w:num>
  <w:num w:numId="20">
    <w:abstractNumId w:val="12"/>
    <w:lvlOverride w:ilvl="0"/>
    <w:lvlOverride w:ilvl="1">
      <w:startOverride w:val="4"/>
    </w:lvlOverride>
  </w:num>
  <w:num w:numId="21">
    <w:abstractNumId w:val="13"/>
  </w:num>
  <w:num w:numId="22">
    <w:abstractNumId w:val="3"/>
  </w:num>
  <w:num w:numId="23">
    <w:abstractNumId w:val="9"/>
  </w:num>
  <w:num w:numId="24">
    <w:abstractNumId w:val="25"/>
  </w:num>
  <w:num w:numId="25">
    <w:abstractNumId w:val="25"/>
    <w:lvlOverride w:ilvl="0">
      <w:startOverride w:val="2"/>
      <w:lvl w:ilvl="0" w:tplc="40264CBA">
        <w:start w:val="2"/>
        <w:numFmt w:val="decimal"/>
        <w:lvlText w:val="%1."/>
        <w:lvlJc w:val="left"/>
        <w:pPr>
          <w:tabs>
            <w:tab w:val="left" w:pos="426"/>
            <w:tab w:val="left" w:pos="540"/>
            <w:tab w:val="left" w:pos="720"/>
            <w:tab w:val="num" w:pos="1080"/>
            <w:tab w:val="left" w:pos="1260"/>
          </w:tabs>
          <w:ind w:left="360" w:firstLine="360"/>
        </w:pPr>
        <w:rPr>
          <w:rFonts w:hAnsi="Arial Unicode MS"/>
          <w:caps w:val="0"/>
          <w:smallCaps w:val="0"/>
          <w:strike w:val="0"/>
          <w:dstrike w:val="0"/>
          <w:outline w:val="0"/>
          <w:emboss w:val="0"/>
          <w:imprint w:val="0"/>
          <w:spacing w:val="0"/>
          <w:w w:val="100"/>
          <w:kern w:val="0"/>
          <w:position w:val="0"/>
          <w:vertAlign w:val="baseline"/>
        </w:rPr>
      </w:lvl>
    </w:lvlOverride>
    <w:lvlOverride w:ilvl="1">
      <w:startOverride w:val="1"/>
      <w:lvl w:ilvl="1" w:tplc="C9F2C7F4">
        <w:start w:val="1"/>
        <w:numFmt w:val="decimal"/>
        <w:lvlText w:val="%2."/>
        <w:lvlJc w:val="left"/>
        <w:pPr>
          <w:tabs>
            <w:tab w:val="left" w:pos="540"/>
            <w:tab w:val="num" w:pos="1260"/>
            <w:tab w:val="left" w:pos="1440"/>
          </w:tabs>
          <w:ind w:left="540" w:firstLine="180"/>
        </w:pPr>
        <w:rPr>
          <w:rFonts w:hAnsi="Arial Unicode MS"/>
          <w:caps w:val="0"/>
          <w:smallCaps w:val="0"/>
          <w:strike w:val="0"/>
          <w:dstrike w:val="0"/>
          <w:outline w:val="0"/>
          <w:emboss w:val="0"/>
          <w:imprint w:val="0"/>
          <w:spacing w:val="0"/>
          <w:w w:val="100"/>
          <w:kern w:val="0"/>
          <w:position w:val="0"/>
          <w:vertAlign w:val="baseline"/>
        </w:rPr>
      </w:lvl>
    </w:lvlOverride>
    <w:lvlOverride w:ilvl="2">
      <w:startOverride w:val="1"/>
      <w:lvl w:ilvl="2" w:tplc="7F6A623A">
        <w:start w:val="1"/>
        <w:numFmt w:val="lowerRoman"/>
        <w:lvlText w:val="%3."/>
        <w:lvlJc w:val="left"/>
        <w:pPr>
          <w:tabs>
            <w:tab w:val="left" w:pos="540"/>
            <w:tab w:val="num" w:pos="1440"/>
          </w:tabs>
          <w:ind w:left="720" w:firstLine="58"/>
        </w:pPr>
        <w:rPr>
          <w:rFonts w:hAnsi="Arial Unicode MS"/>
          <w:caps w:val="0"/>
          <w:smallCaps w:val="0"/>
          <w:strike w:val="0"/>
          <w:dstrike w:val="0"/>
          <w:outline w:val="0"/>
          <w:emboss w:val="0"/>
          <w:imprint w:val="0"/>
          <w:spacing w:val="0"/>
          <w:w w:val="100"/>
          <w:kern w:val="0"/>
          <w:position w:val="0"/>
          <w:vertAlign w:val="baseline"/>
        </w:rPr>
      </w:lvl>
    </w:lvlOverride>
    <w:lvlOverride w:ilvl="3">
      <w:startOverride w:val="1"/>
      <w:lvl w:ilvl="3" w:tplc="D550EA7A">
        <w:start w:val="1"/>
        <w:numFmt w:val="decimal"/>
        <w:lvlText w:val="%4."/>
        <w:lvlJc w:val="left"/>
        <w:pPr>
          <w:tabs>
            <w:tab w:val="left" w:pos="540"/>
            <w:tab w:val="left" w:pos="1260"/>
            <w:tab w:val="left" w:pos="1440"/>
            <w:tab w:val="num" w:pos="2160"/>
          </w:tabs>
          <w:ind w:left="1440"/>
        </w:pPr>
        <w:rPr>
          <w:rFonts w:hAnsi="Arial Unicode MS"/>
          <w:caps w:val="0"/>
          <w:smallCaps w:val="0"/>
          <w:strike w:val="0"/>
          <w:dstrike w:val="0"/>
          <w:outline w:val="0"/>
          <w:emboss w:val="0"/>
          <w:imprint w:val="0"/>
          <w:spacing w:val="0"/>
          <w:w w:val="100"/>
          <w:kern w:val="0"/>
          <w:position w:val="0"/>
          <w:vertAlign w:val="baseline"/>
        </w:rPr>
      </w:lvl>
    </w:lvlOverride>
    <w:lvlOverride w:ilvl="4">
      <w:startOverride w:val="1"/>
      <w:lvl w:ilvl="4" w:tplc="E6305786">
        <w:start w:val="1"/>
        <w:numFmt w:val="lowerLetter"/>
        <w:lvlText w:val="%5."/>
        <w:lvlJc w:val="left"/>
        <w:pPr>
          <w:tabs>
            <w:tab w:val="left" w:pos="540"/>
            <w:tab w:val="left" w:pos="1260"/>
            <w:tab w:val="left" w:pos="1440"/>
            <w:tab w:val="num" w:pos="2880"/>
          </w:tabs>
          <w:ind w:left="2160"/>
        </w:pPr>
        <w:rPr>
          <w:rFonts w:hAnsi="Arial Unicode MS"/>
          <w:caps w:val="0"/>
          <w:smallCaps w:val="0"/>
          <w:strike w:val="0"/>
          <w:dstrike w:val="0"/>
          <w:outline w:val="0"/>
          <w:emboss w:val="0"/>
          <w:imprint w:val="0"/>
          <w:spacing w:val="0"/>
          <w:w w:val="100"/>
          <w:kern w:val="0"/>
          <w:position w:val="0"/>
          <w:vertAlign w:val="baseline"/>
        </w:rPr>
      </w:lvl>
    </w:lvlOverride>
    <w:lvlOverride w:ilvl="5">
      <w:startOverride w:val="1"/>
      <w:lvl w:ilvl="5" w:tplc="30163F72">
        <w:start w:val="1"/>
        <w:numFmt w:val="lowerRoman"/>
        <w:lvlText w:val="%6."/>
        <w:lvlJc w:val="left"/>
        <w:pPr>
          <w:tabs>
            <w:tab w:val="left" w:pos="540"/>
            <w:tab w:val="left" w:pos="1260"/>
            <w:tab w:val="left" w:pos="1440"/>
            <w:tab w:val="num" w:pos="3600"/>
          </w:tabs>
          <w:ind w:left="2880" w:firstLine="58"/>
        </w:pPr>
        <w:rPr>
          <w:rFonts w:hAnsi="Arial Unicode MS"/>
          <w:caps w:val="0"/>
          <w:smallCaps w:val="0"/>
          <w:strike w:val="0"/>
          <w:dstrike w:val="0"/>
          <w:outline w:val="0"/>
          <w:emboss w:val="0"/>
          <w:imprint w:val="0"/>
          <w:spacing w:val="0"/>
          <w:w w:val="100"/>
          <w:kern w:val="0"/>
          <w:position w:val="0"/>
          <w:vertAlign w:val="baseline"/>
        </w:rPr>
      </w:lvl>
    </w:lvlOverride>
    <w:lvlOverride w:ilvl="6">
      <w:startOverride w:val="1"/>
      <w:lvl w:ilvl="6" w:tplc="75F6BEBC">
        <w:start w:val="1"/>
        <w:numFmt w:val="decimal"/>
        <w:lvlText w:val="%7."/>
        <w:lvlJc w:val="left"/>
        <w:pPr>
          <w:tabs>
            <w:tab w:val="left" w:pos="540"/>
            <w:tab w:val="left" w:pos="1260"/>
            <w:tab w:val="left" w:pos="1440"/>
            <w:tab w:val="num" w:pos="4320"/>
          </w:tabs>
          <w:ind w:left="3600"/>
        </w:pPr>
        <w:rPr>
          <w:rFonts w:hAnsi="Arial Unicode MS"/>
          <w:caps w:val="0"/>
          <w:smallCaps w:val="0"/>
          <w:strike w:val="0"/>
          <w:dstrike w:val="0"/>
          <w:outline w:val="0"/>
          <w:emboss w:val="0"/>
          <w:imprint w:val="0"/>
          <w:spacing w:val="0"/>
          <w:w w:val="100"/>
          <w:kern w:val="0"/>
          <w:position w:val="0"/>
          <w:vertAlign w:val="baseline"/>
        </w:rPr>
      </w:lvl>
    </w:lvlOverride>
    <w:lvlOverride w:ilvl="7">
      <w:startOverride w:val="1"/>
      <w:lvl w:ilvl="7" w:tplc="C34A885E">
        <w:start w:val="1"/>
        <w:numFmt w:val="lowerLetter"/>
        <w:lvlText w:val="%8."/>
        <w:lvlJc w:val="left"/>
        <w:pPr>
          <w:tabs>
            <w:tab w:val="left" w:pos="540"/>
            <w:tab w:val="left" w:pos="1260"/>
            <w:tab w:val="left" w:pos="1440"/>
            <w:tab w:val="num" w:pos="5040"/>
          </w:tabs>
          <w:ind w:left="4320"/>
        </w:pPr>
        <w:rPr>
          <w:rFonts w:hAnsi="Arial Unicode MS"/>
          <w:caps w:val="0"/>
          <w:smallCaps w:val="0"/>
          <w:strike w:val="0"/>
          <w:dstrike w:val="0"/>
          <w:outline w:val="0"/>
          <w:emboss w:val="0"/>
          <w:imprint w:val="0"/>
          <w:spacing w:val="0"/>
          <w:w w:val="100"/>
          <w:kern w:val="0"/>
          <w:position w:val="0"/>
          <w:vertAlign w:val="baseline"/>
        </w:rPr>
      </w:lvl>
    </w:lvlOverride>
    <w:lvlOverride w:ilvl="8">
      <w:startOverride w:val="1"/>
      <w:lvl w:ilvl="8" w:tplc="E4343C32">
        <w:start w:val="1"/>
        <w:numFmt w:val="lowerRoman"/>
        <w:lvlText w:val="%9."/>
        <w:lvlJc w:val="left"/>
        <w:pPr>
          <w:tabs>
            <w:tab w:val="left" w:pos="540"/>
            <w:tab w:val="left" w:pos="1260"/>
            <w:tab w:val="left" w:pos="1440"/>
            <w:tab w:val="num" w:pos="5760"/>
          </w:tabs>
          <w:ind w:left="5040" w:firstLine="58"/>
        </w:pPr>
        <w:rPr>
          <w:rFonts w:hAnsi="Arial Unicode MS"/>
          <w:caps w:val="0"/>
          <w:smallCaps w:val="0"/>
          <w:strike w:val="0"/>
          <w:dstrike w:val="0"/>
          <w:outline w:val="0"/>
          <w:emboss w:val="0"/>
          <w:imprint w:val="0"/>
          <w:spacing w:val="0"/>
          <w:w w:val="100"/>
          <w:kern w:val="0"/>
          <w:position w:val="0"/>
          <w:vertAlign w:val="baseline"/>
        </w:rPr>
      </w:lvl>
    </w:lvlOverride>
  </w:num>
  <w:num w:numId="26">
    <w:abstractNumId w:val="25"/>
    <w:lvlOverride w:ilvl="0">
      <w:lvl w:ilvl="0" w:tplc="40264CBA">
        <w:start w:val="1"/>
        <w:numFmt w:val="decimal"/>
        <w:lvlText w:val="%1."/>
        <w:lvlJc w:val="left"/>
        <w:pPr>
          <w:tabs>
            <w:tab w:val="num" w:pos="1080"/>
          </w:tabs>
          <w:ind w:left="360" w:firstLine="360"/>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C9F2C7F4">
        <w:start w:val="1"/>
        <w:numFmt w:val="decimal"/>
        <w:lvlText w:val="%2."/>
        <w:lvlJc w:val="left"/>
        <w:pPr>
          <w:tabs>
            <w:tab w:val="left" w:pos="540"/>
            <w:tab w:val="num" w:pos="1440"/>
          </w:tabs>
          <w:ind w:left="720"/>
        </w:pPr>
        <w:rPr>
          <w:rFonts w:hAnsi="Arial Unicode MS"/>
          <w:caps w:val="0"/>
          <w:smallCaps w:val="0"/>
          <w:strike w:val="0"/>
          <w:dstrike w:val="0"/>
          <w:outline w:val="0"/>
          <w:emboss w:val="0"/>
          <w:imprint w:val="0"/>
          <w:spacing w:val="0"/>
          <w:w w:val="100"/>
          <w:kern w:val="0"/>
          <w:position w:val="0"/>
          <w:vertAlign w:val="baseline"/>
        </w:rPr>
      </w:lvl>
    </w:lvlOverride>
    <w:lvlOverride w:ilvl="2">
      <w:lvl w:ilvl="2" w:tplc="7F6A623A">
        <w:start w:val="1"/>
        <w:numFmt w:val="lowerRoman"/>
        <w:lvlText w:val="%3."/>
        <w:lvlJc w:val="left"/>
        <w:pPr>
          <w:tabs>
            <w:tab w:val="left" w:pos="540"/>
            <w:tab w:val="num" w:pos="1440"/>
          </w:tabs>
          <w:ind w:left="720" w:firstLine="58"/>
        </w:pPr>
        <w:rPr>
          <w:rFonts w:hAnsi="Arial Unicode MS"/>
          <w:caps w:val="0"/>
          <w:smallCaps w:val="0"/>
          <w:strike w:val="0"/>
          <w:dstrike w:val="0"/>
          <w:outline w:val="0"/>
          <w:emboss w:val="0"/>
          <w:imprint w:val="0"/>
          <w:spacing w:val="0"/>
          <w:w w:val="100"/>
          <w:kern w:val="0"/>
          <w:position w:val="0"/>
          <w:vertAlign w:val="baseline"/>
        </w:rPr>
      </w:lvl>
    </w:lvlOverride>
    <w:lvlOverride w:ilvl="3">
      <w:lvl w:ilvl="3" w:tplc="D550EA7A">
        <w:start w:val="1"/>
        <w:numFmt w:val="decimal"/>
        <w:lvlText w:val="%4."/>
        <w:lvlJc w:val="left"/>
        <w:pPr>
          <w:tabs>
            <w:tab w:val="left" w:pos="540"/>
            <w:tab w:val="left" w:pos="1440"/>
            <w:tab w:val="num" w:pos="2160"/>
          </w:tabs>
          <w:ind w:left="1440"/>
        </w:pPr>
        <w:rPr>
          <w:rFonts w:hAnsi="Arial Unicode MS"/>
          <w:caps w:val="0"/>
          <w:smallCaps w:val="0"/>
          <w:strike w:val="0"/>
          <w:dstrike w:val="0"/>
          <w:outline w:val="0"/>
          <w:emboss w:val="0"/>
          <w:imprint w:val="0"/>
          <w:spacing w:val="0"/>
          <w:w w:val="100"/>
          <w:kern w:val="0"/>
          <w:position w:val="0"/>
          <w:vertAlign w:val="baseline"/>
        </w:rPr>
      </w:lvl>
    </w:lvlOverride>
    <w:lvlOverride w:ilvl="4">
      <w:lvl w:ilvl="4" w:tplc="E6305786">
        <w:start w:val="1"/>
        <w:numFmt w:val="lowerLetter"/>
        <w:lvlText w:val="%5."/>
        <w:lvlJc w:val="left"/>
        <w:pPr>
          <w:tabs>
            <w:tab w:val="left" w:pos="540"/>
            <w:tab w:val="left" w:pos="1440"/>
            <w:tab w:val="num" w:pos="2880"/>
          </w:tabs>
          <w:ind w:left="2160"/>
        </w:pPr>
        <w:rPr>
          <w:rFonts w:hAnsi="Arial Unicode MS"/>
          <w:caps w:val="0"/>
          <w:smallCaps w:val="0"/>
          <w:strike w:val="0"/>
          <w:dstrike w:val="0"/>
          <w:outline w:val="0"/>
          <w:emboss w:val="0"/>
          <w:imprint w:val="0"/>
          <w:spacing w:val="0"/>
          <w:w w:val="100"/>
          <w:kern w:val="0"/>
          <w:position w:val="0"/>
          <w:vertAlign w:val="baseline"/>
        </w:rPr>
      </w:lvl>
    </w:lvlOverride>
    <w:lvlOverride w:ilvl="5">
      <w:lvl w:ilvl="5" w:tplc="30163F72">
        <w:start w:val="1"/>
        <w:numFmt w:val="lowerRoman"/>
        <w:lvlText w:val="%6."/>
        <w:lvlJc w:val="left"/>
        <w:pPr>
          <w:tabs>
            <w:tab w:val="left" w:pos="540"/>
            <w:tab w:val="left" w:pos="1440"/>
            <w:tab w:val="num" w:pos="3600"/>
          </w:tabs>
          <w:ind w:left="2880" w:firstLine="58"/>
        </w:pPr>
        <w:rPr>
          <w:rFonts w:hAnsi="Arial Unicode MS"/>
          <w:caps w:val="0"/>
          <w:smallCaps w:val="0"/>
          <w:strike w:val="0"/>
          <w:dstrike w:val="0"/>
          <w:outline w:val="0"/>
          <w:emboss w:val="0"/>
          <w:imprint w:val="0"/>
          <w:spacing w:val="0"/>
          <w:w w:val="100"/>
          <w:kern w:val="0"/>
          <w:position w:val="0"/>
          <w:vertAlign w:val="baseline"/>
        </w:rPr>
      </w:lvl>
    </w:lvlOverride>
    <w:lvlOverride w:ilvl="6">
      <w:lvl w:ilvl="6" w:tplc="75F6BEBC">
        <w:start w:val="1"/>
        <w:numFmt w:val="decimal"/>
        <w:lvlText w:val="%7."/>
        <w:lvlJc w:val="left"/>
        <w:pPr>
          <w:tabs>
            <w:tab w:val="left" w:pos="540"/>
            <w:tab w:val="left" w:pos="1440"/>
            <w:tab w:val="num" w:pos="4320"/>
          </w:tabs>
          <w:ind w:left="3600"/>
        </w:pPr>
        <w:rPr>
          <w:rFonts w:hAnsi="Arial Unicode MS"/>
          <w:caps w:val="0"/>
          <w:smallCaps w:val="0"/>
          <w:strike w:val="0"/>
          <w:dstrike w:val="0"/>
          <w:outline w:val="0"/>
          <w:emboss w:val="0"/>
          <w:imprint w:val="0"/>
          <w:spacing w:val="0"/>
          <w:w w:val="100"/>
          <w:kern w:val="0"/>
          <w:position w:val="0"/>
          <w:vertAlign w:val="baseline"/>
        </w:rPr>
      </w:lvl>
    </w:lvlOverride>
    <w:lvlOverride w:ilvl="7">
      <w:lvl w:ilvl="7" w:tplc="C34A885E">
        <w:start w:val="1"/>
        <w:numFmt w:val="lowerLetter"/>
        <w:lvlText w:val="%8."/>
        <w:lvlJc w:val="left"/>
        <w:pPr>
          <w:tabs>
            <w:tab w:val="left" w:pos="540"/>
            <w:tab w:val="left" w:pos="1440"/>
            <w:tab w:val="num" w:pos="5040"/>
          </w:tabs>
          <w:ind w:left="4320"/>
        </w:pPr>
        <w:rPr>
          <w:rFonts w:hAnsi="Arial Unicode MS"/>
          <w:caps w:val="0"/>
          <w:smallCaps w:val="0"/>
          <w:strike w:val="0"/>
          <w:dstrike w:val="0"/>
          <w:outline w:val="0"/>
          <w:emboss w:val="0"/>
          <w:imprint w:val="0"/>
          <w:spacing w:val="0"/>
          <w:w w:val="100"/>
          <w:kern w:val="0"/>
          <w:position w:val="0"/>
          <w:vertAlign w:val="baseline"/>
        </w:rPr>
      </w:lvl>
    </w:lvlOverride>
    <w:lvlOverride w:ilvl="8">
      <w:lvl w:ilvl="8" w:tplc="E4343C32">
        <w:start w:val="1"/>
        <w:numFmt w:val="lowerRoman"/>
        <w:lvlText w:val="%9."/>
        <w:lvlJc w:val="left"/>
        <w:pPr>
          <w:tabs>
            <w:tab w:val="left" w:pos="540"/>
            <w:tab w:val="left" w:pos="1440"/>
            <w:tab w:val="num" w:pos="5760"/>
          </w:tabs>
          <w:ind w:left="5040" w:firstLine="58"/>
        </w:pPr>
        <w:rPr>
          <w:rFonts w:hAnsi="Arial Unicode MS"/>
          <w:caps w:val="0"/>
          <w:smallCaps w:val="0"/>
          <w:strike w:val="0"/>
          <w:dstrike w:val="0"/>
          <w:outline w:val="0"/>
          <w:emboss w:val="0"/>
          <w:imprint w:val="0"/>
          <w:spacing w:val="0"/>
          <w:w w:val="100"/>
          <w:kern w:val="0"/>
          <w:position w:val="0"/>
          <w:vertAlign w:val="baseline"/>
        </w:rPr>
      </w:lvl>
    </w:lvlOverride>
  </w:num>
  <w:num w:numId="27">
    <w:abstractNumId w:val="16"/>
  </w:num>
  <w:num w:numId="28">
    <w:abstractNumId w:val="16"/>
    <w:lvlOverride w:ilvl="0">
      <w:startOverride w:val="1"/>
      <w:lvl w:ilvl="0">
        <w:start w:val="1"/>
        <w:numFmt w:val="decimal"/>
        <w:lvlText w:val="%1."/>
        <w:lvlJc w:val="left"/>
        <w:pPr>
          <w:ind w:left="859" w:hanging="139"/>
        </w:pPr>
        <w:rPr>
          <w:rFonts w:hAnsi="Arial Unicode MS"/>
          <w:caps w:val="0"/>
          <w:smallCaps w:val="0"/>
          <w:strike w:val="0"/>
          <w:dstrike w:val="0"/>
          <w:outline w:val="0"/>
          <w:emboss w:val="0"/>
          <w:imprint w:val="0"/>
          <w:spacing w:val="0"/>
          <w:w w:val="100"/>
          <w:kern w:val="0"/>
          <w:position w:val="0"/>
          <w:vertAlign w:val="baseline"/>
        </w:rPr>
      </w:lvl>
    </w:lvlOverride>
    <w:lvlOverride w:ilvl="1">
      <w:startOverride w:val="2"/>
      <w:lvl w:ilvl="1">
        <w:start w:val="2"/>
        <w:numFmt w:val="decimal"/>
        <w:lvlText w:val="%2."/>
        <w:lvlJc w:val="left"/>
        <w:pPr>
          <w:tabs>
            <w:tab w:val="num" w:pos="708"/>
          </w:tabs>
          <w:ind w:left="1080" w:hanging="720"/>
        </w:pPr>
        <w:rPr>
          <w:rFonts w:hAnsi="Arial Unicode MS"/>
          <w:caps w:val="0"/>
          <w:smallCaps w:val="0"/>
          <w:strike w:val="0"/>
          <w:dstrike w:val="0"/>
          <w:outline w:val="0"/>
          <w:emboss w:val="0"/>
          <w:imprint w:val="0"/>
          <w:spacing w:val="0"/>
          <w:w w:val="100"/>
          <w:kern w:val="0"/>
          <w:position w:val="0"/>
          <w:vertAlign w:val="baseline"/>
        </w:rPr>
      </w:lvl>
    </w:lvlOverride>
    <w:lvlOverride w:ilvl="2">
      <w:startOverride w:val="1"/>
      <w:lvl w:ilvl="2">
        <w:start w:val="1"/>
        <w:numFmt w:val="decimal"/>
        <w:lvlText w:val="%2.%3."/>
        <w:lvlJc w:val="left"/>
        <w:pPr>
          <w:tabs>
            <w:tab w:val="num" w:pos="1416"/>
          </w:tabs>
          <w:ind w:left="1788" w:hanging="1068"/>
        </w:pPr>
        <w:rPr>
          <w:rFonts w:hAnsi="Arial Unicode MS"/>
          <w:caps w:val="0"/>
          <w:smallCaps w:val="0"/>
          <w:strike w:val="0"/>
          <w:dstrike w:val="0"/>
          <w:outline w:val="0"/>
          <w:emboss w:val="0"/>
          <w:imprint w:val="0"/>
          <w:spacing w:val="0"/>
          <w:w w:val="100"/>
          <w:kern w:val="0"/>
          <w:position w:val="0"/>
          <w:vertAlign w:val="baseline"/>
        </w:rPr>
      </w:lvl>
    </w:lvlOverride>
    <w:lvlOverride w:ilvl="3">
      <w:startOverride w:val="1"/>
      <w:lvl w:ilvl="3">
        <w:start w:val="1"/>
        <w:numFmt w:val="decimal"/>
        <w:lvlText w:val="%2.%3.%4."/>
        <w:lvlJc w:val="left"/>
        <w:pPr>
          <w:tabs>
            <w:tab w:val="num" w:pos="1416"/>
          </w:tabs>
          <w:ind w:left="1788" w:hanging="708"/>
        </w:pPr>
        <w:rPr>
          <w:rFonts w:hAnsi="Arial Unicode MS"/>
          <w:caps w:val="0"/>
          <w:smallCaps w:val="0"/>
          <w:strike w:val="0"/>
          <w:dstrike w:val="0"/>
          <w:outline w:val="0"/>
          <w:emboss w:val="0"/>
          <w:imprint w:val="0"/>
          <w:spacing w:val="0"/>
          <w:w w:val="100"/>
          <w:kern w:val="0"/>
          <w:position w:val="0"/>
          <w:vertAlign w:val="baseline"/>
        </w:rPr>
      </w:lvl>
    </w:lvlOverride>
    <w:lvlOverride w:ilvl="4">
      <w:startOverride w:val="1"/>
      <w:lvl w:ilvl="4">
        <w:start w:val="1"/>
        <w:numFmt w:val="decimal"/>
        <w:lvlText w:val="%2.%3.%4.%5."/>
        <w:lvlJc w:val="left"/>
        <w:pPr>
          <w:tabs>
            <w:tab w:val="num" w:pos="2124"/>
          </w:tabs>
          <w:ind w:left="2496" w:hanging="1056"/>
        </w:pPr>
        <w:rPr>
          <w:rFonts w:hAnsi="Arial Unicode MS"/>
          <w:caps w:val="0"/>
          <w:smallCaps w:val="0"/>
          <w:strike w:val="0"/>
          <w:dstrike w:val="0"/>
          <w:outline w:val="0"/>
          <w:emboss w:val="0"/>
          <w:imprint w:val="0"/>
          <w:spacing w:val="0"/>
          <w:w w:val="100"/>
          <w:kern w:val="0"/>
          <w:position w:val="0"/>
          <w:vertAlign w:val="baseline"/>
        </w:rPr>
      </w:lvl>
    </w:lvlOverride>
    <w:lvlOverride w:ilvl="5">
      <w:startOverride w:val="1"/>
      <w:lvl w:ilvl="5">
        <w:start w:val="1"/>
        <w:numFmt w:val="decimal"/>
        <w:lvlText w:val="%2.%3.%4.%5.%6."/>
        <w:lvlJc w:val="left"/>
        <w:pPr>
          <w:tabs>
            <w:tab w:val="num" w:pos="2124"/>
          </w:tabs>
          <w:ind w:left="2496" w:hanging="696"/>
        </w:pPr>
        <w:rPr>
          <w:rFonts w:hAnsi="Arial Unicode MS"/>
          <w:caps w:val="0"/>
          <w:smallCaps w:val="0"/>
          <w:strike w:val="0"/>
          <w:dstrike w:val="0"/>
          <w:outline w:val="0"/>
          <w:emboss w:val="0"/>
          <w:imprint w:val="0"/>
          <w:spacing w:val="0"/>
          <w:w w:val="100"/>
          <w:kern w:val="0"/>
          <w:position w:val="0"/>
          <w:vertAlign w:val="baseline"/>
        </w:rPr>
      </w:lvl>
    </w:lvlOverride>
    <w:lvlOverride w:ilvl="6">
      <w:startOverride w:val="1"/>
      <w:lvl w:ilvl="6">
        <w:start w:val="1"/>
        <w:numFmt w:val="decimal"/>
        <w:lvlText w:val="%2.%3.%4.%5.%6.%7."/>
        <w:lvlJc w:val="left"/>
        <w:pPr>
          <w:tabs>
            <w:tab w:val="num" w:pos="2832"/>
          </w:tabs>
          <w:ind w:left="3204" w:hanging="1044"/>
        </w:pPr>
        <w:rPr>
          <w:rFonts w:hAnsi="Arial Unicode MS"/>
          <w:caps w:val="0"/>
          <w:smallCaps w:val="0"/>
          <w:strike w:val="0"/>
          <w:dstrike w:val="0"/>
          <w:outline w:val="0"/>
          <w:emboss w:val="0"/>
          <w:imprint w:val="0"/>
          <w:spacing w:val="0"/>
          <w:w w:val="100"/>
          <w:kern w:val="0"/>
          <w:position w:val="0"/>
          <w:vertAlign w:val="baseline"/>
        </w:rPr>
      </w:lvl>
    </w:lvlOverride>
    <w:lvlOverride w:ilvl="7">
      <w:startOverride w:val="1"/>
      <w:lvl w:ilvl="7">
        <w:start w:val="1"/>
        <w:numFmt w:val="decimal"/>
        <w:lvlText w:val="%2.%3.%4.%5.%6.%7.%8."/>
        <w:lvlJc w:val="left"/>
        <w:pPr>
          <w:tabs>
            <w:tab w:val="num" w:pos="2832"/>
          </w:tabs>
          <w:ind w:left="3204" w:hanging="684"/>
        </w:pPr>
        <w:rPr>
          <w:rFonts w:hAnsi="Arial Unicode MS"/>
          <w:caps w:val="0"/>
          <w:smallCaps w:val="0"/>
          <w:strike w:val="0"/>
          <w:dstrike w:val="0"/>
          <w:outline w:val="0"/>
          <w:emboss w:val="0"/>
          <w:imprint w:val="0"/>
          <w:spacing w:val="0"/>
          <w:w w:val="100"/>
          <w:kern w:val="0"/>
          <w:position w:val="0"/>
          <w:vertAlign w:val="baseline"/>
        </w:rPr>
      </w:lvl>
    </w:lvlOverride>
    <w:lvlOverride w:ilvl="8">
      <w:startOverride w:val="1"/>
      <w:lvl w:ilvl="8">
        <w:start w:val="1"/>
        <w:numFmt w:val="decimal"/>
        <w:lvlText w:val="%2.%3.%4.%5.%6.%7.%8.%9."/>
        <w:lvlJc w:val="left"/>
        <w:pPr>
          <w:tabs>
            <w:tab w:val="num" w:pos="3540"/>
          </w:tabs>
          <w:ind w:left="3912" w:hanging="1032"/>
        </w:pPr>
        <w:rPr>
          <w:rFonts w:hAnsi="Arial Unicode MS"/>
          <w:caps w:val="0"/>
          <w:smallCaps w:val="0"/>
          <w:strike w:val="0"/>
          <w:dstrike w:val="0"/>
          <w:outline w:val="0"/>
          <w:emboss w:val="0"/>
          <w:imprint w:val="0"/>
          <w:spacing w:val="0"/>
          <w:w w:val="100"/>
          <w:kern w:val="0"/>
          <w:position w:val="0"/>
          <w:vertAlign w:val="baseline"/>
        </w:rPr>
      </w:lvl>
    </w:lvlOverride>
  </w:num>
  <w:num w:numId="29">
    <w:abstractNumId w:val="11"/>
  </w:num>
  <w:num w:numId="30">
    <w:abstractNumId w:val="1"/>
    <w:lvlOverride w:ilvl="0"/>
    <w:lvlOverride w:ilvl="1">
      <w:startOverride w:val="1"/>
    </w:lvlOverride>
    <w:lvlOverride w:ilvl="2"/>
    <w:lvlOverride w:ilvl="3"/>
    <w:lvlOverride w:ilvl="4"/>
    <w:lvlOverride w:ilvl="5"/>
    <w:lvlOverride w:ilvl="6"/>
    <w:lvlOverride w:ilvl="7"/>
    <w:lvlOverride w:ilvl="8"/>
  </w:num>
  <w:num w:numId="31">
    <w:abstractNumId w:val="15"/>
  </w:num>
  <w:num w:numId="32">
    <w:abstractNumId w:val="18"/>
  </w:num>
  <w:num w:numId="33">
    <w:abstractNumId w:val="0"/>
  </w:num>
  <w:num w:numId="34">
    <w:abstractNumId w:val="19"/>
    <w:lvlOverride w:ilvl="0">
      <w:lvl w:ilvl="0">
        <w:numFmt w:val="decimal"/>
        <w:lvlText w:val=""/>
        <w:lvlJc w:val="left"/>
      </w:lvl>
    </w:lvlOverride>
    <w:lvlOverride w:ilvl="1">
      <w:lvl w:ilvl="1">
        <w:start w:val="1"/>
        <w:numFmt w:val="decimal"/>
        <w:lvlText w:val="%2."/>
        <w:lvlJc w:val="left"/>
        <w:pPr>
          <w:tabs>
            <w:tab w:val="left" w:pos="720"/>
            <w:tab w:val="num" w:pos="1416"/>
          </w:tabs>
          <w:ind w:left="707" w:firstLine="2"/>
        </w:pPr>
        <w:rPr>
          <w:rFonts w:hAnsi="Arial Unicode MS"/>
          <w:b w:val="0"/>
          <w:bCs w:val="0"/>
          <w:caps w:val="0"/>
          <w:smallCaps w:val="0"/>
          <w:strike w:val="0"/>
          <w:dstrike w:val="0"/>
          <w:outline w:val="0"/>
          <w:emboss w:val="0"/>
          <w:imprint w:val="0"/>
          <w:spacing w:val="0"/>
          <w:w w:val="100"/>
          <w:kern w:val="0"/>
          <w:position w:val="0"/>
          <w:vertAlign w:val="baseline"/>
        </w:rPr>
      </w:lvl>
    </w:lvlOverride>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7231"/>
    <w:rsid w:val="00037362"/>
    <w:rsid w:val="000402C2"/>
    <w:rsid w:val="00042233"/>
    <w:rsid w:val="00044903"/>
    <w:rsid w:val="00045333"/>
    <w:rsid w:val="00045367"/>
    <w:rsid w:val="00054680"/>
    <w:rsid w:val="00065B22"/>
    <w:rsid w:val="000701A1"/>
    <w:rsid w:val="00071863"/>
    <w:rsid w:val="000729E2"/>
    <w:rsid w:val="00083B45"/>
    <w:rsid w:val="000B43AA"/>
    <w:rsid w:val="000C78B0"/>
    <w:rsid w:val="000D7DB2"/>
    <w:rsid w:val="000D7DC1"/>
    <w:rsid w:val="000E1A38"/>
    <w:rsid w:val="000E6882"/>
    <w:rsid w:val="000F0849"/>
    <w:rsid w:val="000F0F56"/>
    <w:rsid w:val="000F46AF"/>
    <w:rsid w:val="00115D64"/>
    <w:rsid w:val="00160F6E"/>
    <w:rsid w:val="00165CA3"/>
    <w:rsid w:val="00173997"/>
    <w:rsid w:val="001926F3"/>
    <w:rsid w:val="001B102E"/>
    <w:rsid w:val="001D5A2B"/>
    <w:rsid w:val="001E47A9"/>
    <w:rsid w:val="001E731A"/>
    <w:rsid w:val="00201F89"/>
    <w:rsid w:val="002026E7"/>
    <w:rsid w:val="00203992"/>
    <w:rsid w:val="00210658"/>
    <w:rsid w:val="002173CE"/>
    <w:rsid w:val="00223A21"/>
    <w:rsid w:val="002358F1"/>
    <w:rsid w:val="00253385"/>
    <w:rsid w:val="00264D68"/>
    <w:rsid w:val="002A6996"/>
    <w:rsid w:val="002B72C0"/>
    <w:rsid w:val="002C44F0"/>
    <w:rsid w:val="002C55A7"/>
    <w:rsid w:val="002E696B"/>
    <w:rsid w:val="002F7327"/>
    <w:rsid w:val="00326417"/>
    <w:rsid w:val="003266B9"/>
    <w:rsid w:val="00331C0F"/>
    <w:rsid w:val="00335BAA"/>
    <w:rsid w:val="00355FFF"/>
    <w:rsid w:val="003646A2"/>
    <w:rsid w:val="00370A66"/>
    <w:rsid w:val="00375570"/>
    <w:rsid w:val="00383C2C"/>
    <w:rsid w:val="003C39C7"/>
    <w:rsid w:val="00400EA7"/>
    <w:rsid w:val="00412C84"/>
    <w:rsid w:val="00421943"/>
    <w:rsid w:val="00442EF4"/>
    <w:rsid w:val="00451EDB"/>
    <w:rsid w:val="0045437E"/>
    <w:rsid w:val="004659CA"/>
    <w:rsid w:val="00480E0A"/>
    <w:rsid w:val="004B16B0"/>
    <w:rsid w:val="004B2FC6"/>
    <w:rsid w:val="004D129E"/>
    <w:rsid w:val="00521A1F"/>
    <w:rsid w:val="00522BE5"/>
    <w:rsid w:val="00526277"/>
    <w:rsid w:val="00532690"/>
    <w:rsid w:val="005364FD"/>
    <w:rsid w:val="00537D62"/>
    <w:rsid w:val="00545E75"/>
    <w:rsid w:val="00566265"/>
    <w:rsid w:val="005675F9"/>
    <w:rsid w:val="0056766A"/>
    <w:rsid w:val="00575566"/>
    <w:rsid w:val="005854C9"/>
    <w:rsid w:val="00585D00"/>
    <w:rsid w:val="005878DE"/>
    <w:rsid w:val="00592BE1"/>
    <w:rsid w:val="00596B91"/>
    <w:rsid w:val="005A0E7A"/>
    <w:rsid w:val="005A63D3"/>
    <w:rsid w:val="005D4A17"/>
    <w:rsid w:val="005F314C"/>
    <w:rsid w:val="005F7BBC"/>
    <w:rsid w:val="00613E8F"/>
    <w:rsid w:val="0063316B"/>
    <w:rsid w:val="00640E2A"/>
    <w:rsid w:val="006828D5"/>
    <w:rsid w:val="006979FD"/>
    <w:rsid w:val="006A10E1"/>
    <w:rsid w:val="006A71FB"/>
    <w:rsid w:val="006A7C4F"/>
    <w:rsid w:val="006B0C5C"/>
    <w:rsid w:val="006E1256"/>
    <w:rsid w:val="006F7D68"/>
    <w:rsid w:val="00715AEC"/>
    <w:rsid w:val="007228DD"/>
    <w:rsid w:val="0073005F"/>
    <w:rsid w:val="007338A3"/>
    <w:rsid w:val="007650A3"/>
    <w:rsid w:val="00765F4C"/>
    <w:rsid w:val="00782252"/>
    <w:rsid w:val="007A66B3"/>
    <w:rsid w:val="007B1965"/>
    <w:rsid w:val="007B225D"/>
    <w:rsid w:val="007C2918"/>
    <w:rsid w:val="007C4D2A"/>
    <w:rsid w:val="007C4F38"/>
    <w:rsid w:val="007C589E"/>
    <w:rsid w:val="007C6B19"/>
    <w:rsid w:val="007D3B07"/>
    <w:rsid w:val="007D5CF8"/>
    <w:rsid w:val="007E2A0F"/>
    <w:rsid w:val="00825329"/>
    <w:rsid w:val="00842783"/>
    <w:rsid w:val="008456BF"/>
    <w:rsid w:val="0085077C"/>
    <w:rsid w:val="0085359F"/>
    <w:rsid w:val="00857F72"/>
    <w:rsid w:val="00862B62"/>
    <w:rsid w:val="0086441B"/>
    <w:rsid w:val="00893607"/>
    <w:rsid w:val="00897065"/>
    <w:rsid w:val="008B7A17"/>
    <w:rsid w:val="008E3905"/>
    <w:rsid w:val="008F15DB"/>
    <w:rsid w:val="008F6F2C"/>
    <w:rsid w:val="00907F7B"/>
    <w:rsid w:val="00910B74"/>
    <w:rsid w:val="0091789A"/>
    <w:rsid w:val="0094602B"/>
    <w:rsid w:val="009566AE"/>
    <w:rsid w:val="00962251"/>
    <w:rsid w:val="00962FF8"/>
    <w:rsid w:val="00967338"/>
    <w:rsid w:val="009A5277"/>
    <w:rsid w:val="009C1B59"/>
    <w:rsid w:val="009D73D8"/>
    <w:rsid w:val="009E7D2A"/>
    <w:rsid w:val="00A018B3"/>
    <w:rsid w:val="00A21B47"/>
    <w:rsid w:val="00A22DA9"/>
    <w:rsid w:val="00A24316"/>
    <w:rsid w:val="00A545B7"/>
    <w:rsid w:val="00A615E5"/>
    <w:rsid w:val="00A6496C"/>
    <w:rsid w:val="00A654EA"/>
    <w:rsid w:val="00A66E0E"/>
    <w:rsid w:val="00A70233"/>
    <w:rsid w:val="00AA3880"/>
    <w:rsid w:val="00AB1C61"/>
    <w:rsid w:val="00AB423B"/>
    <w:rsid w:val="00AD0C18"/>
    <w:rsid w:val="00AD7989"/>
    <w:rsid w:val="00AE3C0E"/>
    <w:rsid w:val="00AF272F"/>
    <w:rsid w:val="00B0431D"/>
    <w:rsid w:val="00B1135A"/>
    <w:rsid w:val="00B21173"/>
    <w:rsid w:val="00B22C15"/>
    <w:rsid w:val="00B33E30"/>
    <w:rsid w:val="00B43B58"/>
    <w:rsid w:val="00B466BF"/>
    <w:rsid w:val="00B52F86"/>
    <w:rsid w:val="00B724BC"/>
    <w:rsid w:val="00B92CA1"/>
    <w:rsid w:val="00B94FA6"/>
    <w:rsid w:val="00BA27D8"/>
    <w:rsid w:val="00BB6398"/>
    <w:rsid w:val="00BC47B0"/>
    <w:rsid w:val="00BD0776"/>
    <w:rsid w:val="00BE1E94"/>
    <w:rsid w:val="00BE4032"/>
    <w:rsid w:val="00BE742B"/>
    <w:rsid w:val="00BF4644"/>
    <w:rsid w:val="00C037FA"/>
    <w:rsid w:val="00C05326"/>
    <w:rsid w:val="00C17357"/>
    <w:rsid w:val="00C26B26"/>
    <w:rsid w:val="00C36E87"/>
    <w:rsid w:val="00C371E4"/>
    <w:rsid w:val="00C41F3B"/>
    <w:rsid w:val="00C436A4"/>
    <w:rsid w:val="00C55985"/>
    <w:rsid w:val="00C61D0F"/>
    <w:rsid w:val="00C6275D"/>
    <w:rsid w:val="00C63E34"/>
    <w:rsid w:val="00C7358A"/>
    <w:rsid w:val="00CC0EE0"/>
    <w:rsid w:val="00CD439C"/>
    <w:rsid w:val="00CD5626"/>
    <w:rsid w:val="00CF1DB3"/>
    <w:rsid w:val="00D0024D"/>
    <w:rsid w:val="00D044F2"/>
    <w:rsid w:val="00D15FC3"/>
    <w:rsid w:val="00D26810"/>
    <w:rsid w:val="00D30FE9"/>
    <w:rsid w:val="00D32D92"/>
    <w:rsid w:val="00D52B14"/>
    <w:rsid w:val="00D53CB6"/>
    <w:rsid w:val="00D75281"/>
    <w:rsid w:val="00D77A99"/>
    <w:rsid w:val="00D923A8"/>
    <w:rsid w:val="00D95A48"/>
    <w:rsid w:val="00D97366"/>
    <w:rsid w:val="00DA03C1"/>
    <w:rsid w:val="00DA225A"/>
    <w:rsid w:val="00DB3136"/>
    <w:rsid w:val="00DC6FEC"/>
    <w:rsid w:val="00DC7B9C"/>
    <w:rsid w:val="00DE6709"/>
    <w:rsid w:val="00E033D0"/>
    <w:rsid w:val="00E168B0"/>
    <w:rsid w:val="00E21B17"/>
    <w:rsid w:val="00E27C61"/>
    <w:rsid w:val="00E76344"/>
    <w:rsid w:val="00E809CC"/>
    <w:rsid w:val="00E82454"/>
    <w:rsid w:val="00E8281B"/>
    <w:rsid w:val="00E9168C"/>
    <w:rsid w:val="00E95997"/>
    <w:rsid w:val="00EA368D"/>
    <w:rsid w:val="00EB059A"/>
    <w:rsid w:val="00EC6588"/>
    <w:rsid w:val="00ED3FF1"/>
    <w:rsid w:val="00ED7298"/>
    <w:rsid w:val="00EF6641"/>
    <w:rsid w:val="00F21513"/>
    <w:rsid w:val="00F250A5"/>
    <w:rsid w:val="00F26235"/>
    <w:rsid w:val="00F303CE"/>
    <w:rsid w:val="00F528C5"/>
    <w:rsid w:val="00F64621"/>
    <w:rsid w:val="00FB55EC"/>
    <w:rsid w:val="00FC7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235"/>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C7231"/>
    <w:rPr>
      <w:u w:val="single"/>
    </w:rPr>
  </w:style>
  <w:style w:type="table" w:customStyle="1" w:styleId="TableNormal1">
    <w:name w:val="Table Normal1"/>
    <w:uiPriority w:val="99"/>
    <w:rsid w:val="00FC723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hAnsi="Calibri" w:cs="Calibri"/>
    </w:rPr>
    <w:tblPr>
      <w:tblCellMar>
        <w:top w:w="0" w:type="dxa"/>
        <w:left w:w="0" w:type="dxa"/>
        <w:bottom w:w="0" w:type="dxa"/>
        <w:right w:w="0" w:type="dxa"/>
      </w:tblCellMar>
    </w:tblPr>
  </w:style>
  <w:style w:type="paragraph" w:styleId="a4">
    <w:name w:val="header"/>
    <w:basedOn w:val="a"/>
    <w:link w:val="a5"/>
    <w:uiPriority w:val="99"/>
    <w:rsid w:val="00FC7231"/>
    <w:pPr>
      <w:tabs>
        <w:tab w:val="center" w:pos="4677"/>
        <w:tab w:val="right" w:pos="9355"/>
      </w:tabs>
    </w:pPr>
    <w:rPr>
      <w:sz w:val="20"/>
      <w:szCs w:val="20"/>
    </w:rPr>
  </w:style>
  <w:style w:type="character" w:customStyle="1" w:styleId="a5">
    <w:name w:val="Верхний колонтитул Знак"/>
    <w:link w:val="a4"/>
    <w:uiPriority w:val="99"/>
    <w:semiHidden/>
    <w:locked/>
    <w:rsid w:val="000B43AA"/>
    <w:rPr>
      <w:rFonts w:ascii="Calibri" w:hAnsi="Calibri" w:cs="Calibri"/>
      <w:color w:val="000000"/>
      <w:u w:color="000000"/>
    </w:rPr>
  </w:style>
  <w:style w:type="character" w:customStyle="1" w:styleId="c4">
    <w:name w:val="c4"/>
    <w:uiPriority w:val="99"/>
    <w:rsid w:val="00FC7231"/>
  </w:style>
  <w:style w:type="paragraph" w:customStyle="1" w:styleId="a6">
    <w:name w:val="Верхн./нижн. кол."/>
    <w:uiPriority w:val="99"/>
    <w:rsid w:val="00FC7231"/>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Helvetica"/>
      <w:color w:val="000000"/>
      <w:sz w:val="24"/>
      <w:szCs w:val="24"/>
    </w:rPr>
  </w:style>
  <w:style w:type="paragraph" w:styleId="a7">
    <w:name w:val="List Paragraph"/>
    <w:basedOn w:val="a"/>
    <w:uiPriority w:val="99"/>
    <w:qFormat/>
    <w:rsid w:val="00FC7231"/>
    <w:pPr>
      <w:ind w:left="720"/>
    </w:pPr>
  </w:style>
  <w:style w:type="paragraph" w:customStyle="1" w:styleId="c1">
    <w:name w:val="c1"/>
    <w:uiPriority w:val="99"/>
    <w:rsid w:val="00FC7231"/>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ascii="Calibri" w:hAnsi="Calibri" w:cs="Calibri"/>
      <w:color w:val="000000"/>
      <w:sz w:val="24"/>
      <w:szCs w:val="24"/>
      <w:u w:color="000000"/>
    </w:rPr>
  </w:style>
  <w:style w:type="paragraph" w:styleId="a8">
    <w:name w:val="Body Text Indent"/>
    <w:basedOn w:val="a"/>
    <w:link w:val="a9"/>
    <w:uiPriority w:val="99"/>
    <w:rsid w:val="00FC7231"/>
    <w:pPr>
      <w:spacing w:after="120" w:line="240" w:lineRule="auto"/>
      <w:ind w:left="283"/>
    </w:pPr>
    <w:rPr>
      <w:sz w:val="20"/>
      <w:szCs w:val="20"/>
    </w:rPr>
  </w:style>
  <w:style w:type="character" w:customStyle="1" w:styleId="a9">
    <w:name w:val="Основной текст с отступом Знак"/>
    <w:link w:val="a8"/>
    <w:uiPriority w:val="99"/>
    <w:semiHidden/>
    <w:locked/>
    <w:rsid w:val="000B43AA"/>
    <w:rPr>
      <w:rFonts w:ascii="Calibri" w:hAnsi="Calibri" w:cs="Calibri"/>
      <w:color w:val="000000"/>
      <w:u w:color="000000"/>
    </w:rPr>
  </w:style>
  <w:style w:type="character" w:styleId="aa">
    <w:name w:val="page number"/>
    <w:basedOn w:val="a0"/>
    <w:uiPriority w:val="99"/>
    <w:rsid w:val="00ED7298"/>
  </w:style>
  <w:style w:type="table" w:customStyle="1" w:styleId="TableNormal11">
    <w:name w:val="Table Normal11"/>
    <w:uiPriority w:val="99"/>
    <w:rsid w:val="00ED729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hAnsi="Calibri" w:cs="Calibri"/>
    </w:rPr>
    <w:tblPr>
      <w:tblCellMar>
        <w:top w:w="0" w:type="dxa"/>
        <w:left w:w="0" w:type="dxa"/>
        <w:bottom w:w="0" w:type="dxa"/>
        <w:right w:w="0" w:type="dxa"/>
      </w:tblCellMar>
    </w:tblPr>
  </w:style>
  <w:style w:type="paragraph" w:styleId="ab">
    <w:name w:val="footer"/>
    <w:basedOn w:val="a"/>
    <w:link w:val="ac"/>
    <w:uiPriority w:val="99"/>
    <w:rsid w:val="003266B9"/>
    <w:pPr>
      <w:tabs>
        <w:tab w:val="center" w:pos="4677"/>
        <w:tab w:val="right" w:pos="9355"/>
      </w:tabs>
    </w:pPr>
    <w:rPr>
      <w:sz w:val="20"/>
      <w:szCs w:val="20"/>
    </w:rPr>
  </w:style>
  <w:style w:type="character" w:customStyle="1" w:styleId="ac">
    <w:name w:val="Нижний колонтитул Знак"/>
    <w:link w:val="ab"/>
    <w:uiPriority w:val="99"/>
    <w:semiHidden/>
    <w:locked/>
    <w:rsid w:val="000B43AA"/>
    <w:rPr>
      <w:rFonts w:ascii="Calibri" w:hAnsi="Calibri" w:cs="Calibri"/>
      <w:color w:val="000000"/>
      <w:u w:color="000000"/>
    </w:rPr>
  </w:style>
  <w:style w:type="table" w:styleId="ad">
    <w:name w:val="Table Grid"/>
    <w:basedOn w:val="a1"/>
    <w:uiPriority w:val="99"/>
    <w:locked/>
    <w:rsid w:val="00AD7989"/>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3">
    <w:name w:val="p33"/>
    <w:basedOn w:val="a"/>
    <w:uiPriority w:val="99"/>
    <w:rsid w:val="00BC47B0"/>
    <w:pPr>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pPr>
    <w:rPr>
      <w:color w:val="auto"/>
      <w:sz w:val="24"/>
      <w:szCs w:val="24"/>
    </w:rPr>
  </w:style>
  <w:style w:type="paragraph" w:customStyle="1" w:styleId="10">
    <w:name w:val="Абзац списка1"/>
    <w:uiPriority w:val="99"/>
    <w:rsid w:val="0086441B"/>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ind w:left="720"/>
    </w:pPr>
    <w:rPr>
      <w:rFonts w:ascii="Calibri" w:hAnsi="Calibri" w:cs="Calibri"/>
      <w:color w:val="000000"/>
      <w:sz w:val="22"/>
      <w:szCs w:val="22"/>
      <w:u w:color="000000"/>
    </w:rPr>
  </w:style>
  <w:style w:type="paragraph" w:styleId="ae">
    <w:name w:val="Normal (Web)"/>
    <w:basedOn w:val="a"/>
    <w:uiPriority w:val="99"/>
    <w:rsid w:val="006E1256"/>
    <w:pPr>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pPr>
    <w:rPr>
      <w:color w:val="auto"/>
      <w:sz w:val="24"/>
      <w:szCs w:val="24"/>
    </w:rPr>
  </w:style>
  <w:style w:type="paragraph" w:styleId="af">
    <w:name w:val="Balloon Text"/>
    <w:basedOn w:val="a"/>
    <w:link w:val="af0"/>
    <w:uiPriority w:val="99"/>
    <w:semiHidden/>
    <w:rsid w:val="000E1A38"/>
    <w:pPr>
      <w:spacing w:after="0" w:line="240" w:lineRule="auto"/>
    </w:pPr>
    <w:rPr>
      <w:rFonts w:ascii="Tahoma" w:hAnsi="Tahoma" w:cs="Tahoma"/>
      <w:sz w:val="16"/>
      <w:szCs w:val="16"/>
    </w:rPr>
  </w:style>
  <w:style w:type="character" w:customStyle="1" w:styleId="af0">
    <w:name w:val="Текст выноски Знак"/>
    <w:link w:val="af"/>
    <w:uiPriority w:val="99"/>
    <w:semiHidden/>
    <w:locked/>
    <w:rsid w:val="000E1A38"/>
    <w:rPr>
      <w:rFonts w:ascii="Tahoma" w:hAnsi="Tahoma" w:cs="Tahoma"/>
      <w:color w:val="000000"/>
      <w:sz w:val="16"/>
      <w:szCs w:val="16"/>
      <w:u w:color="000000"/>
    </w:rPr>
  </w:style>
  <w:style w:type="paragraph" w:customStyle="1" w:styleId="30">
    <w:name w:val="Знак Знак3 Знак Знак Знак Знак Знак Знак"/>
    <w:basedOn w:val="a"/>
    <w:uiPriority w:val="99"/>
    <w:rsid w:val="00C41F3B"/>
    <w:pPr>
      <w:pBdr>
        <w:top w:val="none" w:sz="0" w:space="0" w:color="auto"/>
        <w:left w:val="none" w:sz="0" w:space="0" w:color="auto"/>
        <w:bottom w:val="none" w:sz="0" w:space="0" w:color="auto"/>
        <w:right w:val="none" w:sz="0" w:space="0" w:color="auto"/>
        <w:bar w:val="none" w:sz="0" w:color="auto"/>
      </w:pBdr>
      <w:spacing w:after="160" w:line="240" w:lineRule="exact"/>
    </w:pPr>
    <w:rPr>
      <w:rFonts w:ascii="Verdana" w:hAnsi="Verdana" w:cs="Verdana"/>
      <w:color w:val="auto"/>
      <w:sz w:val="20"/>
      <w:szCs w:val="20"/>
      <w:lang w:val="en-US" w:eastAsia="en-US"/>
    </w:rPr>
  </w:style>
  <w:style w:type="numbering" w:customStyle="1" w:styleId="5">
    <w:name w:val="Импортированный стиль 5"/>
    <w:rsid w:val="004C5EDA"/>
    <w:pPr>
      <w:numPr>
        <w:numId w:val="14"/>
      </w:numPr>
    </w:pPr>
  </w:style>
  <w:style w:type="numbering" w:customStyle="1" w:styleId="1">
    <w:name w:val="Импортированный стиль 1"/>
    <w:rsid w:val="004C5EDA"/>
    <w:pPr>
      <w:numPr>
        <w:numId w:val="1"/>
      </w:numPr>
    </w:pPr>
  </w:style>
  <w:style w:type="numbering" w:customStyle="1" w:styleId="7">
    <w:name w:val="Импортированный стиль 7"/>
    <w:rsid w:val="004C5EDA"/>
    <w:pPr>
      <w:numPr>
        <w:numId w:val="18"/>
      </w:numPr>
    </w:pPr>
  </w:style>
  <w:style w:type="numbering" w:customStyle="1" w:styleId="9">
    <w:name w:val="Импортированный стиль 9"/>
    <w:rsid w:val="004C5EDA"/>
    <w:pPr>
      <w:numPr>
        <w:numId w:val="23"/>
      </w:numPr>
    </w:pPr>
  </w:style>
  <w:style w:type="numbering" w:customStyle="1" w:styleId="8">
    <w:name w:val="Импортированный стиль 8"/>
    <w:rsid w:val="004C5EDA"/>
    <w:pPr>
      <w:numPr>
        <w:numId w:val="21"/>
      </w:numPr>
    </w:pPr>
  </w:style>
  <w:style w:type="numbering" w:customStyle="1" w:styleId="3">
    <w:name w:val="Импортированный стиль 3"/>
    <w:rsid w:val="004C5EDA"/>
    <w:pPr>
      <w:numPr>
        <w:numId w:val="8"/>
      </w:numPr>
    </w:pPr>
  </w:style>
  <w:style w:type="numbering" w:customStyle="1" w:styleId="2">
    <w:name w:val="Импортированный стиль 2"/>
    <w:rsid w:val="004C5EDA"/>
    <w:pPr>
      <w:numPr>
        <w:numId w:val="4"/>
      </w:numPr>
    </w:pPr>
  </w:style>
  <w:style w:type="numbering" w:customStyle="1" w:styleId="6">
    <w:name w:val="Импортированный стиль 6"/>
    <w:rsid w:val="004C5EDA"/>
    <w:pPr>
      <w:numPr>
        <w:numId w:val="16"/>
      </w:numPr>
    </w:pPr>
  </w:style>
  <w:style w:type="numbering" w:customStyle="1" w:styleId="4">
    <w:name w:val="Импортированный стиль 4"/>
    <w:rsid w:val="004C5EDA"/>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5"/>
    <w:pPr>
      <w:numPr>
        <w:numId w:val="14"/>
      </w:numPr>
    </w:pPr>
  </w:style>
  <w:style w:type="numbering" w:customStyle="1" w:styleId="TableNormal1">
    <w:name w:val="1"/>
    <w:pPr>
      <w:numPr>
        <w:numId w:val="1"/>
      </w:numPr>
    </w:pPr>
  </w:style>
  <w:style w:type="numbering" w:customStyle="1" w:styleId="a4">
    <w:name w:val="7"/>
    <w:pPr>
      <w:numPr>
        <w:numId w:val="18"/>
      </w:numPr>
    </w:pPr>
  </w:style>
  <w:style w:type="numbering" w:customStyle="1" w:styleId="a5">
    <w:name w:val="9"/>
    <w:pPr>
      <w:numPr>
        <w:numId w:val="23"/>
      </w:numPr>
    </w:pPr>
  </w:style>
  <w:style w:type="numbering" w:customStyle="1" w:styleId="c4">
    <w:name w:val="8"/>
    <w:pPr>
      <w:numPr>
        <w:numId w:val="21"/>
      </w:numPr>
    </w:pPr>
  </w:style>
  <w:style w:type="numbering" w:customStyle="1" w:styleId="a6">
    <w:name w:val="3"/>
    <w:pPr>
      <w:numPr>
        <w:numId w:val="8"/>
      </w:numPr>
    </w:pPr>
  </w:style>
  <w:style w:type="numbering" w:customStyle="1" w:styleId="a7">
    <w:name w:val="2"/>
    <w:pPr>
      <w:numPr>
        <w:numId w:val="4"/>
      </w:numPr>
    </w:pPr>
  </w:style>
  <w:style w:type="numbering" w:customStyle="1" w:styleId="c1">
    <w:name w:val="6"/>
    <w:pPr>
      <w:numPr>
        <w:numId w:val="16"/>
      </w:numPr>
    </w:pPr>
  </w:style>
  <w:style w:type="numbering" w:customStyle="1" w:styleId="a8">
    <w:name w:val="4"/>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222646">
      <w:marLeft w:val="0"/>
      <w:marRight w:val="0"/>
      <w:marTop w:val="0"/>
      <w:marBottom w:val="0"/>
      <w:divBdr>
        <w:top w:val="none" w:sz="0" w:space="0" w:color="auto"/>
        <w:left w:val="none" w:sz="0" w:space="0" w:color="auto"/>
        <w:bottom w:val="none" w:sz="0" w:space="0" w:color="auto"/>
        <w:right w:val="none" w:sz="0" w:space="0" w:color="auto"/>
      </w:divBdr>
    </w:div>
    <w:div w:id="548222647">
      <w:marLeft w:val="0"/>
      <w:marRight w:val="0"/>
      <w:marTop w:val="0"/>
      <w:marBottom w:val="0"/>
      <w:divBdr>
        <w:top w:val="none" w:sz="0" w:space="0" w:color="auto"/>
        <w:left w:val="none" w:sz="0" w:space="0" w:color="auto"/>
        <w:bottom w:val="none" w:sz="0" w:space="0" w:color="auto"/>
        <w:right w:val="none" w:sz="0" w:space="0" w:color="auto"/>
      </w:divBdr>
    </w:div>
    <w:div w:id="548222648">
      <w:marLeft w:val="0"/>
      <w:marRight w:val="0"/>
      <w:marTop w:val="0"/>
      <w:marBottom w:val="0"/>
      <w:divBdr>
        <w:top w:val="none" w:sz="0" w:space="0" w:color="auto"/>
        <w:left w:val="none" w:sz="0" w:space="0" w:color="auto"/>
        <w:bottom w:val="none" w:sz="0" w:space="0" w:color="auto"/>
        <w:right w:val="none" w:sz="0" w:space="0" w:color="auto"/>
      </w:divBdr>
    </w:div>
    <w:div w:id="548222649">
      <w:marLeft w:val="0"/>
      <w:marRight w:val="0"/>
      <w:marTop w:val="0"/>
      <w:marBottom w:val="0"/>
      <w:divBdr>
        <w:top w:val="none" w:sz="0" w:space="0" w:color="auto"/>
        <w:left w:val="none" w:sz="0" w:space="0" w:color="auto"/>
        <w:bottom w:val="none" w:sz="0" w:space="0" w:color="auto"/>
        <w:right w:val="none" w:sz="0" w:space="0" w:color="auto"/>
      </w:divBdr>
    </w:div>
    <w:div w:id="548222650">
      <w:marLeft w:val="0"/>
      <w:marRight w:val="0"/>
      <w:marTop w:val="0"/>
      <w:marBottom w:val="0"/>
      <w:divBdr>
        <w:top w:val="none" w:sz="0" w:space="0" w:color="auto"/>
        <w:left w:val="none" w:sz="0" w:space="0" w:color="auto"/>
        <w:bottom w:val="none" w:sz="0" w:space="0" w:color="auto"/>
        <w:right w:val="none" w:sz="0" w:space="0" w:color="auto"/>
      </w:divBdr>
    </w:div>
    <w:div w:id="548222651">
      <w:marLeft w:val="0"/>
      <w:marRight w:val="0"/>
      <w:marTop w:val="0"/>
      <w:marBottom w:val="0"/>
      <w:divBdr>
        <w:top w:val="none" w:sz="0" w:space="0" w:color="auto"/>
        <w:left w:val="none" w:sz="0" w:space="0" w:color="auto"/>
        <w:bottom w:val="none" w:sz="0" w:space="0" w:color="auto"/>
        <w:right w:val="none" w:sz="0" w:space="0" w:color="auto"/>
      </w:divBdr>
    </w:div>
    <w:div w:id="5482226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Pages>
  <Words>11309</Words>
  <Characters>64465</Characters>
  <Application>Microsoft Office Word</Application>
  <DocSecurity>0</DocSecurity>
  <Lines>537</Lines>
  <Paragraphs>151</Paragraphs>
  <ScaleCrop>false</ScaleCrop>
  <Company>RePack by SPecialiST</Company>
  <LinksUpToDate>false</LinksUpToDate>
  <CharactersWithSpaces>75623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YBarkovskaya</dc:creator>
  <cp:keywords/>
  <dc:description/>
  <cp:lastModifiedBy>Мой</cp:lastModifiedBy>
  <cp:revision>55</cp:revision>
  <cp:lastPrinted>2018-04-11T06:46:00Z</cp:lastPrinted>
  <dcterms:created xsi:type="dcterms:W3CDTF">2018-11-30T12:28:00Z</dcterms:created>
  <dcterms:modified xsi:type="dcterms:W3CDTF">2020-01-22T16:40:00Z</dcterms:modified>
</cp:coreProperties>
</file>