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57B" w:rsidRPr="00AE3C0E" w:rsidRDefault="0046757B" w:rsidP="00AE3C0E">
      <w:pPr>
        <w:tabs>
          <w:tab w:val="left" w:pos="7305"/>
        </w:tabs>
        <w:suppressAutoHyphens/>
        <w:spacing w:after="0" w:line="240" w:lineRule="auto"/>
        <w:rPr>
          <w:rFonts w:ascii="Times New Roman" w:hAnsi="Times New Roman" w:cs="Times New Roman"/>
          <w:b/>
          <w:bCs/>
          <w:sz w:val="24"/>
          <w:szCs w:val="24"/>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15.7pt;margin-top:-28.2pt;width:33.8pt;height:54pt;z-index:251656192;visibility:visible">
            <v:imagedata r:id="rId7" o:title="" gain="69719f"/>
          </v:shape>
        </w:pict>
      </w:r>
    </w:p>
    <w:p w:rsidR="0046757B" w:rsidRPr="00AE3C0E" w:rsidRDefault="0046757B" w:rsidP="00AE3C0E">
      <w:pPr>
        <w:suppressAutoHyphens/>
        <w:spacing w:after="0" w:line="240" w:lineRule="auto"/>
        <w:jc w:val="center"/>
        <w:rPr>
          <w:rFonts w:ascii="Times New Roman" w:hAnsi="Times New Roman" w:cs="Times New Roman"/>
          <w:b/>
          <w:bCs/>
          <w:sz w:val="24"/>
          <w:szCs w:val="24"/>
          <w:lang w:eastAsia="ar-SA"/>
        </w:rPr>
      </w:pPr>
    </w:p>
    <w:p w:rsidR="0046757B" w:rsidRPr="00AE3C0E" w:rsidRDefault="0046757B"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Автономная некоммерческая образовательная организация</w:t>
      </w:r>
    </w:p>
    <w:p w:rsidR="0046757B" w:rsidRPr="00AE3C0E" w:rsidRDefault="0046757B"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высшего образования</w:t>
      </w:r>
    </w:p>
    <w:p w:rsidR="0046757B" w:rsidRPr="00AE3C0E" w:rsidRDefault="0046757B"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«Воронежский экономико-правовой институт»</w:t>
      </w:r>
    </w:p>
    <w:p w:rsidR="0046757B" w:rsidRPr="00AE3C0E" w:rsidRDefault="0046757B" w:rsidP="00AE3C0E">
      <w:pPr>
        <w:suppressAutoHyphens/>
        <w:spacing w:after="0" w:line="240" w:lineRule="auto"/>
        <w:jc w:val="center"/>
        <w:rPr>
          <w:rFonts w:ascii="Times New Roman" w:hAnsi="Times New Roman" w:cs="Times New Roman"/>
          <w:b/>
          <w:bCs/>
          <w:sz w:val="24"/>
          <w:szCs w:val="24"/>
          <w:lang w:eastAsia="ar-SA"/>
        </w:rPr>
      </w:pPr>
      <w:r>
        <w:rPr>
          <w:noProof/>
          <w:lang w:eastAsia="ru-RU"/>
        </w:rPr>
        <w:pict>
          <v:shape id="_x0000_s1027" type="#_x0000_t75" style="position:absolute;left:0;text-align:left;margin-left:225pt;margin-top:12pt;width:236.25pt;height:131.25pt;z-index:251659264">
            <v:imagedata r:id="rId8" o:title=""/>
          </v:shape>
        </w:pict>
      </w:r>
      <w:r w:rsidRPr="00AE3C0E">
        <w:rPr>
          <w:rFonts w:ascii="Times New Roman" w:hAnsi="Times New Roman" w:cs="Times New Roman"/>
          <w:b/>
          <w:bCs/>
          <w:sz w:val="24"/>
          <w:szCs w:val="24"/>
          <w:lang w:eastAsia="ar-SA"/>
        </w:rPr>
        <w:t>(АНОО ВО «ВЭПИ»)</w:t>
      </w:r>
    </w:p>
    <w:p w:rsidR="0046757B" w:rsidRPr="00AE3C0E" w:rsidRDefault="0046757B" w:rsidP="00AE3C0E">
      <w:pPr>
        <w:spacing w:after="0" w:line="240" w:lineRule="auto"/>
        <w:ind w:left="5220"/>
        <w:rPr>
          <w:rFonts w:ascii="Times New Roman" w:hAnsi="Times New Roman" w:cs="Times New Roman"/>
          <w:sz w:val="28"/>
          <w:szCs w:val="28"/>
          <w:lang w:eastAsia="ru-RU"/>
        </w:rPr>
      </w:pPr>
    </w:p>
    <w:p w:rsidR="0046757B" w:rsidRDefault="0046757B" w:rsidP="00AE3C0E">
      <w:pPr>
        <w:spacing w:after="0" w:line="240" w:lineRule="auto"/>
        <w:ind w:left="5220"/>
        <w:rPr>
          <w:rFonts w:ascii="Times New Roman" w:hAnsi="Times New Roman" w:cs="Times New Roman"/>
          <w:sz w:val="28"/>
          <w:szCs w:val="28"/>
          <w:lang w:eastAsia="ru-RU"/>
        </w:rPr>
      </w:pPr>
    </w:p>
    <w:p w:rsidR="0046757B" w:rsidRDefault="0046757B" w:rsidP="00AE3C0E">
      <w:pPr>
        <w:spacing w:after="0" w:line="240" w:lineRule="auto"/>
        <w:ind w:left="5220"/>
        <w:rPr>
          <w:rFonts w:ascii="Times New Roman" w:hAnsi="Times New Roman" w:cs="Times New Roman"/>
          <w:sz w:val="28"/>
          <w:szCs w:val="28"/>
          <w:lang w:eastAsia="ru-RU"/>
        </w:rPr>
      </w:pPr>
    </w:p>
    <w:p w:rsidR="0046757B" w:rsidRDefault="0046757B" w:rsidP="00AE3C0E">
      <w:pPr>
        <w:spacing w:after="0" w:line="240" w:lineRule="auto"/>
        <w:ind w:left="5220"/>
        <w:rPr>
          <w:rFonts w:ascii="Times New Roman" w:hAnsi="Times New Roman" w:cs="Times New Roman"/>
          <w:sz w:val="28"/>
          <w:szCs w:val="28"/>
          <w:lang w:eastAsia="ru-RU"/>
        </w:rPr>
      </w:pPr>
    </w:p>
    <w:p w:rsidR="0046757B" w:rsidRPr="00AE3C0E" w:rsidRDefault="0046757B" w:rsidP="00AE3C0E">
      <w:pPr>
        <w:spacing w:after="0" w:line="240" w:lineRule="auto"/>
        <w:ind w:left="5220"/>
        <w:rPr>
          <w:rFonts w:ascii="Times New Roman" w:hAnsi="Times New Roman" w:cs="Times New Roman"/>
          <w:sz w:val="28"/>
          <w:szCs w:val="28"/>
          <w:lang w:eastAsia="ru-RU"/>
        </w:rPr>
      </w:pPr>
      <w:r w:rsidRPr="00AE3C0E">
        <w:rPr>
          <w:rFonts w:ascii="Times New Roman" w:hAnsi="Times New Roman" w:cs="Times New Roman"/>
          <w:sz w:val="28"/>
          <w:szCs w:val="28"/>
          <w:lang w:eastAsia="ru-RU"/>
        </w:rPr>
        <w:t xml:space="preserve"> </w:t>
      </w:r>
    </w:p>
    <w:p w:rsidR="0046757B" w:rsidRPr="00AE3C0E" w:rsidRDefault="0046757B"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46757B" w:rsidRPr="00AE3C0E" w:rsidRDefault="0046757B"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46757B" w:rsidRPr="00AE3C0E" w:rsidRDefault="0046757B"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46757B" w:rsidRPr="00AE3C0E" w:rsidRDefault="0046757B" w:rsidP="00AE3C0E">
      <w:pPr>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 xml:space="preserve">ФОНД ОЦЕНОЧНЫХ СРЕДСТВ </w:t>
      </w:r>
    </w:p>
    <w:p w:rsidR="0046757B" w:rsidRPr="00A16129" w:rsidRDefault="0046757B" w:rsidP="00AE3C0E">
      <w:pPr>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 xml:space="preserve">ПО </w:t>
      </w:r>
      <w:r>
        <w:rPr>
          <w:rFonts w:ascii="Times New Roman" w:hAnsi="Times New Roman" w:cs="Times New Roman"/>
          <w:b/>
          <w:bCs/>
          <w:caps/>
          <w:sz w:val="28"/>
          <w:szCs w:val="28"/>
          <w:lang w:eastAsia="ar-SA"/>
        </w:rPr>
        <w:t>ДИСЦИПЛИНЕ (МОДУЛЮ)</w:t>
      </w:r>
    </w:p>
    <w:p w:rsidR="0046757B" w:rsidRPr="00AE3C0E" w:rsidRDefault="0046757B" w:rsidP="00AE3C0E">
      <w:pPr>
        <w:spacing w:after="0" w:line="240" w:lineRule="auto"/>
        <w:jc w:val="center"/>
        <w:rPr>
          <w:rFonts w:ascii="Times New Roman" w:hAnsi="Times New Roman" w:cs="Times New Roman"/>
          <w:b/>
          <w:bCs/>
          <w:sz w:val="28"/>
          <w:szCs w:val="28"/>
          <w:lang w:eastAsia="ar-SA"/>
        </w:rPr>
      </w:pPr>
    </w:p>
    <w:p w:rsidR="0046757B" w:rsidRPr="003B1B06" w:rsidRDefault="0046757B" w:rsidP="00AE3C0E">
      <w:pPr>
        <w:tabs>
          <w:tab w:val="center" w:pos="4678"/>
          <w:tab w:val="left" w:pos="9354"/>
        </w:tabs>
        <w:spacing w:after="0" w:line="240" w:lineRule="auto"/>
        <w:rPr>
          <w:rFonts w:ascii="Times New Roman" w:hAnsi="Times New Roman" w:cs="Times New Roman"/>
          <w:sz w:val="28"/>
          <w:szCs w:val="28"/>
          <w:u w:val="single"/>
          <w:lang w:eastAsia="ru-RU"/>
        </w:rPr>
      </w:pPr>
      <w:r w:rsidRPr="00AE3C0E">
        <w:rPr>
          <w:rFonts w:ascii="Times New Roman" w:hAnsi="Times New Roman" w:cs="Times New Roman"/>
          <w:sz w:val="28"/>
          <w:szCs w:val="28"/>
          <w:u w:val="single"/>
          <w:lang w:eastAsia="ar-SA"/>
        </w:rPr>
        <w:tab/>
      </w:r>
      <w:r w:rsidRPr="003B1B06">
        <w:rPr>
          <w:rFonts w:ascii="Times New Roman" w:hAnsi="Times New Roman" w:cs="Times New Roman"/>
          <w:sz w:val="28"/>
          <w:szCs w:val="28"/>
          <w:u w:val="single"/>
          <w:lang w:eastAsia="ru-RU"/>
        </w:rPr>
        <w:t>Б1.</w:t>
      </w:r>
      <w:r>
        <w:rPr>
          <w:rFonts w:ascii="Times New Roman" w:hAnsi="Times New Roman" w:cs="Times New Roman"/>
          <w:sz w:val="28"/>
          <w:szCs w:val="28"/>
          <w:u w:val="single"/>
          <w:lang w:eastAsia="ru-RU"/>
        </w:rPr>
        <w:t>В.03 Региональная экономика</w:t>
      </w:r>
      <w:r w:rsidRPr="003B1B06">
        <w:rPr>
          <w:rFonts w:ascii="Times New Roman" w:hAnsi="Times New Roman" w:cs="Times New Roman"/>
          <w:sz w:val="28"/>
          <w:szCs w:val="28"/>
          <w:u w:val="single"/>
          <w:lang w:eastAsia="ru-RU"/>
        </w:rPr>
        <w:tab/>
      </w:r>
    </w:p>
    <w:p w:rsidR="0046757B" w:rsidRPr="00AE3C0E" w:rsidRDefault="0046757B" w:rsidP="00AE3C0E">
      <w:pPr>
        <w:spacing w:after="0" w:line="240" w:lineRule="auto"/>
        <w:jc w:val="center"/>
        <w:rPr>
          <w:rFonts w:ascii="Times New Roman" w:hAnsi="Times New Roman" w:cs="Times New Roman"/>
          <w:sz w:val="20"/>
          <w:szCs w:val="20"/>
          <w:lang w:eastAsia="ru-RU"/>
        </w:rPr>
      </w:pPr>
      <w:r w:rsidRPr="00AE3C0E">
        <w:rPr>
          <w:rFonts w:ascii="Times New Roman" w:hAnsi="Times New Roman" w:cs="Times New Roman"/>
          <w:sz w:val="20"/>
          <w:szCs w:val="20"/>
          <w:lang w:eastAsia="ru-RU"/>
        </w:rPr>
        <w:t>(</w:t>
      </w:r>
      <w:r w:rsidRPr="00A16129">
        <w:rPr>
          <w:rFonts w:ascii="Times New Roman" w:hAnsi="Times New Roman" w:cs="Times New Roman"/>
          <w:sz w:val="20"/>
          <w:szCs w:val="20"/>
          <w:lang w:eastAsia="ru-RU"/>
        </w:rPr>
        <w:t>наименование дисциплины (модуля)</w:t>
      </w:r>
      <w:r w:rsidRPr="00AE3C0E">
        <w:rPr>
          <w:rFonts w:ascii="Times New Roman" w:hAnsi="Times New Roman" w:cs="Times New Roman"/>
          <w:sz w:val="20"/>
          <w:szCs w:val="20"/>
          <w:lang w:eastAsia="ru-RU"/>
        </w:rPr>
        <w:t>)</w:t>
      </w:r>
    </w:p>
    <w:p w:rsidR="0046757B" w:rsidRPr="00AE3C0E" w:rsidRDefault="0046757B" w:rsidP="00AE3C0E">
      <w:pPr>
        <w:spacing w:after="0" w:line="240" w:lineRule="auto"/>
        <w:jc w:val="both"/>
        <w:rPr>
          <w:rFonts w:ascii="Times New Roman" w:hAnsi="Times New Roman" w:cs="Times New Roman"/>
          <w:sz w:val="28"/>
          <w:szCs w:val="28"/>
          <w:u w:val="single"/>
          <w:lang w:eastAsia="ru-RU"/>
        </w:rPr>
      </w:pPr>
    </w:p>
    <w:p w:rsidR="0046757B" w:rsidRPr="003B1B06" w:rsidRDefault="0046757B" w:rsidP="00AE3C0E">
      <w:pPr>
        <w:tabs>
          <w:tab w:val="center" w:pos="4678"/>
          <w:tab w:val="left" w:pos="9354"/>
        </w:tabs>
        <w:spacing w:after="0" w:line="240" w:lineRule="auto"/>
        <w:rPr>
          <w:rFonts w:ascii="Times New Roman" w:hAnsi="Times New Roman" w:cs="Times New Roman"/>
          <w:sz w:val="28"/>
          <w:szCs w:val="28"/>
          <w:u w:val="single"/>
          <w:lang w:eastAsia="ru-RU"/>
        </w:rPr>
      </w:pPr>
      <w:r w:rsidRPr="00AE3C0E">
        <w:rPr>
          <w:rFonts w:ascii="Times New Roman" w:hAnsi="Times New Roman" w:cs="Times New Roman"/>
          <w:sz w:val="28"/>
          <w:szCs w:val="28"/>
          <w:u w:val="single"/>
          <w:lang w:eastAsia="ar-SA"/>
        </w:rPr>
        <w:tab/>
      </w:r>
      <w:r w:rsidRPr="003B1B06">
        <w:rPr>
          <w:rFonts w:ascii="Times New Roman" w:hAnsi="Times New Roman" w:cs="Times New Roman"/>
          <w:sz w:val="28"/>
          <w:szCs w:val="28"/>
          <w:u w:val="single"/>
          <w:lang w:eastAsia="ru-RU"/>
        </w:rPr>
        <w:t>38.03.02. Менеджмент</w:t>
      </w:r>
      <w:r w:rsidRPr="003B1B06">
        <w:rPr>
          <w:rFonts w:ascii="Times New Roman" w:hAnsi="Times New Roman" w:cs="Times New Roman"/>
          <w:sz w:val="28"/>
          <w:szCs w:val="28"/>
          <w:u w:val="single"/>
          <w:lang w:eastAsia="ru-RU"/>
        </w:rPr>
        <w:tab/>
      </w:r>
    </w:p>
    <w:p w:rsidR="0046757B" w:rsidRPr="00AE3C0E" w:rsidRDefault="0046757B" w:rsidP="00AE3C0E">
      <w:pPr>
        <w:spacing w:after="0" w:line="240" w:lineRule="auto"/>
        <w:jc w:val="center"/>
        <w:rPr>
          <w:rFonts w:ascii="Times New Roman" w:hAnsi="Times New Roman" w:cs="Times New Roman"/>
          <w:sz w:val="20"/>
          <w:szCs w:val="20"/>
          <w:lang w:eastAsia="ru-RU"/>
        </w:rPr>
      </w:pPr>
      <w:r w:rsidRPr="00AE3C0E">
        <w:rPr>
          <w:rFonts w:ascii="Times New Roman" w:hAnsi="Times New Roman" w:cs="Times New Roman"/>
          <w:sz w:val="20"/>
          <w:szCs w:val="20"/>
          <w:lang w:eastAsia="ru-RU"/>
        </w:rPr>
        <w:t>(код и наименование направления подготовки)</w:t>
      </w:r>
    </w:p>
    <w:p w:rsidR="0046757B" w:rsidRPr="00AE3C0E" w:rsidRDefault="0046757B" w:rsidP="00AE3C0E">
      <w:pPr>
        <w:spacing w:after="0" w:line="240" w:lineRule="auto"/>
        <w:jc w:val="both"/>
        <w:rPr>
          <w:rFonts w:ascii="Times New Roman" w:hAnsi="Times New Roman" w:cs="Times New Roman"/>
          <w:sz w:val="28"/>
          <w:szCs w:val="28"/>
          <w:lang w:eastAsia="ru-RU"/>
        </w:rPr>
      </w:pPr>
    </w:p>
    <w:p w:rsidR="0046757B" w:rsidRPr="00AE3C0E" w:rsidRDefault="0046757B" w:rsidP="00AE3C0E">
      <w:pPr>
        <w:tabs>
          <w:tab w:val="center" w:pos="6379"/>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Направленность (профиль)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Менеджмент организации</w:t>
      </w:r>
      <w:r w:rsidRPr="00AE3C0E">
        <w:rPr>
          <w:rFonts w:ascii="Times New Roman" w:hAnsi="Times New Roman" w:cs="Times New Roman"/>
          <w:sz w:val="28"/>
          <w:szCs w:val="28"/>
          <w:u w:val="single"/>
          <w:lang w:eastAsia="ru-RU"/>
        </w:rPr>
        <w:tab/>
      </w:r>
    </w:p>
    <w:p w:rsidR="0046757B" w:rsidRPr="00AE3C0E" w:rsidRDefault="0046757B" w:rsidP="00AE3C0E">
      <w:pPr>
        <w:tabs>
          <w:tab w:val="center" w:pos="6379"/>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(наименование направленности (профиля))</w:t>
      </w:r>
    </w:p>
    <w:p w:rsidR="0046757B" w:rsidRPr="00AE3C0E" w:rsidRDefault="0046757B" w:rsidP="00AE3C0E">
      <w:pPr>
        <w:spacing w:after="0" w:line="240" w:lineRule="auto"/>
        <w:jc w:val="both"/>
        <w:rPr>
          <w:rFonts w:ascii="Times New Roman" w:hAnsi="Times New Roman" w:cs="Times New Roman"/>
          <w:sz w:val="28"/>
          <w:szCs w:val="28"/>
          <w:lang w:eastAsia="ru-RU"/>
        </w:rPr>
      </w:pPr>
    </w:p>
    <w:p w:rsidR="0046757B" w:rsidRPr="00AE3C0E" w:rsidRDefault="0046757B" w:rsidP="00AE3C0E">
      <w:pPr>
        <w:tabs>
          <w:tab w:val="center" w:pos="6379"/>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Квалификация выпускника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Бакалавр</w:t>
      </w:r>
      <w:r w:rsidRPr="00AE3C0E">
        <w:rPr>
          <w:rFonts w:ascii="Times New Roman" w:hAnsi="Times New Roman" w:cs="Times New Roman"/>
          <w:sz w:val="28"/>
          <w:szCs w:val="28"/>
          <w:u w:val="single"/>
          <w:lang w:eastAsia="ru-RU"/>
        </w:rPr>
        <w:tab/>
      </w:r>
    </w:p>
    <w:p w:rsidR="0046757B" w:rsidRPr="00AE3C0E" w:rsidRDefault="0046757B" w:rsidP="00AE3C0E">
      <w:pPr>
        <w:tabs>
          <w:tab w:val="center" w:pos="6379"/>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 xml:space="preserve">(наименование </w:t>
      </w:r>
      <w:r>
        <w:rPr>
          <w:rFonts w:ascii="Times New Roman" w:hAnsi="Times New Roman" w:cs="Times New Roman"/>
          <w:sz w:val="20"/>
          <w:szCs w:val="20"/>
          <w:lang w:eastAsia="ru-RU"/>
        </w:rPr>
        <w:t>квалификации</w:t>
      </w:r>
      <w:r w:rsidRPr="00AE3C0E">
        <w:rPr>
          <w:rFonts w:ascii="Times New Roman" w:hAnsi="Times New Roman" w:cs="Times New Roman"/>
          <w:sz w:val="20"/>
          <w:szCs w:val="20"/>
          <w:lang w:eastAsia="ru-RU"/>
        </w:rPr>
        <w:t>)</w:t>
      </w:r>
    </w:p>
    <w:p w:rsidR="0046757B" w:rsidRPr="00AE3C0E" w:rsidRDefault="0046757B" w:rsidP="00AE3C0E">
      <w:pPr>
        <w:spacing w:after="0" w:line="240" w:lineRule="auto"/>
        <w:jc w:val="both"/>
        <w:rPr>
          <w:rFonts w:ascii="Times New Roman" w:hAnsi="Times New Roman" w:cs="Times New Roman"/>
          <w:sz w:val="28"/>
          <w:szCs w:val="28"/>
          <w:lang w:eastAsia="ru-RU"/>
        </w:rPr>
      </w:pPr>
    </w:p>
    <w:p w:rsidR="0046757B" w:rsidRPr="00AE3C0E" w:rsidRDefault="0046757B" w:rsidP="00AE3C0E">
      <w:pPr>
        <w:tabs>
          <w:tab w:val="center" w:pos="5812"/>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Форма обучения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Очная, заочная</w:t>
      </w:r>
      <w:r w:rsidRPr="00AE3C0E">
        <w:rPr>
          <w:rFonts w:ascii="Times New Roman" w:hAnsi="Times New Roman" w:cs="Times New Roman"/>
          <w:sz w:val="28"/>
          <w:szCs w:val="28"/>
          <w:u w:val="single"/>
          <w:lang w:eastAsia="ru-RU"/>
        </w:rPr>
        <w:tab/>
      </w:r>
    </w:p>
    <w:p w:rsidR="0046757B" w:rsidRPr="00AE3C0E" w:rsidRDefault="0046757B" w:rsidP="00AE3C0E">
      <w:pPr>
        <w:tabs>
          <w:tab w:val="center" w:pos="5812"/>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(очная, очно-заочная, заочная)</w:t>
      </w:r>
    </w:p>
    <w:p w:rsidR="0046757B" w:rsidRPr="00AE3C0E" w:rsidRDefault="0046757B" w:rsidP="00AE3C0E">
      <w:pPr>
        <w:spacing w:after="0" w:line="240" w:lineRule="auto"/>
        <w:jc w:val="both"/>
        <w:rPr>
          <w:rFonts w:ascii="Times New Roman" w:hAnsi="Times New Roman" w:cs="Times New Roman"/>
          <w:sz w:val="28"/>
          <w:szCs w:val="28"/>
          <w:lang w:eastAsia="ru-RU"/>
        </w:rPr>
      </w:pPr>
    </w:p>
    <w:p w:rsidR="0046757B" w:rsidRPr="00AE3C0E" w:rsidRDefault="0046757B"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46757B" w:rsidRPr="00AE3C0E" w:rsidRDefault="0046757B"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46757B" w:rsidRPr="00AE3C0E" w:rsidRDefault="0046757B"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46757B" w:rsidRPr="00AE3C0E" w:rsidRDefault="0046757B" w:rsidP="00AE3C0E">
      <w:pPr>
        <w:suppressAutoHyphens/>
        <w:spacing w:after="0" w:line="240" w:lineRule="auto"/>
        <w:jc w:val="center"/>
        <w:rPr>
          <w:rFonts w:ascii="Times New Roman" w:hAnsi="Times New Roman" w:cs="Times New Roman"/>
          <w:sz w:val="28"/>
          <w:szCs w:val="28"/>
          <w:lang w:eastAsia="ar-SA"/>
        </w:rPr>
      </w:pPr>
      <w:r w:rsidRPr="00AE3C0E">
        <w:rPr>
          <w:rFonts w:ascii="Times New Roman" w:hAnsi="Times New Roman" w:cs="Times New Roman"/>
          <w:sz w:val="28"/>
          <w:szCs w:val="28"/>
          <w:lang w:eastAsia="ar-SA"/>
        </w:rPr>
        <w:t>Рекомендован к использованию Филиалами АНОО ВО «ВЭПИ»</w:t>
      </w:r>
    </w:p>
    <w:p w:rsidR="0046757B" w:rsidRPr="00AE3C0E" w:rsidRDefault="0046757B"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46757B" w:rsidRPr="00AE3C0E" w:rsidRDefault="0046757B"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46757B" w:rsidRPr="00AE3C0E" w:rsidRDefault="0046757B"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46757B" w:rsidRPr="00AE3C0E" w:rsidRDefault="0046757B"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46757B" w:rsidRDefault="0046757B"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46757B" w:rsidRPr="00AE3C0E" w:rsidRDefault="0046757B"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46757B" w:rsidRPr="00AE3C0E" w:rsidRDefault="0046757B"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46757B" w:rsidRPr="00AE3C0E" w:rsidRDefault="0046757B"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46757B" w:rsidRPr="00AE3C0E" w:rsidRDefault="0046757B" w:rsidP="00AE3C0E">
      <w:pPr>
        <w:tabs>
          <w:tab w:val="center" w:pos="4677"/>
          <w:tab w:val="left" w:pos="5990"/>
          <w:tab w:val="right" w:leader="underscore" w:pos="8505"/>
        </w:tabs>
        <w:suppressAutoHyphens/>
        <w:spacing w:after="0" w:line="240" w:lineRule="auto"/>
        <w:rPr>
          <w:rFonts w:ascii="Times New Roman" w:hAnsi="Times New Roman" w:cs="Times New Roman"/>
          <w:sz w:val="28"/>
          <w:szCs w:val="28"/>
          <w:lang w:eastAsia="ar-SA"/>
        </w:rPr>
      </w:pPr>
      <w:r w:rsidRPr="00AE3C0E">
        <w:rPr>
          <w:rFonts w:ascii="Times New Roman" w:hAnsi="Times New Roman" w:cs="Times New Roman"/>
          <w:sz w:val="28"/>
          <w:szCs w:val="28"/>
          <w:lang w:eastAsia="ar-SA"/>
        </w:rPr>
        <w:tab/>
        <w:t>Воронеж</w:t>
      </w:r>
    </w:p>
    <w:p w:rsidR="0046757B" w:rsidRPr="00AE3C0E" w:rsidRDefault="0046757B" w:rsidP="00AE3C0E">
      <w:pPr>
        <w:tabs>
          <w:tab w:val="center" w:pos="4677"/>
          <w:tab w:val="left" w:pos="5990"/>
          <w:tab w:val="right" w:leader="underscore" w:pos="8505"/>
        </w:tabs>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2019</w:t>
      </w:r>
    </w:p>
    <w:p w:rsidR="0046757B" w:rsidRPr="003B1B06" w:rsidRDefault="0046757B" w:rsidP="00AE3C0E">
      <w:pPr>
        <w:spacing w:after="0" w:line="240" w:lineRule="auto"/>
        <w:ind w:firstLine="709"/>
        <w:jc w:val="both"/>
        <w:rPr>
          <w:rFonts w:ascii="Times New Roman" w:hAnsi="Times New Roman" w:cs="Times New Roman"/>
          <w:sz w:val="24"/>
          <w:szCs w:val="24"/>
          <w:lang w:eastAsia="ar-SA"/>
        </w:rPr>
      </w:pPr>
      <w:r w:rsidRPr="00AE3C0E">
        <w:rPr>
          <w:rFonts w:ascii="Times New Roman" w:hAnsi="Times New Roman" w:cs="Times New Roman"/>
          <w:b/>
          <w:bCs/>
          <w:sz w:val="28"/>
          <w:szCs w:val="28"/>
          <w:lang w:eastAsia="ar-SA"/>
        </w:rPr>
        <w:br w:type="page"/>
      </w:r>
      <w:r w:rsidRPr="00AE3C0E">
        <w:rPr>
          <w:rFonts w:ascii="Times New Roman" w:hAnsi="Times New Roman" w:cs="Times New Roman"/>
          <w:sz w:val="28"/>
          <w:szCs w:val="28"/>
          <w:lang w:eastAsia="ar-SA"/>
        </w:rPr>
        <w:t xml:space="preserve">Фонд оценочных </w:t>
      </w:r>
      <w:r>
        <w:rPr>
          <w:rFonts w:ascii="Times New Roman" w:hAnsi="Times New Roman" w:cs="Times New Roman"/>
          <w:sz w:val="28"/>
          <w:szCs w:val="28"/>
          <w:lang w:eastAsia="ar-SA"/>
        </w:rPr>
        <w:t xml:space="preserve">средств по </w:t>
      </w:r>
      <w:r w:rsidRPr="00A16129">
        <w:rPr>
          <w:rFonts w:ascii="Times New Roman" w:hAnsi="Times New Roman" w:cs="Times New Roman"/>
          <w:sz w:val="28"/>
          <w:szCs w:val="28"/>
          <w:lang w:eastAsia="ar-SA"/>
        </w:rPr>
        <w:t>дисциплине (модулю) рассмотрен</w:t>
      </w:r>
      <w:r w:rsidRPr="00AE3C0E">
        <w:rPr>
          <w:rFonts w:ascii="Times New Roman" w:hAnsi="Times New Roman" w:cs="Times New Roman"/>
          <w:sz w:val="28"/>
          <w:szCs w:val="28"/>
          <w:lang w:eastAsia="ar-SA"/>
        </w:rPr>
        <w:t xml:space="preserve"> и одобрен на заседании кафедры </w:t>
      </w:r>
      <w:r>
        <w:rPr>
          <w:rFonts w:ascii="Times New Roman" w:hAnsi="Times New Roman" w:cs="Times New Roman"/>
          <w:sz w:val="28"/>
          <w:szCs w:val="28"/>
          <w:lang w:eastAsia="ar-SA"/>
        </w:rPr>
        <w:t>менеджмента</w:t>
      </w:r>
      <w:r w:rsidRPr="003B1B06">
        <w:rPr>
          <w:rFonts w:ascii="Times New Roman" w:hAnsi="Times New Roman" w:cs="Times New Roman"/>
          <w:sz w:val="28"/>
          <w:szCs w:val="28"/>
          <w:lang w:eastAsia="ar-SA"/>
        </w:rPr>
        <w:t>, год начала подготовки – 2019.</w:t>
      </w:r>
    </w:p>
    <w:p w:rsidR="0046757B" w:rsidRPr="00AE3C0E" w:rsidRDefault="0046757B" w:rsidP="00AE3C0E">
      <w:pPr>
        <w:suppressAutoHyphens/>
        <w:spacing w:after="0" w:line="240" w:lineRule="auto"/>
        <w:rPr>
          <w:rFonts w:ascii="Times New Roman" w:hAnsi="Times New Roman" w:cs="Times New Roman"/>
          <w:sz w:val="28"/>
          <w:szCs w:val="28"/>
          <w:lang w:eastAsia="ar-SA"/>
        </w:rPr>
      </w:pPr>
    </w:p>
    <w:p w:rsidR="0046757B" w:rsidRPr="006A6803" w:rsidRDefault="0046757B" w:rsidP="006A6803">
      <w:pPr>
        <w:tabs>
          <w:tab w:val="left" w:pos="9356"/>
        </w:tabs>
        <w:suppressAutoHyphens/>
        <w:ind w:right="-2"/>
        <w:rPr>
          <w:rFonts w:ascii="Times New Roman" w:hAnsi="Times New Roman" w:cs="Times New Roman"/>
          <w:sz w:val="28"/>
          <w:szCs w:val="28"/>
          <w:u w:val="single"/>
          <w:lang w:eastAsia="ar-SA"/>
        </w:rPr>
      </w:pPr>
      <w:r w:rsidRPr="006A6803">
        <w:rPr>
          <w:rFonts w:ascii="Times New Roman" w:hAnsi="Times New Roman" w:cs="Times New Roman"/>
          <w:sz w:val="28"/>
          <w:szCs w:val="28"/>
          <w:lang w:eastAsia="ar-SA"/>
        </w:rPr>
        <w:t xml:space="preserve">Протокол заседания от « </w:t>
      </w:r>
      <w:r w:rsidRPr="006A6803">
        <w:rPr>
          <w:rFonts w:ascii="Times New Roman" w:hAnsi="Times New Roman" w:cs="Times New Roman"/>
          <w:sz w:val="28"/>
          <w:szCs w:val="28"/>
          <w:u w:val="single"/>
          <w:lang w:eastAsia="ar-SA"/>
        </w:rPr>
        <w:t>18</w:t>
      </w:r>
      <w:r w:rsidRPr="006A6803">
        <w:rPr>
          <w:rFonts w:ascii="Times New Roman" w:hAnsi="Times New Roman" w:cs="Times New Roman"/>
          <w:sz w:val="28"/>
          <w:szCs w:val="28"/>
          <w:lang w:eastAsia="ar-SA"/>
        </w:rPr>
        <w:t xml:space="preserve"> »  </w:t>
      </w:r>
      <w:r w:rsidRPr="006A6803">
        <w:rPr>
          <w:rFonts w:ascii="Times New Roman" w:hAnsi="Times New Roman" w:cs="Times New Roman"/>
          <w:sz w:val="28"/>
          <w:szCs w:val="28"/>
          <w:u w:val="single"/>
          <w:lang w:eastAsia="ar-SA"/>
        </w:rPr>
        <w:t>января</w:t>
      </w:r>
      <w:r w:rsidRPr="006A6803">
        <w:rPr>
          <w:rFonts w:ascii="Times New Roman" w:hAnsi="Times New Roman" w:cs="Times New Roman"/>
          <w:sz w:val="28"/>
          <w:szCs w:val="28"/>
          <w:lang w:eastAsia="ar-SA"/>
        </w:rPr>
        <w:t xml:space="preserve">  2019 г. № </w:t>
      </w:r>
      <w:r w:rsidRPr="006A6803">
        <w:rPr>
          <w:rFonts w:ascii="Times New Roman" w:hAnsi="Times New Roman" w:cs="Times New Roman"/>
          <w:sz w:val="28"/>
          <w:szCs w:val="28"/>
          <w:u w:val="single"/>
          <w:lang w:eastAsia="ar-SA"/>
        </w:rPr>
        <w:t xml:space="preserve"> 6</w:t>
      </w:r>
    </w:p>
    <w:p w:rsidR="0046757B" w:rsidRPr="00AE3C0E" w:rsidRDefault="0046757B" w:rsidP="00AE3C0E">
      <w:pPr>
        <w:suppressAutoHyphens/>
        <w:spacing w:after="0" w:line="240" w:lineRule="auto"/>
        <w:rPr>
          <w:rFonts w:ascii="Times New Roman" w:hAnsi="Times New Roman" w:cs="Times New Roman"/>
          <w:sz w:val="28"/>
          <w:szCs w:val="28"/>
          <w:lang w:eastAsia="ar-SA"/>
        </w:rPr>
      </w:pPr>
    </w:p>
    <w:p w:rsidR="0046757B" w:rsidRPr="002840C7" w:rsidRDefault="0046757B" w:rsidP="002840C7">
      <w:pPr>
        <w:tabs>
          <w:tab w:val="center" w:pos="7371"/>
          <w:tab w:val="left" w:pos="9355"/>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 xml:space="preserve">Фонд оценочных </w:t>
      </w:r>
      <w:r>
        <w:rPr>
          <w:rFonts w:ascii="Times New Roman" w:hAnsi="Times New Roman" w:cs="Times New Roman"/>
          <w:sz w:val="28"/>
          <w:szCs w:val="28"/>
          <w:lang w:eastAsia="ar-SA"/>
        </w:rPr>
        <w:t xml:space="preserve">средств по </w:t>
      </w:r>
      <w:r w:rsidRPr="00A16129">
        <w:rPr>
          <w:rFonts w:ascii="Times New Roman" w:hAnsi="Times New Roman" w:cs="Times New Roman"/>
          <w:sz w:val="28"/>
          <w:szCs w:val="28"/>
          <w:lang w:eastAsia="ar-SA"/>
        </w:rPr>
        <w:t>дисциплине (модулю)</w:t>
      </w:r>
      <w:r>
        <w:rPr>
          <w:rFonts w:ascii="Times New Roman" w:hAnsi="Times New Roman" w:cs="Times New Roman"/>
          <w:sz w:val="28"/>
          <w:szCs w:val="28"/>
          <w:lang w:eastAsia="ar-SA"/>
        </w:rPr>
        <w:t xml:space="preserve"> согласован</w:t>
      </w:r>
      <w:r w:rsidRPr="002840C7">
        <w:rPr>
          <w:rFonts w:ascii="Times New Roman" w:hAnsi="Times New Roman" w:cs="Times New Roman"/>
          <w:sz w:val="28"/>
          <w:szCs w:val="28"/>
          <w:lang w:eastAsia="ar-SA"/>
        </w:rPr>
        <w:t xml:space="preserve"> со следующими представителями работодателей или их объединений, направление деятельности которых соответствует области профессиональной деятельности, к которой готовятся обучающиеся:</w:t>
      </w:r>
    </w:p>
    <w:p w:rsidR="0046757B" w:rsidRPr="002840C7" w:rsidRDefault="0046757B" w:rsidP="002840C7">
      <w:pPr>
        <w:tabs>
          <w:tab w:val="center" w:pos="7371"/>
          <w:tab w:val="left" w:pos="9355"/>
        </w:tabs>
        <w:suppressAutoHyphens/>
        <w:spacing w:after="0" w:line="240" w:lineRule="auto"/>
        <w:ind w:firstLine="709"/>
        <w:jc w:val="both"/>
        <w:rPr>
          <w:rFonts w:ascii="Times New Roman" w:hAnsi="Times New Roman" w:cs="Times New Roman"/>
          <w:sz w:val="28"/>
          <w:szCs w:val="28"/>
          <w:lang w:eastAsia="ar-SA"/>
        </w:rPr>
      </w:pPr>
    </w:p>
    <w:p w:rsidR="0046757B" w:rsidRPr="002840C7" w:rsidRDefault="0046757B" w:rsidP="002840C7">
      <w:pPr>
        <w:tabs>
          <w:tab w:val="center" w:pos="7371"/>
          <w:tab w:val="left" w:pos="9355"/>
        </w:tabs>
        <w:suppressAutoHyphens/>
        <w:spacing w:after="0" w:line="240" w:lineRule="auto"/>
        <w:jc w:val="both"/>
        <w:rPr>
          <w:rFonts w:ascii="Times New Roman" w:hAnsi="Times New Roman" w:cs="Times New Roman"/>
          <w:sz w:val="28"/>
          <w:szCs w:val="28"/>
          <w:lang w:eastAsia="ar-SA"/>
        </w:rPr>
      </w:pPr>
    </w:p>
    <w:p w:rsidR="0046757B" w:rsidRPr="00AE3C0E" w:rsidRDefault="0046757B" w:rsidP="00AE3C0E">
      <w:pPr>
        <w:spacing w:after="0" w:line="240" w:lineRule="auto"/>
        <w:jc w:val="both"/>
        <w:rPr>
          <w:rFonts w:ascii="Times New Roman" w:hAnsi="Times New Roman" w:cs="Times New Roman"/>
          <w:sz w:val="28"/>
          <w:szCs w:val="28"/>
          <w:lang w:eastAsia="ru-RU"/>
        </w:rPr>
      </w:pPr>
      <w:r>
        <w:pict>
          <v:shape id="_x0000_i1025" type="#_x0000_t75" style="width:462.75pt;height:222.75pt">
            <v:imagedata r:id="rId9" o:title=""/>
          </v:shape>
        </w:pict>
      </w:r>
    </w:p>
    <w:p w:rsidR="0046757B" w:rsidRDefault="0046757B" w:rsidP="00AE3C0E">
      <w:pPr>
        <w:tabs>
          <w:tab w:val="left" w:pos="7513"/>
        </w:tabs>
        <w:spacing w:after="0" w:line="240" w:lineRule="auto"/>
        <w:jc w:val="both"/>
        <w:rPr>
          <w:rFonts w:ascii="Times New Roman" w:hAnsi="Times New Roman" w:cs="Times New Roman"/>
          <w:sz w:val="28"/>
          <w:szCs w:val="28"/>
          <w:lang w:eastAsia="ru-RU"/>
        </w:rPr>
      </w:pPr>
    </w:p>
    <w:p w:rsidR="0046757B" w:rsidRDefault="0046757B" w:rsidP="00AE3C0E">
      <w:pPr>
        <w:tabs>
          <w:tab w:val="left" w:pos="7513"/>
        </w:tabs>
        <w:spacing w:after="0" w:line="240" w:lineRule="auto"/>
        <w:jc w:val="both"/>
        <w:rPr>
          <w:rFonts w:ascii="Times New Roman" w:hAnsi="Times New Roman" w:cs="Times New Roman"/>
          <w:sz w:val="28"/>
          <w:szCs w:val="28"/>
          <w:lang w:eastAsia="ru-RU"/>
        </w:rPr>
      </w:pPr>
    </w:p>
    <w:p w:rsidR="0046757B" w:rsidRPr="00D73830" w:rsidRDefault="0046757B" w:rsidP="0043714F">
      <w:pPr>
        <w:jc w:val="both"/>
        <w:rPr>
          <w:sz w:val="28"/>
          <w:szCs w:val="28"/>
          <w:lang w:eastAsia="ru-RU"/>
        </w:rPr>
      </w:pPr>
    </w:p>
    <w:p w:rsidR="0046757B" w:rsidRPr="006F7DA3" w:rsidRDefault="0046757B" w:rsidP="0043714F">
      <w:pPr>
        <w:jc w:val="both"/>
        <w:rPr>
          <w:rFonts w:ascii="Times New Roman" w:hAnsi="Times New Roman" w:cs="Times New Roman"/>
          <w:sz w:val="28"/>
          <w:szCs w:val="28"/>
          <w:lang w:eastAsia="ru-RU"/>
        </w:rPr>
      </w:pPr>
      <w:r>
        <w:rPr>
          <w:noProof/>
          <w:lang w:eastAsia="ru-RU"/>
        </w:rPr>
        <w:pict>
          <v:shape id="_x0000_s1028" type="#_x0000_t75" style="position:absolute;left:0;text-align:left;margin-left:243pt;margin-top:2.4pt;width:63pt;height:63pt;z-index:251658240">
            <v:imagedata r:id="rId10" o:title="" croptop="13408f" cropbottom="46511f" cropleft="33015f" cropright="24811f"/>
          </v:shape>
        </w:pict>
      </w:r>
    </w:p>
    <w:p w:rsidR="0046757B" w:rsidRPr="006F7DA3" w:rsidRDefault="0046757B" w:rsidP="0043714F">
      <w:pPr>
        <w:tabs>
          <w:tab w:val="left" w:pos="7740"/>
          <w:tab w:val="left" w:pos="7920"/>
        </w:tabs>
        <w:jc w:val="both"/>
        <w:rPr>
          <w:rFonts w:ascii="Times New Roman" w:hAnsi="Times New Roman" w:cs="Times New Roman"/>
          <w:sz w:val="28"/>
          <w:szCs w:val="28"/>
          <w:lang w:eastAsia="ru-RU"/>
        </w:rPr>
      </w:pPr>
      <w:r w:rsidRPr="006F7DA3">
        <w:rPr>
          <w:rFonts w:ascii="Times New Roman" w:hAnsi="Times New Roman" w:cs="Times New Roman"/>
          <w:sz w:val="28"/>
          <w:szCs w:val="28"/>
          <w:lang w:eastAsia="ru-RU"/>
        </w:rPr>
        <w:t xml:space="preserve">Заведующий кафедрой </w:t>
      </w:r>
      <w:r w:rsidRPr="006F7DA3">
        <w:rPr>
          <w:rFonts w:ascii="Times New Roman" w:hAnsi="Times New Roman" w:cs="Times New Roman"/>
          <w:sz w:val="28"/>
          <w:szCs w:val="28"/>
          <w:lang w:eastAsia="ru-RU"/>
        </w:rPr>
        <w:tab/>
        <w:t>И.В. Куксова</w:t>
      </w:r>
    </w:p>
    <w:p w:rsidR="0046757B" w:rsidRPr="006F7DA3" w:rsidRDefault="0046757B" w:rsidP="0043714F">
      <w:pPr>
        <w:jc w:val="both"/>
        <w:rPr>
          <w:rFonts w:ascii="Times New Roman" w:hAnsi="Times New Roman" w:cs="Times New Roman"/>
          <w:sz w:val="28"/>
          <w:szCs w:val="28"/>
          <w:lang w:eastAsia="ru-RU"/>
        </w:rPr>
      </w:pPr>
    </w:p>
    <w:p w:rsidR="0046757B" w:rsidRPr="006F7DA3" w:rsidRDefault="0046757B" w:rsidP="0043714F">
      <w:pPr>
        <w:jc w:val="both"/>
        <w:rPr>
          <w:rFonts w:ascii="Times New Roman" w:hAnsi="Times New Roman" w:cs="Times New Roman"/>
          <w:sz w:val="28"/>
          <w:szCs w:val="28"/>
          <w:lang w:eastAsia="ru-RU"/>
        </w:rPr>
      </w:pPr>
      <w:r>
        <w:rPr>
          <w:noProof/>
          <w:lang w:eastAsia="ru-RU"/>
        </w:rPr>
        <w:pict>
          <v:shape id="_x0000_s1029" type="#_x0000_t75" style="position:absolute;left:0;text-align:left;margin-left:3in;margin-top:6.7pt;width:1in;height:56pt;z-index:251657216">
            <v:imagedata r:id="rId11" o:title="" croptop="19727f" cropbottom="40892f" cropleft="31122f" cropright="25737f"/>
          </v:shape>
        </w:pict>
      </w:r>
      <w:r w:rsidRPr="006F7DA3">
        <w:rPr>
          <w:rFonts w:ascii="Times New Roman" w:hAnsi="Times New Roman" w:cs="Times New Roman"/>
          <w:sz w:val="28"/>
          <w:szCs w:val="28"/>
          <w:lang w:eastAsia="ru-RU"/>
        </w:rPr>
        <w:t>Разработчики:</w:t>
      </w:r>
    </w:p>
    <w:p w:rsidR="0046757B" w:rsidRPr="006F7DA3" w:rsidRDefault="0046757B" w:rsidP="0043714F">
      <w:pPr>
        <w:tabs>
          <w:tab w:val="left" w:pos="7740"/>
        </w:tabs>
        <w:rPr>
          <w:rFonts w:ascii="Times New Roman" w:hAnsi="Times New Roman" w:cs="Times New Roman"/>
          <w:sz w:val="28"/>
          <w:szCs w:val="28"/>
          <w:lang w:eastAsia="ru-RU"/>
        </w:rPr>
      </w:pPr>
      <w:r w:rsidRPr="006F7DA3">
        <w:rPr>
          <w:rFonts w:ascii="Times New Roman" w:hAnsi="Times New Roman" w:cs="Times New Roman"/>
          <w:sz w:val="28"/>
          <w:szCs w:val="28"/>
          <w:lang w:eastAsia="ru-RU"/>
        </w:rPr>
        <w:t>Доцент</w:t>
      </w:r>
      <w:r w:rsidRPr="006F7DA3">
        <w:rPr>
          <w:rFonts w:ascii="Times New Roman" w:hAnsi="Times New Roman" w:cs="Times New Roman"/>
          <w:sz w:val="28"/>
          <w:szCs w:val="28"/>
          <w:lang w:eastAsia="ru-RU"/>
        </w:rPr>
        <w:tab/>
        <w:t>Н.А. Лунева</w:t>
      </w:r>
    </w:p>
    <w:p w:rsidR="0046757B" w:rsidRPr="00AE3C0E" w:rsidRDefault="0046757B"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46757B" w:rsidRPr="00AE3C0E" w:rsidRDefault="0046757B"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sz w:val="28"/>
          <w:szCs w:val="28"/>
        </w:rPr>
        <w:br w:type="page"/>
      </w:r>
      <w:r w:rsidRPr="00AE3C0E">
        <w:rPr>
          <w:rFonts w:ascii="Times New Roman" w:hAnsi="Times New Roman" w:cs="Times New Roman"/>
          <w:b/>
          <w:bCs/>
          <w:sz w:val="28"/>
          <w:szCs w:val="28"/>
        </w:rPr>
        <w:t>1. Перечень компетенций с указанием этапов их формирования в процессе освоения ОП ВО</w:t>
      </w:r>
    </w:p>
    <w:p w:rsidR="0046757B" w:rsidRPr="00AE3C0E" w:rsidRDefault="0046757B" w:rsidP="00AE3C0E">
      <w:pPr>
        <w:suppressAutoHyphens/>
        <w:spacing w:after="0" w:line="240" w:lineRule="auto"/>
        <w:jc w:val="center"/>
        <w:rPr>
          <w:rFonts w:ascii="Times New Roman" w:hAnsi="Times New Roman" w:cs="Times New Roman"/>
          <w:sz w:val="28"/>
          <w:szCs w:val="28"/>
        </w:rPr>
      </w:pPr>
    </w:p>
    <w:p w:rsidR="0046757B" w:rsidRPr="00AE3C0E" w:rsidRDefault="0046757B"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Целью </w:t>
      </w:r>
      <w:r w:rsidRPr="00A16129">
        <w:rPr>
          <w:rFonts w:ascii="Times New Roman" w:hAnsi="Times New Roman" w:cs="Times New Roman"/>
          <w:sz w:val="28"/>
          <w:szCs w:val="28"/>
        </w:rPr>
        <w:t>проведения дисциплины</w:t>
      </w:r>
      <w:r>
        <w:rPr>
          <w:rFonts w:ascii="Times New Roman" w:hAnsi="Times New Roman" w:cs="Times New Roman"/>
          <w:sz w:val="28"/>
          <w:szCs w:val="28"/>
        </w:rPr>
        <w:t xml:space="preserve"> </w:t>
      </w:r>
      <w:r w:rsidRPr="00773744">
        <w:rPr>
          <w:rFonts w:ascii="Times New Roman" w:hAnsi="Times New Roman" w:cs="Times New Roman"/>
          <w:sz w:val="28"/>
          <w:szCs w:val="28"/>
          <w:lang w:eastAsia="ru-RU"/>
        </w:rPr>
        <w:t>Б1.В.03 «Региональная экономика»</w:t>
      </w:r>
      <w:r w:rsidRPr="00A16129">
        <w:rPr>
          <w:rFonts w:ascii="Times New Roman" w:hAnsi="Times New Roman" w:cs="Times New Roman"/>
          <w:sz w:val="28"/>
          <w:szCs w:val="28"/>
        </w:rPr>
        <w:t xml:space="preserve"> является</w:t>
      </w:r>
      <w:r w:rsidRPr="00AE3C0E">
        <w:rPr>
          <w:rFonts w:ascii="Times New Roman" w:hAnsi="Times New Roman" w:cs="Times New Roman"/>
          <w:sz w:val="28"/>
          <w:szCs w:val="28"/>
        </w:rPr>
        <w:t xml:space="preserve"> достижение следующих результатов обучения:</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7933"/>
      </w:tblGrid>
      <w:tr w:rsidR="0046757B" w:rsidRPr="00AE3C0E">
        <w:tc>
          <w:tcPr>
            <w:tcW w:w="1565" w:type="dxa"/>
            <w:vAlign w:val="center"/>
          </w:tcPr>
          <w:p w:rsidR="0046757B" w:rsidRPr="00773744" w:rsidRDefault="0046757B" w:rsidP="00773744">
            <w:pPr>
              <w:spacing w:line="240" w:lineRule="auto"/>
              <w:jc w:val="center"/>
              <w:rPr>
                <w:rFonts w:ascii="Times New Roman" w:hAnsi="Times New Roman" w:cs="Times New Roman"/>
                <w:sz w:val="20"/>
                <w:szCs w:val="20"/>
              </w:rPr>
            </w:pPr>
            <w:r w:rsidRPr="00773744">
              <w:rPr>
                <w:rFonts w:ascii="Times New Roman" w:hAnsi="Times New Roman" w:cs="Times New Roman"/>
                <w:sz w:val="20"/>
                <w:szCs w:val="20"/>
              </w:rPr>
              <w:t>Код компетенции</w:t>
            </w:r>
          </w:p>
        </w:tc>
        <w:tc>
          <w:tcPr>
            <w:tcW w:w="7933" w:type="dxa"/>
            <w:vAlign w:val="center"/>
          </w:tcPr>
          <w:p w:rsidR="0046757B" w:rsidRPr="00773744" w:rsidRDefault="0046757B" w:rsidP="00773744">
            <w:pPr>
              <w:spacing w:line="240" w:lineRule="auto"/>
              <w:jc w:val="center"/>
              <w:rPr>
                <w:rFonts w:ascii="Times New Roman" w:hAnsi="Times New Roman" w:cs="Times New Roman"/>
                <w:sz w:val="20"/>
                <w:szCs w:val="20"/>
              </w:rPr>
            </w:pPr>
            <w:r w:rsidRPr="00773744">
              <w:rPr>
                <w:rFonts w:ascii="Times New Roman" w:hAnsi="Times New Roman" w:cs="Times New Roman"/>
                <w:sz w:val="20"/>
                <w:szCs w:val="20"/>
              </w:rPr>
              <w:t>Наименование компетенции</w:t>
            </w:r>
          </w:p>
        </w:tc>
      </w:tr>
      <w:tr w:rsidR="0046757B" w:rsidRPr="007947B8">
        <w:tc>
          <w:tcPr>
            <w:tcW w:w="1565" w:type="dxa"/>
          </w:tcPr>
          <w:p w:rsidR="0046757B" w:rsidRPr="00773744" w:rsidRDefault="0046757B" w:rsidP="00A64C0C">
            <w:pPr>
              <w:spacing w:after="0" w:line="240" w:lineRule="auto"/>
              <w:jc w:val="center"/>
              <w:rPr>
                <w:rFonts w:ascii="Times New Roman" w:hAnsi="Times New Roman" w:cs="Times New Roman"/>
                <w:sz w:val="20"/>
                <w:szCs w:val="20"/>
                <w:lang w:eastAsia="ru-RU"/>
              </w:rPr>
            </w:pPr>
            <w:r w:rsidRPr="00773744">
              <w:rPr>
                <w:rFonts w:ascii="Times New Roman" w:hAnsi="Times New Roman" w:cs="Times New Roman"/>
                <w:sz w:val="20"/>
                <w:szCs w:val="20"/>
                <w:lang w:eastAsia="ru-RU"/>
              </w:rPr>
              <w:t>ОК-3</w:t>
            </w:r>
          </w:p>
        </w:tc>
        <w:tc>
          <w:tcPr>
            <w:tcW w:w="7933" w:type="dxa"/>
          </w:tcPr>
          <w:p w:rsidR="0046757B" w:rsidRPr="00773744" w:rsidRDefault="0046757B" w:rsidP="00A64C0C">
            <w:pPr>
              <w:spacing w:after="0" w:line="240" w:lineRule="auto"/>
              <w:jc w:val="both"/>
              <w:rPr>
                <w:rFonts w:ascii="Times New Roman" w:hAnsi="Times New Roman" w:cs="Times New Roman"/>
                <w:sz w:val="20"/>
                <w:szCs w:val="20"/>
                <w:lang w:eastAsia="ru-RU"/>
              </w:rPr>
            </w:pPr>
            <w:r w:rsidRPr="00773744">
              <w:rPr>
                <w:rFonts w:ascii="Times New Roman" w:hAnsi="Times New Roman" w:cs="Times New Roman"/>
                <w:color w:val="000000"/>
                <w:sz w:val="20"/>
                <w:szCs w:val="20"/>
              </w:rPr>
              <w:t>способность использовать основы экономических знаний в различных сферах деятельности</w:t>
            </w:r>
          </w:p>
        </w:tc>
      </w:tr>
      <w:tr w:rsidR="0046757B" w:rsidRPr="007947B8">
        <w:tc>
          <w:tcPr>
            <w:tcW w:w="1565" w:type="dxa"/>
          </w:tcPr>
          <w:p w:rsidR="0046757B" w:rsidRPr="00773744" w:rsidRDefault="0046757B" w:rsidP="00A64C0C">
            <w:pPr>
              <w:spacing w:after="0" w:line="240" w:lineRule="auto"/>
              <w:jc w:val="center"/>
              <w:rPr>
                <w:rFonts w:ascii="Times New Roman" w:hAnsi="Times New Roman" w:cs="Times New Roman"/>
                <w:sz w:val="20"/>
                <w:szCs w:val="20"/>
                <w:lang w:eastAsia="ru-RU"/>
              </w:rPr>
            </w:pPr>
            <w:r w:rsidRPr="00773744">
              <w:rPr>
                <w:rFonts w:ascii="Times New Roman" w:hAnsi="Times New Roman" w:cs="Times New Roman"/>
                <w:sz w:val="20"/>
                <w:szCs w:val="20"/>
                <w:lang w:eastAsia="ru-RU"/>
              </w:rPr>
              <w:t>ПК-9</w:t>
            </w:r>
          </w:p>
        </w:tc>
        <w:tc>
          <w:tcPr>
            <w:tcW w:w="7933" w:type="dxa"/>
          </w:tcPr>
          <w:p w:rsidR="0046757B" w:rsidRPr="00773744" w:rsidRDefault="0046757B" w:rsidP="00A64C0C">
            <w:pPr>
              <w:spacing w:after="0" w:line="240" w:lineRule="auto"/>
              <w:jc w:val="both"/>
              <w:rPr>
                <w:rFonts w:ascii="Times New Roman" w:hAnsi="Times New Roman" w:cs="Times New Roman"/>
                <w:sz w:val="20"/>
                <w:szCs w:val="20"/>
                <w:lang w:eastAsia="ru-RU"/>
              </w:rPr>
            </w:pPr>
            <w:r w:rsidRPr="00773744">
              <w:rPr>
                <w:rFonts w:ascii="Times New Roman" w:hAnsi="Times New Roman" w:cs="Times New Roman"/>
                <w:sz w:val="20"/>
                <w:szCs w:val="20"/>
                <w:lang w:eastAsia="ru-RU"/>
              </w:rPr>
              <w:t>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bl>
    <w:p w:rsidR="0046757B" w:rsidRPr="00AE3C0E" w:rsidRDefault="0046757B" w:rsidP="00AE3C0E">
      <w:pPr>
        <w:suppressAutoHyphens/>
        <w:spacing w:after="0" w:line="240" w:lineRule="auto"/>
        <w:ind w:left="709"/>
        <w:jc w:val="both"/>
        <w:rPr>
          <w:rFonts w:ascii="Times New Roman" w:hAnsi="Times New Roman" w:cs="Times New Roman"/>
          <w:sz w:val="28"/>
          <w:szCs w:val="28"/>
        </w:rPr>
      </w:pPr>
    </w:p>
    <w:p w:rsidR="0046757B" w:rsidRPr="00AE3C0E" w:rsidRDefault="0046757B"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В формировании данных компетенций также участвуют следующие дисциплины (модули), практики и ГИА образовательной программы </w:t>
      </w:r>
      <w:r w:rsidRPr="00AE3C0E">
        <w:rPr>
          <w:rFonts w:ascii="Times New Roman" w:hAnsi="Times New Roman" w:cs="Times New Roman"/>
          <w:sz w:val="28"/>
          <w:szCs w:val="28"/>
        </w:rPr>
        <w:br/>
        <w:t>(по семестрам</w:t>
      </w:r>
      <w:r>
        <w:rPr>
          <w:rFonts w:ascii="Times New Roman" w:hAnsi="Times New Roman" w:cs="Times New Roman"/>
          <w:sz w:val="28"/>
          <w:szCs w:val="28"/>
        </w:rPr>
        <w:t xml:space="preserve"> (курсам)</w:t>
      </w:r>
      <w:r w:rsidRPr="00AE3C0E">
        <w:rPr>
          <w:rFonts w:ascii="Times New Roman" w:hAnsi="Times New Roman" w:cs="Times New Roman"/>
          <w:sz w:val="28"/>
          <w:szCs w:val="28"/>
        </w:rPr>
        <w:t xml:space="preserve"> их изучения):</w:t>
      </w:r>
    </w:p>
    <w:p w:rsidR="0046757B" w:rsidRPr="00AE3C0E" w:rsidRDefault="0046757B" w:rsidP="00AE3C0E">
      <w:pPr>
        <w:suppressAutoHyphens/>
        <w:spacing w:after="0" w:line="240" w:lineRule="auto"/>
        <w:ind w:firstLine="709"/>
        <w:jc w:val="both"/>
        <w:rPr>
          <w:rFonts w:ascii="Times New Roman" w:hAnsi="Times New Roman" w:cs="Times New Roman"/>
          <w:sz w:val="28"/>
          <w:szCs w:val="28"/>
        </w:rPr>
      </w:pPr>
    </w:p>
    <w:p w:rsidR="0046757B" w:rsidRPr="00AE3C0E" w:rsidRDefault="0046757B"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очной формы обучения:</w:t>
      </w:r>
    </w:p>
    <w:tbl>
      <w:tblPr>
        <w:tblW w:w="99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28"/>
        <w:gridCol w:w="720"/>
        <w:gridCol w:w="540"/>
        <w:gridCol w:w="720"/>
        <w:gridCol w:w="720"/>
        <w:gridCol w:w="540"/>
        <w:gridCol w:w="720"/>
        <w:gridCol w:w="720"/>
        <w:gridCol w:w="720"/>
      </w:tblGrid>
      <w:tr w:rsidR="0046757B" w:rsidRPr="00AE3C0E">
        <w:tc>
          <w:tcPr>
            <w:tcW w:w="4528" w:type="dxa"/>
            <w:vMerge w:val="restart"/>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Наименование дисциплин (модулей), практик, ГИА</w:t>
            </w:r>
          </w:p>
        </w:tc>
        <w:tc>
          <w:tcPr>
            <w:tcW w:w="5400" w:type="dxa"/>
            <w:gridSpan w:val="8"/>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Этапы формирования компетенций по семестрам изучения</w:t>
            </w:r>
          </w:p>
        </w:tc>
      </w:tr>
      <w:tr w:rsidR="0046757B" w:rsidRPr="00AE3C0E">
        <w:tc>
          <w:tcPr>
            <w:tcW w:w="4528" w:type="dxa"/>
            <w:vMerge/>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 сем</w:t>
            </w: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2 сем</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 сем</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4 сем</w:t>
            </w: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5 сем</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6 сем</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7 сем</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8 сем</w:t>
            </w: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Введение в профессиональную деятельность</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773744" w:rsidRDefault="0046757B" w:rsidP="002C39DF">
            <w:pPr>
              <w:suppressAutoHyphens/>
              <w:spacing w:after="0" w:line="240" w:lineRule="auto"/>
              <w:jc w:val="both"/>
              <w:rPr>
                <w:rFonts w:ascii="Times New Roman" w:hAnsi="Times New Roman" w:cs="Times New Roman"/>
                <w:sz w:val="20"/>
                <w:szCs w:val="20"/>
              </w:rPr>
            </w:pPr>
            <w:r w:rsidRPr="00773744">
              <w:rPr>
                <w:rFonts w:ascii="Times New Roman" w:hAnsi="Times New Roman" w:cs="Times New Roman"/>
                <w:sz w:val="20"/>
                <w:szCs w:val="20"/>
              </w:rPr>
              <w:t>Экономическая теория</w:t>
            </w:r>
          </w:p>
        </w:tc>
        <w:tc>
          <w:tcPr>
            <w:tcW w:w="720"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Маркетинг</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46757B" w:rsidRPr="00AE3C0E"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c>
          <w:tcPr>
            <w:tcW w:w="720"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46757B" w:rsidRPr="00AE3C0E"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Бухгалтерский учет</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Управление качеством</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Экономика предприятий</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Бизнес-планирование</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Стратегический менеджмент</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Антикризисное управление предприятием</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Статистика</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723982" w:rsidRDefault="0046757B" w:rsidP="002C39DF">
            <w:pPr>
              <w:suppressAutoHyphens/>
              <w:spacing w:after="0" w:line="240" w:lineRule="auto"/>
              <w:jc w:val="both"/>
              <w:rPr>
                <w:rFonts w:ascii="Times New Roman" w:hAnsi="Times New Roman" w:cs="Times New Roman"/>
                <w:sz w:val="20"/>
                <w:szCs w:val="20"/>
              </w:rPr>
            </w:pPr>
            <w:r w:rsidRPr="00723982">
              <w:rPr>
                <w:rFonts w:ascii="Times New Roman" w:hAnsi="Times New Roman" w:cs="Times New Roman"/>
                <w:sz w:val="20"/>
                <w:szCs w:val="20"/>
              </w:rPr>
              <w:t>Деловые коммуникации</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723982" w:rsidRDefault="0046757B" w:rsidP="002C39DF">
            <w:pPr>
              <w:suppressAutoHyphens/>
              <w:spacing w:after="0" w:line="240" w:lineRule="auto"/>
              <w:jc w:val="both"/>
              <w:rPr>
                <w:rFonts w:ascii="Times New Roman" w:hAnsi="Times New Roman" w:cs="Times New Roman"/>
                <w:sz w:val="20"/>
                <w:szCs w:val="20"/>
              </w:rPr>
            </w:pPr>
            <w:r w:rsidRPr="00723982">
              <w:rPr>
                <w:rFonts w:ascii="Times New Roman" w:hAnsi="Times New Roman" w:cs="Times New Roman"/>
                <w:sz w:val="20"/>
                <w:szCs w:val="20"/>
              </w:rPr>
              <w:t>История экономических учений</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Теория организации</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Организационное поведение</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723982" w:rsidRDefault="0046757B" w:rsidP="002C39DF">
            <w:pPr>
              <w:suppressAutoHyphens/>
              <w:spacing w:after="0" w:line="240" w:lineRule="auto"/>
              <w:jc w:val="both"/>
              <w:rPr>
                <w:rFonts w:ascii="Times New Roman" w:hAnsi="Times New Roman" w:cs="Times New Roman"/>
                <w:sz w:val="20"/>
                <w:szCs w:val="20"/>
              </w:rPr>
            </w:pPr>
            <w:r w:rsidRPr="00723982">
              <w:rPr>
                <w:rFonts w:ascii="Times New Roman" w:hAnsi="Times New Roman" w:cs="Times New Roman"/>
                <w:sz w:val="20"/>
                <w:szCs w:val="20"/>
              </w:rPr>
              <w:t>Мировая экономика и МЭО</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Логистика</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Производственный мене</w:t>
            </w:r>
            <w:r w:rsidRPr="005864AC">
              <w:rPr>
                <w:rFonts w:ascii="Times New Roman" w:hAnsi="Times New Roman" w:cs="Times New Roman"/>
                <w:sz w:val="20"/>
                <w:szCs w:val="20"/>
              </w:rPr>
              <w:t>д</w:t>
            </w:r>
            <w:r>
              <w:rPr>
                <w:rFonts w:ascii="Times New Roman" w:hAnsi="Times New Roman" w:cs="Times New Roman"/>
                <w:sz w:val="20"/>
                <w:szCs w:val="20"/>
              </w:rPr>
              <w:t>ж</w:t>
            </w:r>
            <w:r w:rsidRPr="005864AC">
              <w:rPr>
                <w:rFonts w:ascii="Times New Roman" w:hAnsi="Times New Roman" w:cs="Times New Roman"/>
                <w:sz w:val="20"/>
                <w:szCs w:val="20"/>
              </w:rPr>
              <w:t>мент</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Учебная практика (практика по получению первичных профессиональных умений и навыков)</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A931DD" w:rsidRDefault="0046757B" w:rsidP="002C39DF">
            <w:pPr>
              <w:suppressAutoHyphens/>
              <w:spacing w:after="0" w:line="240" w:lineRule="auto"/>
              <w:jc w:val="both"/>
              <w:rPr>
                <w:rFonts w:ascii="Times New Roman" w:hAnsi="Times New Roman" w:cs="Times New Roman"/>
                <w:sz w:val="20"/>
                <w:szCs w:val="20"/>
              </w:rPr>
            </w:pPr>
            <w:r w:rsidRPr="00A931DD">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r>
      <w:tr w:rsidR="0046757B" w:rsidRPr="00AE3C0E">
        <w:tc>
          <w:tcPr>
            <w:tcW w:w="4528" w:type="dxa"/>
            <w:vAlign w:val="center"/>
          </w:tcPr>
          <w:p w:rsidR="0046757B" w:rsidRPr="00A931DD" w:rsidRDefault="0046757B" w:rsidP="002C39DF">
            <w:pPr>
              <w:suppressAutoHyphens/>
              <w:spacing w:after="0" w:line="240" w:lineRule="auto"/>
              <w:jc w:val="both"/>
              <w:rPr>
                <w:rFonts w:ascii="Times New Roman" w:hAnsi="Times New Roman" w:cs="Times New Roman"/>
                <w:sz w:val="20"/>
                <w:szCs w:val="20"/>
              </w:rPr>
            </w:pPr>
            <w:r w:rsidRPr="00A931DD">
              <w:rPr>
                <w:rFonts w:ascii="Times New Roman" w:hAnsi="Times New Roman" w:cs="Times New Roman"/>
                <w:sz w:val="20"/>
                <w:szCs w:val="20"/>
              </w:rPr>
              <w:t>Производственная практика (преддипломная практика)</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Подготовка к сдаче и сдача государственного экзамена</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46757B" w:rsidRPr="00AE3C0E"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46757B" w:rsidRPr="00AE3C0E"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r>
      <w:tr w:rsidR="0046757B" w:rsidRPr="00AE3C0E">
        <w:tc>
          <w:tcPr>
            <w:tcW w:w="4528" w:type="dxa"/>
            <w:vAlign w:val="center"/>
          </w:tcPr>
          <w:p w:rsidR="0046757B" w:rsidRPr="00723982" w:rsidRDefault="0046757B" w:rsidP="002C39DF">
            <w:pPr>
              <w:suppressAutoHyphens/>
              <w:spacing w:after="0" w:line="240" w:lineRule="auto"/>
              <w:jc w:val="both"/>
              <w:rPr>
                <w:rFonts w:ascii="Times New Roman" w:hAnsi="Times New Roman" w:cs="Times New Roman"/>
                <w:sz w:val="20"/>
                <w:szCs w:val="20"/>
              </w:rPr>
            </w:pPr>
            <w:r w:rsidRPr="00723982">
              <w:rPr>
                <w:rFonts w:ascii="Times New Roman" w:hAnsi="Times New Roman" w:cs="Times New Roman"/>
                <w:sz w:val="20"/>
                <w:szCs w:val="20"/>
              </w:rPr>
              <w:t>Ценообразование в мировой экономике</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Подготовка публичной защиты ВКР</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Права человека</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54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72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bl>
    <w:p w:rsidR="0046757B" w:rsidRDefault="0046757B" w:rsidP="00AE3C0E">
      <w:pPr>
        <w:suppressAutoHyphens/>
        <w:spacing w:after="0" w:line="240" w:lineRule="auto"/>
        <w:ind w:firstLine="709"/>
        <w:jc w:val="both"/>
        <w:rPr>
          <w:rFonts w:ascii="Times New Roman" w:hAnsi="Times New Roman" w:cs="Times New Roman"/>
          <w:sz w:val="28"/>
          <w:szCs w:val="28"/>
        </w:rPr>
      </w:pPr>
    </w:p>
    <w:p w:rsidR="0046757B" w:rsidRPr="00AE3C0E" w:rsidRDefault="0046757B"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заочной формы обучения:</w:t>
      </w:r>
    </w:p>
    <w:tbl>
      <w:tblPr>
        <w:tblW w:w="99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28"/>
        <w:gridCol w:w="1080"/>
        <w:gridCol w:w="1080"/>
        <w:gridCol w:w="1080"/>
        <w:gridCol w:w="1163"/>
        <w:gridCol w:w="997"/>
      </w:tblGrid>
      <w:tr w:rsidR="0046757B" w:rsidRPr="00AE3C0E">
        <w:trPr>
          <w:trHeight w:val="227"/>
        </w:trPr>
        <w:tc>
          <w:tcPr>
            <w:tcW w:w="4528" w:type="dxa"/>
            <w:vMerge w:val="restart"/>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Наименование дисциплин (модулей), практик, ГИА</w:t>
            </w:r>
          </w:p>
        </w:tc>
        <w:tc>
          <w:tcPr>
            <w:tcW w:w="5400" w:type="dxa"/>
            <w:gridSpan w:val="5"/>
          </w:tcPr>
          <w:p w:rsidR="0046757B" w:rsidRPr="00AE3C0E" w:rsidRDefault="0046757B" w:rsidP="002C39DF">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 xml:space="preserve">Этапы формирования компетенций по </w:t>
            </w:r>
            <w:r>
              <w:rPr>
                <w:rFonts w:ascii="Times New Roman" w:hAnsi="Times New Roman" w:cs="Times New Roman"/>
                <w:sz w:val="20"/>
                <w:szCs w:val="20"/>
              </w:rPr>
              <w:t>курсам</w:t>
            </w:r>
            <w:r w:rsidRPr="00AE3C0E">
              <w:rPr>
                <w:rFonts w:ascii="Times New Roman" w:hAnsi="Times New Roman" w:cs="Times New Roman"/>
                <w:sz w:val="20"/>
                <w:szCs w:val="20"/>
              </w:rPr>
              <w:t xml:space="preserve"> изучения</w:t>
            </w:r>
          </w:p>
        </w:tc>
      </w:tr>
      <w:tr w:rsidR="0046757B" w:rsidRPr="00AE3C0E">
        <w:tc>
          <w:tcPr>
            <w:tcW w:w="4528" w:type="dxa"/>
            <w:vMerge/>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 курс</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2 курс</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 курс</w:t>
            </w: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4 курс</w:t>
            </w: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5 курс</w:t>
            </w: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Введение в профессиональную деятельность</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773744" w:rsidRDefault="0046757B" w:rsidP="002C39DF">
            <w:pPr>
              <w:suppressAutoHyphens/>
              <w:spacing w:after="0" w:line="240" w:lineRule="auto"/>
              <w:jc w:val="both"/>
              <w:rPr>
                <w:rFonts w:ascii="Times New Roman" w:hAnsi="Times New Roman" w:cs="Times New Roman"/>
                <w:sz w:val="20"/>
                <w:szCs w:val="20"/>
              </w:rPr>
            </w:pPr>
            <w:r w:rsidRPr="00773744">
              <w:rPr>
                <w:rFonts w:ascii="Times New Roman" w:hAnsi="Times New Roman" w:cs="Times New Roman"/>
                <w:sz w:val="20"/>
                <w:szCs w:val="20"/>
              </w:rPr>
              <w:t>Экономическая теория</w:t>
            </w:r>
          </w:p>
        </w:tc>
        <w:tc>
          <w:tcPr>
            <w:tcW w:w="1080"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Маркетинг</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46757B" w:rsidRPr="00AE3C0E"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Бухгалтерский учет</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Управление качеством</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Экономика предприятий</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Бизнес-планирование</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Стратегический менеджмент</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Антикризисное управление предприятием</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Статистика</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723982" w:rsidRDefault="0046757B" w:rsidP="002C39DF">
            <w:pPr>
              <w:suppressAutoHyphens/>
              <w:spacing w:after="0" w:line="240" w:lineRule="auto"/>
              <w:jc w:val="both"/>
              <w:rPr>
                <w:rFonts w:ascii="Times New Roman" w:hAnsi="Times New Roman" w:cs="Times New Roman"/>
                <w:sz w:val="20"/>
                <w:szCs w:val="20"/>
              </w:rPr>
            </w:pPr>
            <w:r w:rsidRPr="00723982">
              <w:rPr>
                <w:rFonts w:ascii="Times New Roman" w:hAnsi="Times New Roman" w:cs="Times New Roman"/>
                <w:sz w:val="20"/>
                <w:szCs w:val="20"/>
              </w:rPr>
              <w:t>Деловые коммуникации</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723982" w:rsidRDefault="0046757B" w:rsidP="002C39DF">
            <w:pPr>
              <w:suppressAutoHyphens/>
              <w:spacing w:after="0" w:line="240" w:lineRule="auto"/>
              <w:jc w:val="both"/>
              <w:rPr>
                <w:rFonts w:ascii="Times New Roman" w:hAnsi="Times New Roman" w:cs="Times New Roman"/>
                <w:sz w:val="20"/>
                <w:szCs w:val="20"/>
              </w:rPr>
            </w:pPr>
            <w:r w:rsidRPr="00723982">
              <w:rPr>
                <w:rFonts w:ascii="Times New Roman" w:hAnsi="Times New Roman" w:cs="Times New Roman"/>
                <w:sz w:val="20"/>
                <w:szCs w:val="20"/>
              </w:rPr>
              <w:t>История экономических учений</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Теория организации</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Организационное поведение</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723982" w:rsidRDefault="0046757B" w:rsidP="002C39DF">
            <w:pPr>
              <w:suppressAutoHyphens/>
              <w:spacing w:after="0" w:line="240" w:lineRule="auto"/>
              <w:jc w:val="both"/>
              <w:rPr>
                <w:rFonts w:ascii="Times New Roman" w:hAnsi="Times New Roman" w:cs="Times New Roman"/>
                <w:sz w:val="20"/>
                <w:szCs w:val="20"/>
              </w:rPr>
            </w:pPr>
            <w:r w:rsidRPr="00723982">
              <w:rPr>
                <w:rFonts w:ascii="Times New Roman" w:hAnsi="Times New Roman" w:cs="Times New Roman"/>
                <w:sz w:val="20"/>
                <w:szCs w:val="20"/>
              </w:rPr>
              <w:t>Мировая экономика и МЭО</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163"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Логистика</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Производственный мене</w:t>
            </w:r>
            <w:r w:rsidRPr="005864AC">
              <w:rPr>
                <w:rFonts w:ascii="Times New Roman" w:hAnsi="Times New Roman" w:cs="Times New Roman"/>
                <w:sz w:val="20"/>
                <w:szCs w:val="20"/>
              </w:rPr>
              <w:t>д</w:t>
            </w:r>
            <w:r>
              <w:rPr>
                <w:rFonts w:ascii="Times New Roman" w:hAnsi="Times New Roman" w:cs="Times New Roman"/>
                <w:sz w:val="20"/>
                <w:szCs w:val="20"/>
              </w:rPr>
              <w:t>ж</w:t>
            </w:r>
            <w:r w:rsidRPr="005864AC">
              <w:rPr>
                <w:rFonts w:ascii="Times New Roman" w:hAnsi="Times New Roman" w:cs="Times New Roman"/>
                <w:sz w:val="20"/>
                <w:szCs w:val="20"/>
              </w:rPr>
              <w:t>мент</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Учебная практика (практика по получению первичных профессиональных умений и навыков)</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A931DD" w:rsidRDefault="0046757B" w:rsidP="002C39DF">
            <w:pPr>
              <w:suppressAutoHyphens/>
              <w:spacing w:after="0" w:line="240" w:lineRule="auto"/>
              <w:jc w:val="both"/>
              <w:rPr>
                <w:rFonts w:ascii="Times New Roman" w:hAnsi="Times New Roman" w:cs="Times New Roman"/>
                <w:sz w:val="20"/>
                <w:szCs w:val="20"/>
              </w:rPr>
            </w:pPr>
            <w:r w:rsidRPr="00A931DD">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r>
      <w:tr w:rsidR="0046757B" w:rsidRPr="00AE3C0E">
        <w:tc>
          <w:tcPr>
            <w:tcW w:w="4528" w:type="dxa"/>
            <w:vAlign w:val="center"/>
          </w:tcPr>
          <w:p w:rsidR="0046757B" w:rsidRPr="00A931DD" w:rsidRDefault="0046757B" w:rsidP="002C39DF">
            <w:pPr>
              <w:suppressAutoHyphens/>
              <w:spacing w:after="0" w:line="240" w:lineRule="auto"/>
              <w:jc w:val="both"/>
              <w:rPr>
                <w:rFonts w:ascii="Times New Roman" w:hAnsi="Times New Roman" w:cs="Times New Roman"/>
                <w:sz w:val="20"/>
                <w:szCs w:val="20"/>
              </w:rPr>
            </w:pPr>
            <w:r w:rsidRPr="00A931DD">
              <w:rPr>
                <w:rFonts w:ascii="Times New Roman" w:hAnsi="Times New Roman" w:cs="Times New Roman"/>
                <w:sz w:val="20"/>
                <w:szCs w:val="20"/>
              </w:rPr>
              <w:t>Производственная практика (преддипломная практика)</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Подготовка к сдаче и сдача государственного экзамена</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997"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46757B" w:rsidRPr="00AE3C0E"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997"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46757B" w:rsidRPr="00AE3C0E"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r>
      <w:tr w:rsidR="0046757B" w:rsidRPr="00AE3C0E">
        <w:tc>
          <w:tcPr>
            <w:tcW w:w="4528" w:type="dxa"/>
            <w:vAlign w:val="center"/>
          </w:tcPr>
          <w:p w:rsidR="0046757B" w:rsidRPr="00723982" w:rsidRDefault="0046757B" w:rsidP="002C39DF">
            <w:pPr>
              <w:suppressAutoHyphens/>
              <w:spacing w:after="0" w:line="240" w:lineRule="auto"/>
              <w:jc w:val="both"/>
              <w:rPr>
                <w:rFonts w:ascii="Times New Roman" w:hAnsi="Times New Roman" w:cs="Times New Roman"/>
                <w:sz w:val="20"/>
                <w:szCs w:val="20"/>
              </w:rPr>
            </w:pPr>
            <w:r w:rsidRPr="00723982">
              <w:rPr>
                <w:rFonts w:ascii="Times New Roman" w:hAnsi="Times New Roman" w:cs="Times New Roman"/>
                <w:sz w:val="20"/>
                <w:szCs w:val="20"/>
              </w:rPr>
              <w:t>Ценообразование в мировой экономике</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sidRPr="00773744">
              <w:rPr>
                <w:rFonts w:ascii="Times New Roman" w:hAnsi="Times New Roman" w:cs="Times New Roman"/>
                <w:sz w:val="20"/>
                <w:szCs w:val="20"/>
                <w:lang w:eastAsia="ru-RU"/>
              </w:rPr>
              <w:t>ПК-9</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997"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Подготовка публичной защиты ВКР</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997" w:type="dxa"/>
            <w:vAlign w:val="center"/>
          </w:tcPr>
          <w:p w:rsidR="0046757B"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46757B" w:rsidRPr="00AE3C0E" w:rsidRDefault="0046757B" w:rsidP="002C39DF">
            <w:pPr>
              <w:suppressAutoHyphens/>
              <w:spacing w:after="0" w:line="240" w:lineRule="auto"/>
              <w:jc w:val="center"/>
              <w:rPr>
                <w:rFonts w:ascii="Times New Roman" w:hAnsi="Times New Roman" w:cs="Times New Roman"/>
                <w:sz w:val="20"/>
                <w:szCs w:val="20"/>
              </w:rPr>
            </w:pPr>
          </w:p>
        </w:tc>
      </w:tr>
      <w:tr w:rsidR="0046757B" w:rsidRPr="00AE3C0E">
        <w:tc>
          <w:tcPr>
            <w:tcW w:w="4528" w:type="dxa"/>
            <w:vAlign w:val="center"/>
          </w:tcPr>
          <w:p w:rsidR="0046757B" w:rsidRPr="005864AC" w:rsidRDefault="0046757B" w:rsidP="002C39DF">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Права человека</w:t>
            </w: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1080"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1163"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c>
          <w:tcPr>
            <w:tcW w:w="997" w:type="dxa"/>
            <w:vAlign w:val="center"/>
          </w:tcPr>
          <w:p w:rsidR="0046757B" w:rsidRPr="00AE3C0E" w:rsidRDefault="0046757B" w:rsidP="002C39DF">
            <w:pPr>
              <w:suppressAutoHyphens/>
              <w:spacing w:after="0" w:line="240" w:lineRule="auto"/>
              <w:jc w:val="center"/>
              <w:rPr>
                <w:rFonts w:ascii="Times New Roman" w:hAnsi="Times New Roman" w:cs="Times New Roman"/>
                <w:sz w:val="20"/>
                <w:szCs w:val="20"/>
              </w:rPr>
            </w:pPr>
          </w:p>
        </w:tc>
      </w:tr>
    </w:tbl>
    <w:p w:rsidR="0046757B" w:rsidRPr="00AE3C0E" w:rsidRDefault="0046757B" w:rsidP="00AE3C0E">
      <w:pPr>
        <w:suppressAutoHyphens/>
        <w:spacing w:after="0" w:line="240" w:lineRule="auto"/>
        <w:ind w:left="709"/>
        <w:jc w:val="both"/>
        <w:rPr>
          <w:rFonts w:ascii="Times New Roman" w:hAnsi="Times New Roman" w:cs="Times New Roman"/>
          <w:sz w:val="28"/>
          <w:szCs w:val="28"/>
        </w:rPr>
      </w:pPr>
    </w:p>
    <w:p w:rsidR="0046757B" w:rsidRPr="00AE3C0E" w:rsidRDefault="0046757B"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Этап </w:t>
      </w:r>
      <w:r>
        <w:rPr>
          <w:rFonts w:ascii="Times New Roman" w:hAnsi="Times New Roman" w:cs="Times New Roman"/>
          <w:sz w:val="28"/>
          <w:szCs w:val="28"/>
        </w:rPr>
        <w:t xml:space="preserve">дисциплины (модуля) </w:t>
      </w:r>
      <w:r w:rsidRPr="00773744">
        <w:rPr>
          <w:rFonts w:ascii="Times New Roman" w:hAnsi="Times New Roman" w:cs="Times New Roman"/>
          <w:sz w:val="28"/>
          <w:szCs w:val="28"/>
          <w:lang w:eastAsia="ru-RU"/>
        </w:rPr>
        <w:t>Б1.В.03 «Региональная экономика»</w:t>
      </w:r>
      <w:r>
        <w:rPr>
          <w:rFonts w:ascii="Times New Roman" w:hAnsi="Times New Roman" w:cs="Times New Roman"/>
          <w:sz w:val="28"/>
          <w:szCs w:val="28"/>
          <w:lang w:eastAsia="ru-RU"/>
        </w:rPr>
        <w:t xml:space="preserve"> </w:t>
      </w:r>
      <w:r w:rsidRPr="00AE3C0E">
        <w:rPr>
          <w:rFonts w:ascii="Times New Roman" w:hAnsi="Times New Roman" w:cs="Times New Roman"/>
          <w:sz w:val="28"/>
          <w:szCs w:val="28"/>
        </w:rPr>
        <w:t>в формировании компетенций соответствует:</w:t>
      </w:r>
    </w:p>
    <w:p w:rsidR="0046757B" w:rsidRPr="00AE3C0E" w:rsidRDefault="0046757B"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очной формы обучения –</w:t>
      </w:r>
      <w:r>
        <w:rPr>
          <w:rFonts w:ascii="Times New Roman" w:hAnsi="Times New Roman" w:cs="Times New Roman"/>
          <w:sz w:val="28"/>
          <w:szCs w:val="28"/>
        </w:rPr>
        <w:t xml:space="preserve">3 </w:t>
      </w:r>
      <w:r w:rsidRPr="00AE3C0E">
        <w:rPr>
          <w:rFonts w:ascii="Times New Roman" w:hAnsi="Times New Roman" w:cs="Times New Roman"/>
          <w:sz w:val="28"/>
          <w:szCs w:val="28"/>
        </w:rPr>
        <w:t>семестру;</w:t>
      </w:r>
    </w:p>
    <w:p w:rsidR="0046757B" w:rsidRPr="00AE3C0E" w:rsidRDefault="0046757B"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 для заочной формы обучения – </w:t>
      </w:r>
      <w:r>
        <w:rPr>
          <w:rFonts w:ascii="Times New Roman" w:hAnsi="Times New Roman" w:cs="Times New Roman"/>
          <w:sz w:val="28"/>
          <w:szCs w:val="28"/>
        </w:rPr>
        <w:t>4 курсу</w:t>
      </w:r>
      <w:r w:rsidRPr="00AE3C0E">
        <w:rPr>
          <w:rFonts w:ascii="Times New Roman" w:hAnsi="Times New Roman" w:cs="Times New Roman"/>
          <w:sz w:val="28"/>
          <w:szCs w:val="28"/>
        </w:rPr>
        <w:t>.</w:t>
      </w:r>
    </w:p>
    <w:p w:rsidR="0046757B" w:rsidRPr="00AE3C0E" w:rsidRDefault="0046757B" w:rsidP="00AE3C0E">
      <w:pPr>
        <w:suppressAutoHyphens/>
        <w:spacing w:after="0" w:line="240" w:lineRule="auto"/>
        <w:ind w:left="709"/>
        <w:jc w:val="both"/>
        <w:rPr>
          <w:rFonts w:ascii="Times New Roman" w:hAnsi="Times New Roman" w:cs="Times New Roman"/>
          <w:sz w:val="28"/>
          <w:szCs w:val="28"/>
        </w:rPr>
      </w:pPr>
    </w:p>
    <w:p w:rsidR="0046757B" w:rsidRPr="00AE3C0E" w:rsidRDefault="0046757B"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b/>
          <w:bCs/>
          <w:sz w:val="28"/>
          <w:szCs w:val="28"/>
        </w:rPr>
        <w:br w:type="page"/>
        <w:t>2. Показатели и критерии оценивания компетенций на различных этапах их формирования, шкалы оценивания</w:t>
      </w:r>
      <w:bookmarkStart w:id="0" w:name="_GoBack"/>
      <w:bookmarkEnd w:id="0"/>
    </w:p>
    <w:p w:rsidR="0046757B" w:rsidRPr="00AE3C0E" w:rsidRDefault="0046757B"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46757B" w:rsidRPr="00AE3C0E" w:rsidRDefault="0046757B" w:rsidP="00AE3C0E">
      <w:pPr>
        <w:tabs>
          <w:tab w:val="left" w:pos="3285"/>
          <w:tab w:val="center" w:pos="4677"/>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Показателями оценивания компетенций являются следующие результаты обучения:</w:t>
      </w:r>
    </w:p>
    <w:tbl>
      <w:tblPr>
        <w:tblW w:w="94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7880"/>
      </w:tblGrid>
      <w:tr w:rsidR="0046757B" w:rsidRPr="00AE3C0E">
        <w:tc>
          <w:tcPr>
            <w:tcW w:w="1565" w:type="dxa"/>
            <w:vAlign w:val="center"/>
          </w:tcPr>
          <w:p w:rsidR="0046757B" w:rsidRPr="00773744" w:rsidRDefault="0046757B" w:rsidP="00773744">
            <w:pPr>
              <w:spacing w:line="240" w:lineRule="auto"/>
              <w:jc w:val="center"/>
              <w:rPr>
                <w:rFonts w:ascii="Times New Roman" w:hAnsi="Times New Roman" w:cs="Times New Roman"/>
                <w:sz w:val="20"/>
                <w:szCs w:val="20"/>
              </w:rPr>
            </w:pPr>
            <w:r w:rsidRPr="00773744">
              <w:rPr>
                <w:rFonts w:ascii="Times New Roman" w:hAnsi="Times New Roman" w:cs="Times New Roman"/>
                <w:sz w:val="20"/>
                <w:szCs w:val="20"/>
              </w:rPr>
              <w:t>Код компетенции</w:t>
            </w:r>
          </w:p>
        </w:tc>
        <w:tc>
          <w:tcPr>
            <w:tcW w:w="7880" w:type="dxa"/>
            <w:vAlign w:val="center"/>
          </w:tcPr>
          <w:p w:rsidR="0046757B" w:rsidRPr="00773744" w:rsidRDefault="0046757B" w:rsidP="00773744">
            <w:pPr>
              <w:spacing w:line="240" w:lineRule="auto"/>
              <w:jc w:val="center"/>
              <w:rPr>
                <w:rFonts w:ascii="Times New Roman" w:hAnsi="Times New Roman" w:cs="Times New Roman"/>
                <w:sz w:val="20"/>
                <w:szCs w:val="20"/>
              </w:rPr>
            </w:pPr>
            <w:r w:rsidRPr="00773744">
              <w:rPr>
                <w:rFonts w:ascii="Times New Roman" w:hAnsi="Times New Roman" w:cs="Times New Roman"/>
                <w:sz w:val="20"/>
                <w:szCs w:val="20"/>
              </w:rPr>
              <w:t>Планируемые результаты обучения (показатели)</w:t>
            </w:r>
          </w:p>
        </w:tc>
      </w:tr>
      <w:tr w:rsidR="0046757B" w:rsidRPr="00863B55">
        <w:tc>
          <w:tcPr>
            <w:tcW w:w="1565" w:type="dxa"/>
          </w:tcPr>
          <w:p w:rsidR="0046757B" w:rsidRPr="00773744" w:rsidRDefault="0046757B" w:rsidP="00773744">
            <w:pPr>
              <w:spacing w:line="240" w:lineRule="auto"/>
              <w:jc w:val="center"/>
              <w:rPr>
                <w:rFonts w:ascii="Times New Roman" w:hAnsi="Times New Roman" w:cs="Times New Roman"/>
                <w:sz w:val="20"/>
                <w:szCs w:val="20"/>
                <w:lang w:eastAsia="ru-RU"/>
              </w:rPr>
            </w:pPr>
            <w:r w:rsidRPr="00773744">
              <w:rPr>
                <w:rFonts w:ascii="Times New Roman" w:hAnsi="Times New Roman" w:cs="Times New Roman"/>
                <w:sz w:val="20"/>
                <w:szCs w:val="20"/>
                <w:lang w:eastAsia="ru-RU"/>
              </w:rPr>
              <w:t>ОК-3</w:t>
            </w:r>
          </w:p>
        </w:tc>
        <w:tc>
          <w:tcPr>
            <w:tcW w:w="7880" w:type="dxa"/>
            <w:vAlign w:val="center"/>
          </w:tcPr>
          <w:p w:rsidR="0046757B" w:rsidRPr="00773744" w:rsidRDefault="0046757B" w:rsidP="00773744">
            <w:pPr>
              <w:widowControl w:val="0"/>
              <w:spacing w:after="0" w:line="240" w:lineRule="auto"/>
              <w:jc w:val="both"/>
              <w:rPr>
                <w:rFonts w:ascii="Times New Roman" w:hAnsi="Times New Roman" w:cs="Times New Roman"/>
                <w:color w:val="000000"/>
                <w:sz w:val="20"/>
                <w:szCs w:val="20"/>
              </w:rPr>
            </w:pPr>
            <w:r w:rsidRPr="00773744">
              <w:rPr>
                <w:rFonts w:ascii="Times New Roman" w:hAnsi="Times New Roman" w:cs="Times New Roman"/>
                <w:color w:val="000000"/>
                <w:sz w:val="20"/>
                <w:szCs w:val="20"/>
              </w:rPr>
              <w:t>Знать: основные экономические теории</w:t>
            </w:r>
            <w:r w:rsidRPr="00773744">
              <w:rPr>
                <w:rFonts w:ascii="Times New Roman" w:hAnsi="Times New Roman" w:cs="Times New Roman"/>
                <w:spacing w:val="-4"/>
                <w:sz w:val="20"/>
                <w:szCs w:val="20"/>
                <w:lang w:eastAsia="ru-RU"/>
              </w:rPr>
              <w:t xml:space="preserve"> с учетом региональной экономики</w:t>
            </w:r>
          </w:p>
          <w:p w:rsidR="0046757B" w:rsidRPr="00773744" w:rsidRDefault="0046757B" w:rsidP="00773744">
            <w:pPr>
              <w:widowControl w:val="0"/>
              <w:spacing w:after="0" w:line="240" w:lineRule="auto"/>
              <w:jc w:val="both"/>
              <w:rPr>
                <w:rFonts w:ascii="Times New Roman" w:hAnsi="Times New Roman" w:cs="Times New Roman"/>
                <w:color w:val="000000"/>
                <w:sz w:val="20"/>
                <w:szCs w:val="20"/>
              </w:rPr>
            </w:pPr>
            <w:r w:rsidRPr="00773744">
              <w:rPr>
                <w:rFonts w:ascii="Times New Roman" w:hAnsi="Times New Roman" w:cs="Times New Roman"/>
                <w:color w:val="000000"/>
                <w:sz w:val="20"/>
                <w:szCs w:val="20"/>
              </w:rPr>
              <w:t xml:space="preserve">Уметь: </w:t>
            </w:r>
            <w:r w:rsidRPr="00773744">
              <w:rPr>
                <w:rFonts w:ascii="Times New Roman" w:hAnsi="Times New Roman" w:cs="Times New Roman"/>
                <w:sz w:val="20"/>
                <w:szCs w:val="20"/>
              </w:rPr>
              <w:t>ставить цели и формулировать задачи, связанные с реализацией</w:t>
            </w:r>
            <w:r w:rsidRPr="00773744">
              <w:rPr>
                <w:rFonts w:ascii="Times New Roman" w:hAnsi="Times New Roman" w:cs="Times New Roman"/>
                <w:color w:val="000000"/>
                <w:sz w:val="20"/>
                <w:szCs w:val="20"/>
              </w:rPr>
              <w:t xml:space="preserve"> экономических знаний в различных сферах деятельности</w:t>
            </w:r>
            <w:r w:rsidRPr="00773744">
              <w:rPr>
                <w:rFonts w:ascii="Times New Roman" w:hAnsi="Times New Roman" w:cs="Times New Roman"/>
                <w:spacing w:val="-4"/>
                <w:sz w:val="20"/>
                <w:szCs w:val="20"/>
                <w:lang w:eastAsia="ru-RU"/>
              </w:rPr>
              <w:t xml:space="preserve"> с учетом региональной экономики</w:t>
            </w:r>
          </w:p>
          <w:p w:rsidR="0046757B" w:rsidRPr="00773744" w:rsidRDefault="0046757B" w:rsidP="00773744">
            <w:pPr>
              <w:tabs>
                <w:tab w:val="left" w:pos="3285"/>
                <w:tab w:val="center" w:pos="4677"/>
              </w:tabs>
              <w:suppressAutoHyphens/>
              <w:spacing w:after="0" w:line="240" w:lineRule="auto"/>
              <w:jc w:val="both"/>
              <w:rPr>
                <w:rFonts w:ascii="Times New Roman" w:hAnsi="Times New Roman" w:cs="Times New Roman"/>
                <w:spacing w:val="-4"/>
                <w:sz w:val="20"/>
                <w:szCs w:val="20"/>
                <w:lang w:eastAsia="ru-RU"/>
              </w:rPr>
            </w:pPr>
            <w:r w:rsidRPr="00773744">
              <w:rPr>
                <w:rFonts w:ascii="Times New Roman" w:hAnsi="Times New Roman" w:cs="Times New Roman"/>
                <w:color w:val="000000"/>
                <w:sz w:val="20"/>
                <w:szCs w:val="20"/>
              </w:rPr>
              <w:t>Владеть: навыками анализа экономически значимых явлений и процессов, происходящих в обществе</w:t>
            </w:r>
            <w:r w:rsidRPr="00773744">
              <w:rPr>
                <w:rFonts w:ascii="Times New Roman" w:hAnsi="Times New Roman" w:cs="Times New Roman"/>
                <w:spacing w:val="-4"/>
                <w:sz w:val="20"/>
                <w:szCs w:val="20"/>
                <w:lang w:eastAsia="ru-RU"/>
              </w:rPr>
              <w:t xml:space="preserve"> с учетом региональной экономике</w:t>
            </w:r>
          </w:p>
        </w:tc>
      </w:tr>
      <w:tr w:rsidR="0046757B" w:rsidRPr="00863B55">
        <w:tc>
          <w:tcPr>
            <w:tcW w:w="1565" w:type="dxa"/>
          </w:tcPr>
          <w:p w:rsidR="0046757B" w:rsidRPr="00773744" w:rsidRDefault="0046757B" w:rsidP="00773744">
            <w:pPr>
              <w:spacing w:line="240" w:lineRule="auto"/>
              <w:jc w:val="center"/>
              <w:rPr>
                <w:rFonts w:ascii="Times New Roman" w:hAnsi="Times New Roman" w:cs="Times New Roman"/>
                <w:sz w:val="20"/>
                <w:szCs w:val="20"/>
                <w:lang w:eastAsia="ru-RU"/>
              </w:rPr>
            </w:pPr>
            <w:r w:rsidRPr="00773744">
              <w:rPr>
                <w:rFonts w:ascii="Times New Roman" w:hAnsi="Times New Roman" w:cs="Times New Roman"/>
                <w:sz w:val="20"/>
                <w:szCs w:val="20"/>
                <w:lang w:eastAsia="ru-RU"/>
              </w:rPr>
              <w:t>ПК-9</w:t>
            </w:r>
          </w:p>
        </w:tc>
        <w:tc>
          <w:tcPr>
            <w:tcW w:w="7880" w:type="dxa"/>
            <w:vAlign w:val="center"/>
          </w:tcPr>
          <w:p w:rsidR="0046757B" w:rsidRPr="00773744" w:rsidRDefault="0046757B" w:rsidP="00773744">
            <w:pPr>
              <w:widowControl w:val="0"/>
              <w:spacing w:after="0" w:line="240" w:lineRule="auto"/>
              <w:jc w:val="both"/>
              <w:rPr>
                <w:rFonts w:ascii="Times New Roman" w:hAnsi="Times New Roman" w:cs="Times New Roman"/>
                <w:sz w:val="20"/>
                <w:szCs w:val="20"/>
              </w:rPr>
            </w:pPr>
            <w:r w:rsidRPr="00773744">
              <w:rPr>
                <w:rFonts w:ascii="Times New Roman" w:hAnsi="Times New Roman" w:cs="Times New Roman"/>
                <w:color w:val="000000"/>
                <w:sz w:val="20"/>
                <w:szCs w:val="20"/>
              </w:rPr>
              <w:t xml:space="preserve">Знать: </w:t>
            </w:r>
            <w:r w:rsidRPr="00773744">
              <w:rPr>
                <w:rFonts w:ascii="Times New Roman" w:hAnsi="Times New Roman" w:cs="Times New Roman"/>
                <w:sz w:val="20"/>
                <w:szCs w:val="20"/>
              </w:rPr>
              <w:t>основы воздействие макроэкономической среды на функционирование организаций и органов государственного и муниципального управления</w:t>
            </w:r>
            <w:r w:rsidRPr="00773744">
              <w:rPr>
                <w:rFonts w:ascii="Times New Roman" w:hAnsi="Times New Roman" w:cs="Times New Roman"/>
                <w:spacing w:val="-4"/>
                <w:sz w:val="20"/>
                <w:szCs w:val="20"/>
                <w:lang w:eastAsia="ru-RU"/>
              </w:rPr>
              <w:t xml:space="preserve"> с учетом региональной экономики</w:t>
            </w:r>
          </w:p>
          <w:p w:rsidR="0046757B" w:rsidRPr="00773744" w:rsidRDefault="0046757B" w:rsidP="00773744">
            <w:pPr>
              <w:widowControl w:val="0"/>
              <w:spacing w:after="0" w:line="240" w:lineRule="auto"/>
              <w:jc w:val="both"/>
              <w:rPr>
                <w:rFonts w:ascii="Times New Roman" w:hAnsi="Times New Roman" w:cs="Times New Roman"/>
                <w:sz w:val="20"/>
                <w:szCs w:val="20"/>
              </w:rPr>
            </w:pPr>
            <w:r w:rsidRPr="00773744">
              <w:rPr>
                <w:rFonts w:ascii="Times New Roman" w:hAnsi="Times New Roman" w:cs="Times New Roman"/>
                <w:color w:val="000000"/>
                <w:sz w:val="20"/>
                <w:szCs w:val="20"/>
              </w:rPr>
              <w:t xml:space="preserve">Уметь: </w:t>
            </w:r>
            <w:r w:rsidRPr="00773744">
              <w:rPr>
                <w:rFonts w:ascii="Times New Roman" w:hAnsi="Times New Roman" w:cs="Times New Roman"/>
                <w:sz w:val="20"/>
                <w:szCs w:val="20"/>
              </w:rPr>
              <w:t>разрабатывать воздействие макроэкономической среды на функционирование организаций и органов государственного и муниципального управления</w:t>
            </w:r>
            <w:r w:rsidRPr="00773744">
              <w:rPr>
                <w:rFonts w:ascii="Times New Roman" w:hAnsi="Times New Roman" w:cs="Times New Roman"/>
                <w:spacing w:val="-4"/>
                <w:sz w:val="20"/>
                <w:szCs w:val="20"/>
                <w:lang w:eastAsia="ru-RU"/>
              </w:rPr>
              <w:t xml:space="preserve"> с учетом региональной экономики</w:t>
            </w:r>
          </w:p>
          <w:p w:rsidR="0046757B" w:rsidRPr="00773744" w:rsidRDefault="0046757B" w:rsidP="00773744">
            <w:pPr>
              <w:tabs>
                <w:tab w:val="left" w:pos="3285"/>
                <w:tab w:val="center" w:pos="4677"/>
              </w:tabs>
              <w:suppressAutoHyphens/>
              <w:spacing w:after="0" w:line="240" w:lineRule="auto"/>
              <w:jc w:val="both"/>
              <w:rPr>
                <w:rFonts w:ascii="Times New Roman" w:hAnsi="Times New Roman" w:cs="Times New Roman"/>
                <w:spacing w:val="-4"/>
                <w:sz w:val="20"/>
                <w:szCs w:val="20"/>
                <w:lang w:eastAsia="ru-RU"/>
              </w:rPr>
            </w:pPr>
            <w:r w:rsidRPr="00773744">
              <w:rPr>
                <w:rFonts w:ascii="Times New Roman" w:hAnsi="Times New Roman" w:cs="Times New Roman"/>
                <w:color w:val="000000"/>
                <w:sz w:val="20"/>
                <w:szCs w:val="20"/>
              </w:rPr>
              <w:t>Владеть:</w:t>
            </w:r>
            <w:r w:rsidRPr="00773744">
              <w:rPr>
                <w:rFonts w:ascii="Times New Roman" w:hAnsi="Times New Roman" w:cs="Times New Roman"/>
                <w:sz w:val="20"/>
                <w:szCs w:val="20"/>
              </w:rPr>
              <w:t xml:space="preserve"> методами воздействия макроэкономической среды на функционирование организаций и органов государственного и муниципального управления</w:t>
            </w:r>
            <w:r w:rsidRPr="00773744">
              <w:rPr>
                <w:rFonts w:ascii="Times New Roman" w:hAnsi="Times New Roman" w:cs="Times New Roman"/>
                <w:spacing w:val="-4"/>
                <w:sz w:val="20"/>
                <w:szCs w:val="20"/>
                <w:lang w:eastAsia="ru-RU"/>
              </w:rPr>
              <w:t xml:space="preserve"> с учетом региональной экономики</w:t>
            </w:r>
          </w:p>
        </w:tc>
      </w:tr>
    </w:tbl>
    <w:p w:rsidR="0046757B" w:rsidRDefault="0046757B"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46757B" w:rsidRPr="00AE3C0E" w:rsidRDefault="0046757B" w:rsidP="00AE3C0E">
      <w:pPr>
        <w:tabs>
          <w:tab w:val="left" w:pos="3285"/>
          <w:tab w:val="center" w:pos="4677"/>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 xml:space="preserve">Порядок оценки освоения обучающимися учебного материала определяется содержанием следующих разделов </w:t>
      </w:r>
      <w:r>
        <w:rPr>
          <w:rFonts w:ascii="Times New Roman" w:hAnsi="Times New Roman" w:cs="Times New Roman"/>
          <w:sz w:val="28"/>
          <w:szCs w:val="28"/>
          <w:lang w:eastAsia="ar-SA"/>
        </w:rPr>
        <w:t>дисциплины (модуля)</w:t>
      </w:r>
      <w:r w:rsidRPr="00AE3C0E">
        <w:rPr>
          <w:rFonts w:ascii="Times New Roman" w:hAnsi="Times New Roman" w:cs="Times New Roman"/>
          <w:sz w:val="28"/>
          <w:szCs w:val="28"/>
          <w:lang w:eastAsia="ar-SA"/>
        </w:rPr>
        <w:t>:</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
        <w:gridCol w:w="1713"/>
        <w:gridCol w:w="1170"/>
        <w:gridCol w:w="3685"/>
        <w:gridCol w:w="1417"/>
        <w:gridCol w:w="1594"/>
      </w:tblGrid>
      <w:tr w:rsidR="0046757B" w:rsidRPr="002C39DF">
        <w:tc>
          <w:tcPr>
            <w:tcW w:w="486"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 xml:space="preserve">№ </w:t>
            </w:r>
            <w:r w:rsidRPr="002C39DF">
              <w:rPr>
                <w:rFonts w:ascii="Times New Roman" w:hAnsi="Times New Roman" w:cs="Times New Roman"/>
                <w:sz w:val="20"/>
                <w:szCs w:val="20"/>
              </w:rPr>
              <w:br/>
              <w:t>п/п</w:t>
            </w:r>
          </w:p>
        </w:tc>
        <w:tc>
          <w:tcPr>
            <w:tcW w:w="1713"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Наименование раздела дисциплины (модуля)</w:t>
            </w:r>
          </w:p>
        </w:tc>
        <w:tc>
          <w:tcPr>
            <w:tcW w:w="1170"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Компетенции (части компетенций)</w:t>
            </w:r>
          </w:p>
        </w:tc>
        <w:tc>
          <w:tcPr>
            <w:tcW w:w="3685"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Критерии оценивания</w:t>
            </w:r>
          </w:p>
        </w:tc>
        <w:tc>
          <w:tcPr>
            <w:tcW w:w="1417"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Оценочные средства текущего контроля успеваемости</w:t>
            </w:r>
          </w:p>
        </w:tc>
        <w:tc>
          <w:tcPr>
            <w:tcW w:w="1594"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Шкала оценивания</w:t>
            </w:r>
          </w:p>
        </w:tc>
      </w:tr>
      <w:tr w:rsidR="0046757B" w:rsidRPr="002C39DF">
        <w:tc>
          <w:tcPr>
            <w:tcW w:w="486"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1</w:t>
            </w:r>
          </w:p>
        </w:tc>
        <w:tc>
          <w:tcPr>
            <w:tcW w:w="1713" w:type="dxa"/>
          </w:tcPr>
          <w:p w:rsidR="0046757B" w:rsidRPr="002C39DF" w:rsidRDefault="0046757B" w:rsidP="002C39DF">
            <w:pPr>
              <w:spacing w:line="240" w:lineRule="auto"/>
              <w:jc w:val="both"/>
              <w:rPr>
                <w:rFonts w:ascii="Times New Roman" w:hAnsi="Times New Roman" w:cs="Times New Roman"/>
                <w:sz w:val="20"/>
                <w:szCs w:val="20"/>
              </w:rPr>
            </w:pPr>
            <w:r w:rsidRPr="002C39DF">
              <w:rPr>
                <w:rFonts w:ascii="Times New Roman" w:hAnsi="Times New Roman" w:cs="Times New Roman"/>
                <w:sz w:val="20"/>
                <w:szCs w:val="20"/>
              </w:rPr>
              <w:t>Тема 1. Региональная экономика как наука</w:t>
            </w:r>
          </w:p>
        </w:tc>
        <w:tc>
          <w:tcPr>
            <w:tcW w:w="1170" w:type="dxa"/>
          </w:tcPr>
          <w:p w:rsidR="0046757B" w:rsidRPr="002C39DF" w:rsidRDefault="0046757B" w:rsidP="002C39DF">
            <w:pPr>
              <w:spacing w:line="240" w:lineRule="auto"/>
              <w:jc w:val="center"/>
              <w:rPr>
                <w:rFonts w:ascii="Times New Roman" w:hAnsi="Times New Roman" w:cs="Times New Roman"/>
                <w:sz w:val="20"/>
                <w:szCs w:val="20"/>
                <w:lang w:eastAsia="ru-RU"/>
              </w:rPr>
            </w:pPr>
            <w:r w:rsidRPr="002C39DF">
              <w:rPr>
                <w:rFonts w:ascii="Times New Roman" w:hAnsi="Times New Roman" w:cs="Times New Roman"/>
                <w:sz w:val="20"/>
                <w:szCs w:val="20"/>
                <w:lang w:eastAsia="ru-RU"/>
              </w:rPr>
              <w:t>ОК-3</w:t>
            </w:r>
          </w:p>
        </w:tc>
        <w:tc>
          <w:tcPr>
            <w:tcW w:w="3685" w:type="dxa"/>
            <w:vAlign w:val="center"/>
          </w:tcPr>
          <w:p w:rsidR="0046757B" w:rsidRPr="002C39DF" w:rsidRDefault="0046757B" w:rsidP="002C39DF">
            <w:pPr>
              <w:pStyle w:val="ListParagraph"/>
              <w:suppressAutoHyphens w:val="0"/>
              <w:ind w:left="0"/>
              <w:jc w:val="both"/>
              <w:rPr>
                <w:sz w:val="20"/>
                <w:szCs w:val="20"/>
                <w:shd w:val="clear" w:color="auto" w:fill="FFFFFF"/>
              </w:rPr>
            </w:pPr>
            <w:r w:rsidRPr="002C39DF">
              <w:rPr>
                <w:sz w:val="20"/>
                <w:szCs w:val="20"/>
              </w:rPr>
              <w:t>Подбор информационного источника для анализа.</w:t>
            </w:r>
          </w:p>
          <w:p w:rsidR="0046757B" w:rsidRPr="002C39DF" w:rsidRDefault="0046757B" w:rsidP="002C39DF">
            <w:pPr>
              <w:pStyle w:val="ListParagraph"/>
              <w:suppressAutoHyphens w:val="0"/>
              <w:ind w:left="0"/>
              <w:jc w:val="both"/>
              <w:rPr>
                <w:sz w:val="20"/>
                <w:szCs w:val="20"/>
                <w:shd w:val="clear" w:color="auto" w:fill="FFFFFF"/>
              </w:rPr>
            </w:pPr>
            <w:r w:rsidRPr="002C39DF">
              <w:rPr>
                <w:sz w:val="20"/>
                <w:szCs w:val="20"/>
              </w:rPr>
              <w:t>Ответы на простые (воспроизведение информации, фактов) вопросы по аналитическому заданию.</w:t>
            </w:r>
          </w:p>
          <w:p w:rsidR="0046757B" w:rsidRPr="002C39DF" w:rsidRDefault="0046757B" w:rsidP="002C39DF">
            <w:pPr>
              <w:pStyle w:val="ListParagraph"/>
              <w:suppressAutoHyphens w:val="0"/>
              <w:ind w:left="0"/>
              <w:jc w:val="both"/>
              <w:rPr>
                <w:sz w:val="20"/>
                <w:szCs w:val="20"/>
                <w:shd w:val="clear" w:color="auto" w:fill="FFFFFF"/>
              </w:rPr>
            </w:pPr>
            <w:r w:rsidRPr="002C39DF">
              <w:rPr>
                <w:sz w:val="20"/>
                <w:szCs w:val="20"/>
              </w:rPr>
              <w:t>Ответы на уточняющие вопросы (</w:t>
            </w:r>
            <w:r w:rsidRPr="002C39DF">
              <w:rPr>
                <w:color w:val="000000"/>
                <w:sz w:val="20"/>
                <w:szCs w:val="20"/>
              </w:rPr>
              <w:t>отвечая на которые нужно назвать информацию, отсутствующей в сооб</w:t>
            </w:r>
            <w:r w:rsidRPr="002C39DF">
              <w:rPr>
                <w:color w:val="000000"/>
                <w:sz w:val="20"/>
                <w:szCs w:val="20"/>
              </w:rPr>
              <w:softHyphen/>
              <w:t>щении, но подразумевающейся)</w:t>
            </w:r>
          </w:p>
          <w:p w:rsidR="0046757B" w:rsidRPr="002C39DF" w:rsidRDefault="0046757B" w:rsidP="002C39DF">
            <w:pPr>
              <w:pStyle w:val="ListParagraph"/>
              <w:suppressAutoHyphens w:val="0"/>
              <w:ind w:left="0"/>
              <w:jc w:val="both"/>
              <w:rPr>
                <w:sz w:val="20"/>
                <w:szCs w:val="20"/>
                <w:shd w:val="clear" w:color="auto" w:fill="FFFFFF"/>
              </w:rPr>
            </w:pPr>
            <w:r w:rsidRPr="002C39DF">
              <w:rPr>
                <w:sz w:val="20"/>
                <w:szCs w:val="20"/>
              </w:rPr>
              <w:t>Ответы на оценочные вопросы (</w:t>
            </w:r>
            <w:r w:rsidRPr="002C39DF">
              <w:rPr>
                <w:color w:val="000000"/>
                <w:sz w:val="20"/>
                <w:szCs w:val="20"/>
              </w:rPr>
              <w:t>отвечая на которые необходимо привести критерии оценки тех или иных событий, явлений, фактов).</w:t>
            </w:r>
          </w:p>
          <w:p w:rsidR="0046757B" w:rsidRPr="002C39DF" w:rsidRDefault="0046757B" w:rsidP="002C39DF">
            <w:pPr>
              <w:pStyle w:val="ListParagraph"/>
              <w:suppressAutoHyphens w:val="0"/>
              <w:ind w:left="0"/>
              <w:jc w:val="both"/>
              <w:rPr>
                <w:sz w:val="20"/>
                <w:szCs w:val="20"/>
                <w:shd w:val="clear" w:color="auto" w:fill="FFFFFF"/>
              </w:rPr>
            </w:pPr>
            <w:r w:rsidRPr="002C39DF">
              <w:rPr>
                <w:sz w:val="20"/>
                <w:szCs w:val="20"/>
              </w:rPr>
              <w:t>Наглядность и иллюстративность примеров.</w:t>
            </w:r>
          </w:p>
          <w:p w:rsidR="0046757B" w:rsidRPr="002C39DF" w:rsidRDefault="0046757B" w:rsidP="002C39DF">
            <w:pPr>
              <w:pStyle w:val="ListParagraph"/>
              <w:suppressAutoHyphens w:val="0"/>
              <w:ind w:left="0"/>
              <w:jc w:val="both"/>
              <w:rPr>
                <w:sz w:val="20"/>
                <w:szCs w:val="20"/>
                <w:shd w:val="clear" w:color="auto" w:fill="FFFFFF"/>
              </w:rPr>
            </w:pPr>
            <w:r w:rsidRPr="002C39DF">
              <w:rPr>
                <w:sz w:val="20"/>
                <w:szCs w:val="20"/>
              </w:rPr>
              <w:t>Доказательство собственных утверждений.</w:t>
            </w:r>
          </w:p>
          <w:p w:rsidR="0046757B" w:rsidRPr="002C39DF" w:rsidRDefault="0046757B" w:rsidP="002C39DF">
            <w:pPr>
              <w:tabs>
                <w:tab w:val="left" w:pos="3285"/>
                <w:tab w:val="center" w:pos="4677"/>
              </w:tabs>
              <w:spacing w:line="240" w:lineRule="auto"/>
              <w:jc w:val="both"/>
              <w:rPr>
                <w:rFonts w:ascii="Times New Roman" w:hAnsi="Times New Roman" w:cs="Times New Roman"/>
                <w:sz w:val="20"/>
                <w:szCs w:val="20"/>
              </w:rPr>
            </w:pPr>
            <w:r w:rsidRPr="002C39DF">
              <w:rPr>
                <w:rFonts w:ascii="Times New Roman" w:hAnsi="Times New Roman" w:cs="Times New Roman"/>
                <w:sz w:val="20"/>
                <w:szCs w:val="20"/>
              </w:rPr>
              <w:t>Общий аналитический вывод по заданию.</w:t>
            </w:r>
          </w:p>
        </w:tc>
        <w:tc>
          <w:tcPr>
            <w:tcW w:w="1417" w:type="dxa"/>
            <w:vAlign w:val="center"/>
          </w:tcPr>
          <w:p w:rsidR="0046757B" w:rsidRPr="002C39DF" w:rsidRDefault="0046757B" w:rsidP="002C39DF">
            <w:pPr>
              <w:spacing w:line="240" w:lineRule="auto"/>
              <w:jc w:val="center"/>
              <w:rPr>
                <w:rFonts w:ascii="Times New Roman" w:hAnsi="Times New Roman" w:cs="Times New Roman"/>
                <w:sz w:val="20"/>
                <w:szCs w:val="20"/>
                <w:lang w:eastAsia="ru-RU"/>
              </w:rPr>
            </w:pPr>
          </w:p>
          <w:p w:rsidR="0046757B" w:rsidRPr="002C39DF" w:rsidRDefault="0046757B" w:rsidP="002C39DF">
            <w:pPr>
              <w:spacing w:line="240" w:lineRule="auto"/>
              <w:jc w:val="center"/>
              <w:rPr>
                <w:rFonts w:ascii="Times New Roman" w:hAnsi="Times New Roman" w:cs="Times New Roman"/>
                <w:sz w:val="20"/>
                <w:szCs w:val="20"/>
                <w:lang w:eastAsia="ru-RU"/>
              </w:rPr>
            </w:pPr>
            <w:r w:rsidRPr="002C39DF">
              <w:rPr>
                <w:rFonts w:ascii="Times New Roman" w:hAnsi="Times New Roman" w:cs="Times New Roman"/>
                <w:sz w:val="20"/>
                <w:szCs w:val="20"/>
              </w:rPr>
              <w:t>Индивидуальное задание</w:t>
            </w:r>
          </w:p>
          <w:p w:rsidR="0046757B" w:rsidRPr="002C39DF" w:rsidRDefault="0046757B" w:rsidP="002C39DF">
            <w:pPr>
              <w:spacing w:line="240" w:lineRule="auto"/>
              <w:jc w:val="center"/>
              <w:rPr>
                <w:rFonts w:ascii="Times New Roman" w:hAnsi="Times New Roman" w:cs="Times New Roman"/>
                <w:sz w:val="20"/>
                <w:szCs w:val="20"/>
                <w:lang w:eastAsia="ru-RU"/>
              </w:rPr>
            </w:pPr>
          </w:p>
        </w:tc>
        <w:tc>
          <w:tcPr>
            <w:tcW w:w="1594" w:type="dxa"/>
            <w:vAlign w:val="center"/>
          </w:tcPr>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«отлично»</w:t>
            </w:r>
          </w:p>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«хорошо»</w:t>
            </w:r>
          </w:p>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«удовлетворительно»</w:t>
            </w:r>
          </w:p>
          <w:p w:rsidR="0046757B" w:rsidRDefault="0046757B" w:rsidP="002C39DF">
            <w:pPr>
              <w:suppressAutoHyphen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«неудовлетворительно»</w:t>
            </w:r>
          </w:p>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p>
        </w:tc>
      </w:tr>
      <w:tr w:rsidR="0046757B" w:rsidRPr="002C39DF">
        <w:tc>
          <w:tcPr>
            <w:tcW w:w="486"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2</w:t>
            </w:r>
          </w:p>
        </w:tc>
        <w:tc>
          <w:tcPr>
            <w:tcW w:w="1713" w:type="dxa"/>
          </w:tcPr>
          <w:p w:rsidR="0046757B" w:rsidRPr="002C39DF" w:rsidRDefault="0046757B" w:rsidP="002C39DF">
            <w:pPr>
              <w:spacing w:line="240" w:lineRule="auto"/>
              <w:jc w:val="both"/>
              <w:rPr>
                <w:rFonts w:ascii="Times New Roman" w:hAnsi="Times New Roman" w:cs="Times New Roman"/>
                <w:sz w:val="20"/>
                <w:szCs w:val="20"/>
              </w:rPr>
            </w:pPr>
            <w:r w:rsidRPr="002C39DF">
              <w:rPr>
                <w:rFonts w:ascii="Times New Roman" w:hAnsi="Times New Roman" w:cs="Times New Roman"/>
                <w:sz w:val="20"/>
                <w:szCs w:val="20"/>
              </w:rPr>
              <w:t>Тема 2. Теоретические основы региональной экономики</w:t>
            </w:r>
          </w:p>
        </w:tc>
        <w:tc>
          <w:tcPr>
            <w:tcW w:w="1170" w:type="dxa"/>
          </w:tcPr>
          <w:p w:rsidR="0046757B" w:rsidRPr="002C39DF" w:rsidRDefault="0046757B" w:rsidP="002C39DF">
            <w:pPr>
              <w:spacing w:line="240" w:lineRule="auto"/>
              <w:jc w:val="center"/>
              <w:rPr>
                <w:rFonts w:ascii="Times New Roman" w:hAnsi="Times New Roman" w:cs="Times New Roman"/>
                <w:sz w:val="20"/>
                <w:szCs w:val="20"/>
                <w:lang w:eastAsia="ru-RU"/>
              </w:rPr>
            </w:pPr>
            <w:r w:rsidRPr="002C39DF">
              <w:rPr>
                <w:rFonts w:ascii="Times New Roman" w:hAnsi="Times New Roman" w:cs="Times New Roman"/>
                <w:sz w:val="20"/>
                <w:szCs w:val="20"/>
                <w:lang w:eastAsia="ru-RU"/>
              </w:rPr>
              <w:t>ПК-9</w:t>
            </w:r>
          </w:p>
        </w:tc>
        <w:tc>
          <w:tcPr>
            <w:tcW w:w="3685" w:type="dxa"/>
            <w:vAlign w:val="center"/>
          </w:tcPr>
          <w:p w:rsidR="0046757B" w:rsidRPr="002C39DF" w:rsidRDefault="0046757B" w:rsidP="002C39DF">
            <w:pPr>
              <w:spacing w:after="0" w:line="240" w:lineRule="auto"/>
              <w:jc w:val="both"/>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Овладение системой понятий данной дисциплины</w:t>
            </w:r>
          </w:p>
          <w:p w:rsidR="0046757B" w:rsidRPr="002C39DF" w:rsidRDefault="0046757B" w:rsidP="002C39DF">
            <w:pPr>
              <w:spacing w:after="0" w:line="240" w:lineRule="auto"/>
              <w:jc w:val="both"/>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Систематизация и обобщение научного и практического материала</w:t>
            </w:r>
          </w:p>
          <w:p w:rsidR="0046757B" w:rsidRPr="002C39DF" w:rsidRDefault="0046757B" w:rsidP="002C39DF">
            <w:pPr>
              <w:spacing w:after="0" w:line="240" w:lineRule="auto"/>
              <w:jc w:val="both"/>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Применение теоретических знаний для решения практических задач</w:t>
            </w:r>
          </w:p>
          <w:p w:rsidR="0046757B" w:rsidRPr="002C39DF" w:rsidRDefault="0046757B" w:rsidP="002C39DF">
            <w:pPr>
              <w:spacing w:after="0" w:line="240" w:lineRule="auto"/>
              <w:jc w:val="both"/>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Самостоятельность суждений</w:t>
            </w:r>
          </w:p>
          <w:p w:rsidR="0046757B" w:rsidRPr="002C39DF" w:rsidRDefault="0046757B" w:rsidP="002C39DF">
            <w:pPr>
              <w:spacing w:after="0" w:line="240" w:lineRule="auto"/>
              <w:jc w:val="both"/>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Формулировка ответов</w:t>
            </w:r>
          </w:p>
          <w:p w:rsidR="0046757B" w:rsidRPr="002C39DF" w:rsidRDefault="0046757B" w:rsidP="002C39DF">
            <w:pPr>
              <w:spacing w:after="0" w:line="240" w:lineRule="auto"/>
              <w:jc w:val="both"/>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Ответы на поставленные в задании теоретические вопросы</w:t>
            </w:r>
          </w:p>
          <w:p w:rsidR="0046757B" w:rsidRPr="002C39DF" w:rsidRDefault="0046757B" w:rsidP="002C39DF">
            <w:pPr>
              <w:suppressAutoHyphens/>
              <w:spacing w:after="0" w:line="240" w:lineRule="auto"/>
              <w:jc w:val="both"/>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Решение задач</w:t>
            </w:r>
          </w:p>
        </w:tc>
        <w:tc>
          <w:tcPr>
            <w:tcW w:w="1417" w:type="dxa"/>
            <w:vAlign w:val="center"/>
          </w:tcPr>
          <w:p w:rsidR="0046757B" w:rsidRPr="002C39DF" w:rsidRDefault="0046757B" w:rsidP="002C39DF">
            <w:pPr>
              <w:spacing w:line="240" w:lineRule="auto"/>
              <w:jc w:val="center"/>
              <w:rPr>
                <w:rFonts w:ascii="Times New Roman" w:hAnsi="Times New Roman" w:cs="Times New Roman"/>
                <w:sz w:val="20"/>
                <w:szCs w:val="20"/>
                <w:lang w:eastAsia="ru-RU"/>
              </w:rPr>
            </w:pPr>
          </w:p>
          <w:p w:rsidR="0046757B" w:rsidRPr="002C39DF" w:rsidRDefault="0046757B" w:rsidP="002C39DF">
            <w:pPr>
              <w:spacing w:line="240" w:lineRule="auto"/>
              <w:jc w:val="center"/>
              <w:rPr>
                <w:rFonts w:ascii="Times New Roman" w:hAnsi="Times New Roman" w:cs="Times New Roman"/>
                <w:sz w:val="20"/>
                <w:szCs w:val="20"/>
                <w:lang w:eastAsia="ru-RU"/>
              </w:rPr>
            </w:pPr>
            <w:r w:rsidRPr="002C39DF">
              <w:rPr>
                <w:rFonts w:ascii="Times New Roman" w:hAnsi="Times New Roman" w:cs="Times New Roman"/>
                <w:sz w:val="20"/>
                <w:szCs w:val="20"/>
              </w:rPr>
              <w:t>Контрольная работа</w:t>
            </w:r>
          </w:p>
        </w:tc>
        <w:tc>
          <w:tcPr>
            <w:tcW w:w="1594" w:type="dxa"/>
            <w:vAlign w:val="center"/>
          </w:tcPr>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«отлично»</w:t>
            </w:r>
          </w:p>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«хорошо»</w:t>
            </w:r>
          </w:p>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«удовлетворительно»</w:t>
            </w:r>
          </w:p>
          <w:p w:rsidR="0046757B" w:rsidRDefault="0046757B" w:rsidP="002C39DF">
            <w:pPr>
              <w:suppressAutoHyphen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«неудовлетворительно»</w:t>
            </w:r>
          </w:p>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p>
        </w:tc>
      </w:tr>
      <w:tr w:rsidR="0046757B" w:rsidRPr="002C39DF">
        <w:tc>
          <w:tcPr>
            <w:tcW w:w="486"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3</w:t>
            </w:r>
          </w:p>
        </w:tc>
        <w:tc>
          <w:tcPr>
            <w:tcW w:w="1713" w:type="dxa"/>
          </w:tcPr>
          <w:p w:rsidR="0046757B" w:rsidRPr="002C39DF" w:rsidRDefault="0046757B" w:rsidP="002C39DF">
            <w:pPr>
              <w:spacing w:line="240" w:lineRule="auto"/>
              <w:jc w:val="both"/>
              <w:rPr>
                <w:rFonts w:ascii="Times New Roman" w:hAnsi="Times New Roman" w:cs="Times New Roman"/>
                <w:sz w:val="20"/>
                <w:szCs w:val="20"/>
              </w:rPr>
            </w:pPr>
            <w:r w:rsidRPr="002C39DF">
              <w:rPr>
                <w:rFonts w:ascii="Times New Roman" w:hAnsi="Times New Roman" w:cs="Times New Roman"/>
                <w:sz w:val="20"/>
                <w:szCs w:val="20"/>
              </w:rPr>
              <w:t>Тема 3. Регион как объект хозяйствования и управления</w:t>
            </w:r>
          </w:p>
        </w:tc>
        <w:tc>
          <w:tcPr>
            <w:tcW w:w="1170" w:type="dxa"/>
          </w:tcPr>
          <w:p w:rsidR="0046757B" w:rsidRPr="002C39DF" w:rsidRDefault="0046757B" w:rsidP="002C39DF">
            <w:pPr>
              <w:spacing w:line="240" w:lineRule="auto"/>
              <w:jc w:val="center"/>
              <w:rPr>
                <w:rFonts w:ascii="Times New Roman" w:hAnsi="Times New Roman" w:cs="Times New Roman"/>
                <w:sz w:val="20"/>
                <w:szCs w:val="20"/>
                <w:lang w:eastAsia="ru-RU"/>
              </w:rPr>
            </w:pPr>
            <w:r w:rsidRPr="002C39DF">
              <w:rPr>
                <w:rFonts w:ascii="Times New Roman" w:hAnsi="Times New Roman" w:cs="Times New Roman"/>
                <w:sz w:val="20"/>
                <w:szCs w:val="20"/>
                <w:lang w:eastAsia="ru-RU"/>
              </w:rPr>
              <w:t>ОК-3</w:t>
            </w:r>
          </w:p>
        </w:tc>
        <w:tc>
          <w:tcPr>
            <w:tcW w:w="3685" w:type="dxa"/>
            <w:vAlign w:val="center"/>
          </w:tcPr>
          <w:p w:rsidR="0046757B" w:rsidRPr="002C39DF" w:rsidRDefault="0046757B" w:rsidP="002C39DF">
            <w:pPr>
              <w:spacing w:after="0" w:line="240" w:lineRule="auto"/>
              <w:jc w:val="both"/>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Овладение системой понятий данной дисциплины</w:t>
            </w:r>
          </w:p>
          <w:p w:rsidR="0046757B" w:rsidRPr="002C39DF" w:rsidRDefault="0046757B" w:rsidP="002C39DF">
            <w:pPr>
              <w:spacing w:after="0" w:line="240" w:lineRule="auto"/>
              <w:jc w:val="both"/>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Систематизация и обобщение научного и практического материала</w:t>
            </w:r>
          </w:p>
          <w:p w:rsidR="0046757B" w:rsidRPr="002C39DF" w:rsidRDefault="0046757B" w:rsidP="002C39DF">
            <w:pPr>
              <w:spacing w:after="0" w:line="240" w:lineRule="auto"/>
              <w:jc w:val="both"/>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Применение теоретических знаний для решения практических задач</w:t>
            </w:r>
          </w:p>
          <w:p w:rsidR="0046757B" w:rsidRPr="002C39DF" w:rsidRDefault="0046757B" w:rsidP="002C39DF">
            <w:pPr>
              <w:spacing w:after="0" w:line="240" w:lineRule="auto"/>
              <w:jc w:val="both"/>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Самостоятельность суждений</w:t>
            </w:r>
          </w:p>
          <w:p w:rsidR="0046757B" w:rsidRPr="002C39DF" w:rsidRDefault="0046757B" w:rsidP="002C39DF">
            <w:pPr>
              <w:spacing w:after="0" w:line="240" w:lineRule="auto"/>
              <w:jc w:val="both"/>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Формулировка ответов</w:t>
            </w:r>
          </w:p>
          <w:p w:rsidR="0046757B" w:rsidRPr="002C39DF" w:rsidRDefault="0046757B" w:rsidP="002C39DF">
            <w:pPr>
              <w:spacing w:after="0" w:line="240" w:lineRule="auto"/>
              <w:jc w:val="both"/>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Ответы на поставленные в задании теоретические вопросы</w:t>
            </w:r>
          </w:p>
          <w:p w:rsidR="0046757B" w:rsidRPr="002C39DF" w:rsidRDefault="0046757B" w:rsidP="002C39DF">
            <w:pPr>
              <w:suppressAutoHyphens/>
              <w:spacing w:after="0" w:line="240" w:lineRule="auto"/>
              <w:jc w:val="both"/>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Решение задач</w:t>
            </w:r>
          </w:p>
        </w:tc>
        <w:tc>
          <w:tcPr>
            <w:tcW w:w="1417" w:type="dxa"/>
            <w:vAlign w:val="center"/>
          </w:tcPr>
          <w:p w:rsidR="0046757B" w:rsidRPr="002C39DF" w:rsidRDefault="0046757B" w:rsidP="002C39DF">
            <w:pPr>
              <w:spacing w:line="240" w:lineRule="auto"/>
              <w:jc w:val="center"/>
              <w:rPr>
                <w:rFonts w:ascii="Times New Roman" w:hAnsi="Times New Roman" w:cs="Times New Roman"/>
                <w:sz w:val="20"/>
                <w:szCs w:val="20"/>
                <w:lang w:eastAsia="ru-RU"/>
              </w:rPr>
            </w:pPr>
          </w:p>
          <w:p w:rsidR="0046757B" w:rsidRPr="002C39DF" w:rsidRDefault="0046757B" w:rsidP="002C39DF">
            <w:pPr>
              <w:spacing w:line="240" w:lineRule="auto"/>
              <w:jc w:val="center"/>
              <w:rPr>
                <w:rFonts w:ascii="Times New Roman" w:hAnsi="Times New Roman" w:cs="Times New Roman"/>
                <w:sz w:val="20"/>
                <w:szCs w:val="20"/>
                <w:lang w:eastAsia="ru-RU"/>
              </w:rPr>
            </w:pPr>
            <w:r w:rsidRPr="002C39DF">
              <w:rPr>
                <w:rFonts w:ascii="Times New Roman" w:hAnsi="Times New Roman" w:cs="Times New Roman"/>
                <w:sz w:val="20"/>
                <w:szCs w:val="20"/>
              </w:rPr>
              <w:t>Контрольная работа</w:t>
            </w:r>
          </w:p>
        </w:tc>
        <w:tc>
          <w:tcPr>
            <w:tcW w:w="1594" w:type="dxa"/>
            <w:vAlign w:val="center"/>
          </w:tcPr>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«отлично»</w:t>
            </w:r>
          </w:p>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«хорошо»</w:t>
            </w:r>
          </w:p>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«удовлетворительно»</w:t>
            </w:r>
          </w:p>
          <w:p w:rsidR="0046757B" w:rsidRDefault="0046757B" w:rsidP="002C39DF">
            <w:pPr>
              <w:suppressAutoHyphen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«неудовлетворительно»</w:t>
            </w:r>
          </w:p>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p>
        </w:tc>
      </w:tr>
      <w:tr w:rsidR="0046757B" w:rsidRPr="002C39DF">
        <w:tc>
          <w:tcPr>
            <w:tcW w:w="486"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4</w:t>
            </w:r>
          </w:p>
        </w:tc>
        <w:tc>
          <w:tcPr>
            <w:tcW w:w="1713" w:type="dxa"/>
          </w:tcPr>
          <w:p w:rsidR="0046757B" w:rsidRPr="002C39DF" w:rsidRDefault="0046757B" w:rsidP="002C39DF">
            <w:pPr>
              <w:spacing w:line="240" w:lineRule="auto"/>
              <w:jc w:val="both"/>
              <w:rPr>
                <w:rFonts w:ascii="Times New Roman" w:hAnsi="Times New Roman" w:cs="Times New Roman"/>
                <w:sz w:val="20"/>
                <w:szCs w:val="20"/>
              </w:rPr>
            </w:pPr>
            <w:r w:rsidRPr="002C39DF">
              <w:rPr>
                <w:rFonts w:ascii="Times New Roman" w:hAnsi="Times New Roman" w:cs="Times New Roman"/>
                <w:sz w:val="20"/>
                <w:szCs w:val="20"/>
              </w:rPr>
              <w:t>Тема 4. Анализ социально-экономического развития региона</w:t>
            </w:r>
          </w:p>
        </w:tc>
        <w:tc>
          <w:tcPr>
            <w:tcW w:w="1170" w:type="dxa"/>
          </w:tcPr>
          <w:p w:rsidR="0046757B" w:rsidRPr="002C39DF" w:rsidRDefault="0046757B" w:rsidP="002C39DF">
            <w:pPr>
              <w:spacing w:line="240" w:lineRule="auto"/>
              <w:jc w:val="center"/>
              <w:rPr>
                <w:rFonts w:ascii="Times New Roman" w:hAnsi="Times New Roman" w:cs="Times New Roman"/>
                <w:sz w:val="20"/>
                <w:szCs w:val="20"/>
                <w:lang w:eastAsia="ru-RU"/>
              </w:rPr>
            </w:pPr>
            <w:r w:rsidRPr="002C39DF">
              <w:rPr>
                <w:rFonts w:ascii="Times New Roman" w:hAnsi="Times New Roman" w:cs="Times New Roman"/>
                <w:sz w:val="20"/>
                <w:szCs w:val="20"/>
                <w:lang w:eastAsia="ru-RU"/>
              </w:rPr>
              <w:t>ПК-9</w:t>
            </w:r>
          </w:p>
        </w:tc>
        <w:tc>
          <w:tcPr>
            <w:tcW w:w="3685" w:type="dxa"/>
            <w:vAlign w:val="center"/>
          </w:tcPr>
          <w:p w:rsidR="0046757B" w:rsidRPr="002C39DF" w:rsidRDefault="0046757B" w:rsidP="002C39DF">
            <w:pPr>
              <w:shd w:val="clear" w:color="auto" w:fill="FFFFFF"/>
              <w:tabs>
                <w:tab w:val="left" w:pos="550"/>
              </w:tabs>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Полнота изложения</w:t>
            </w:r>
          </w:p>
          <w:p w:rsidR="0046757B" w:rsidRPr="002C39DF" w:rsidRDefault="0046757B" w:rsidP="002C39DF">
            <w:pPr>
              <w:shd w:val="clear" w:color="auto" w:fill="FFFFFF"/>
              <w:tabs>
                <w:tab w:val="left" w:pos="550"/>
              </w:tabs>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46757B" w:rsidRPr="002C39DF" w:rsidRDefault="0046757B" w:rsidP="002C39DF">
            <w:pPr>
              <w:shd w:val="clear" w:color="auto" w:fill="FFFFFF"/>
              <w:tabs>
                <w:tab w:val="left" w:pos="550"/>
              </w:tabs>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46757B" w:rsidRPr="002C39DF" w:rsidRDefault="0046757B" w:rsidP="002C39DF">
            <w:pPr>
              <w:shd w:val="clear" w:color="auto" w:fill="FFFFFF"/>
              <w:tabs>
                <w:tab w:val="left" w:pos="550"/>
              </w:tabs>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Уровень владения тематикой</w:t>
            </w:r>
          </w:p>
          <w:p w:rsidR="0046757B" w:rsidRPr="002C39DF" w:rsidRDefault="0046757B" w:rsidP="002C39DF">
            <w:pPr>
              <w:shd w:val="clear" w:color="auto" w:fill="FFFFFF"/>
              <w:tabs>
                <w:tab w:val="left" w:pos="550"/>
              </w:tabs>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Логичность подачи материала</w:t>
            </w:r>
          </w:p>
          <w:p w:rsidR="0046757B" w:rsidRPr="002C39DF" w:rsidRDefault="0046757B" w:rsidP="002C39DF">
            <w:pPr>
              <w:shd w:val="clear" w:color="auto" w:fill="FFFFFF"/>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Правильность цитирования источников</w:t>
            </w:r>
          </w:p>
          <w:p w:rsidR="0046757B" w:rsidRPr="002C39DF" w:rsidRDefault="0046757B" w:rsidP="002C39DF">
            <w:pPr>
              <w:shd w:val="clear" w:color="auto" w:fill="FFFFFF"/>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 xml:space="preserve">Правильное оформление работы </w:t>
            </w:r>
          </w:p>
          <w:p w:rsidR="0046757B" w:rsidRPr="002C39DF" w:rsidRDefault="0046757B" w:rsidP="002C39DF">
            <w:pPr>
              <w:suppressAutoHyphens/>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Соответствие реферата стандартным требованиям</w:t>
            </w:r>
          </w:p>
        </w:tc>
        <w:tc>
          <w:tcPr>
            <w:tcW w:w="1417" w:type="dxa"/>
            <w:vAlign w:val="center"/>
          </w:tcPr>
          <w:p w:rsidR="0046757B" w:rsidRPr="002C39DF" w:rsidRDefault="0046757B" w:rsidP="002C39DF">
            <w:pPr>
              <w:spacing w:line="240" w:lineRule="auto"/>
              <w:jc w:val="center"/>
              <w:rPr>
                <w:rFonts w:ascii="Times New Roman" w:hAnsi="Times New Roman" w:cs="Times New Roman"/>
                <w:sz w:val="20"/>
                <w:szCs w:val="20"/>
                <w:lang w:eastAsia="ru-RU"/>
              </w:rPr>
            </w:pPr>
          </w:p>
          <w:p w:rsidR="0046757B" w:rsidRPr="002C39DF" w:rsidRDefault="0046757B" w:rsidP="002C39DF">
            <w:pPr>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Реферат</w:t>
            </w:r>
          </w:p>
          <w:p w:rsidR="0046757B" w:rsidRPr="002C39DF" w:rsidRDefault="0046757B" w:rsidP="002C39DF">
            <w:pPr>
              <w:spacing w:line="240" w:lineRule="auto"/>
              <w:jc w:val="center"/>
              <w:rPr>
                <w:rFonts w:ascii="Times New Roman" w:hAnsi="Times New Roman" w:cs="Times New Roman"/>
                <w:sz w:val="20"/>
                <w:szCs w:val="20"/>
                <w:lang w:eastAsia="ru-RU"/>
              </w:rPr>
            </w:pPr>
          </w:p>
        </w:tc>
        <w:tc>
          <w:tcPr>
            <w:tcW w:w="1594" w:type="dxa"/>
            <w:vAlign w:val="center"/>
          </w:tcPr>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«отлично»</w:t>
            </w:r>
          </w:p>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«хорошо»</w:t>
            </w:r>
          </w:p>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«удовлетворительно»</w:t>
            </w:r>
          </w:p>
          <w:p w:rsidR="0046757B" w:rsidRDefault="0046757B" w:rsidP="002C39DF">
            <w:pPr>
              <w:suppressAutoHyphen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«неудовлетворительно»</w:t>
            </w:r>
          </w:p>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p>
        </w:tc>
      </w:tr>
      <w:tr w:rsidR="0046757B" w:rsidRPr="002C39DF">
        <w:tc>
          <w:tcPr>
            <w:tcW w:w="486"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5</w:t>
            </w:r>
          </w:p>
        </w:tc>
        <w:tc>
          <w:tcPr>
            <w:tcW w:w="1713" w:type="dxa"/>
          </w:tcPr>
          <w:p w:rsidR="0046757B" w:rsidRPr="002C39DF" w:rsidRDefault="0046757B" w:rsidP="002C39DF">
            <w:pPr>
              <w:spacing w:line="240" w:lineRule="auto"/>
              <w:jc w:val="both"/>
              <w:rPr>
                <w:rFonts w:ascii="Times New Roman" w:hAnsi="Times New Roman" w:cs="Times New Roman"/>
                <w:sz w:val="20"/>
                <w:szCs w:val="20"/>
              </w:rPr>
            </w:pPr>
            <w:r w:rsidRPr="002C39DF">
              <w:rPr>
                <w:rFonts w:ascii="Times New Roman" w:hAnsi="Times New Roman" w:cs="Times New Roman"/>
                <w:sz w:val="20"/>
                <w:szCs w:val="20"/>
              </w:rPr>
              <w:t>Тема 5. Размещение производительных сил</w:t>
            </w:r>
          </w:p>
        </w:tc>
        <w:tc>
          <w:tcPr>
            <w:tcW w:w="1170" w:type="dxa"/>
          </w:tcPr>
          <w:p w:rsidR="0046757B" w:rsidRPr="002C39DF" w:rsidRDefault="0046757B" w:rsidP="002C39DF">
            <w:pPr>
              <w:spacing w:line="240" w:lineRule="auto"/>
              <w:jc w:val="center"/>
              <w:rPr>
                <w:rFonts w:ascii="Times New Roman" w:hAnsi="Times New Roman" w:cs="Times New Roman"/>
                <w:sz w:val="20"/>
                <w:szCs w:val="20"/>
                <w:lang w:eastAsia="ru-RU"/>
              </w:rPr>
            </w:pPr>
            <w:r w:rsidRPr="002C39DF">
              <w:rPr>
                <w:rFonts w:ascii="Times New Roman" w:hAnsi="Times New Roman" w:cs="Times New Roman"/>
                <w:sz w:val="20"/>
                <w:szCs w:val="20"/>
                <w:lang w:eastAsia="ru-RU"/>
              </w:rPr>
              <w:t>ОК-3</w:t>
            </w:r>
          </w:p>
        </w:tc>
        <w:tc>
          <w:tcPr>
            <w:tcW w:w="3685" w:type="dxa"/>
            <w:vAlign w:val="center"/>
          </w:tcPr>
          <w:p w:rsidR="0046757B" w:rsidRPr="002C39DF" w:rsidRDefault="0046757B" w:rsidP="002C39DF">
            <w:pPr>
              <w:shd w:val="clear" w:color="auto" w:fill="FFFFFF"/>
              <w:tabs>
                <w:tab w:val="left" w:pos="550"/>
              </w:tabs>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Полнота изложения</w:t>
            </w:r>
          </w:p>
          <w:p w:rsidR="0046757B" w:rsidRPr="002C39DF" w:rsidRDefault="0046757B" w:rsidP="002C39DF">
            <w:pPr>
              <w:shd w:val="clear" w:color="auto" w:fill="FFFFFF"/>
              <w:tabs>
                <w:tab w:val="left" w:pos="550"/>
              </w:tabs>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46757B" w:rsidRPr="002C39DF" w:rsidRDefault="0046757B" w:rsidP="002C39DF">
            <w:pPr>
              <w:shd w:val="clear" w:color="auto" w:fill="FFFFFF"/>
              <w:tabs>
                <w:tab w:val="left" w:pos="550"/>
              </w:tabs>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46757B" w:rsidRPr="002C39DF" w:rsidRDefault="0046757B" w:rsidP="002C39DF">
            <w:pPr>
              <w:shd w:val="clear" w:color="auto" w:fill="FFFFFF"/>
              <w:tabs>
                <w:tab w:val="left" w:pos="550"/>
              </w:tabs>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Уровень владения тематикой</w:t>
            </w:r>
          </w:p>
          <w:p w:rsidR="0046757B" w:rsidRPr="002C39DF" w:rsidRDefault="0046757B" w:rsidP="002C39DF">
            <w:pPr>
              <w:shd w:val="clear" w:color="auto" w:fill="FFFFFF"/>
              <w:tabs>
                <w:tab w:val="left" w:pos="550"/>
              </w:tabs>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Логичность подачи материала</w:t>
            </w:r>
          </w:p>
          <w:p w:rsidR="0046757B" w:rsidRPr="002C39DF" w:rsidRDefault="0046757B" w:rsidP="002C39DF">
            <w:pPr>
              <w:shd w:val="clear" w:color="auto" w:fill="FFFFFF"/>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Правильность цитирования источников</w:t>
            </w:r>
          </w:p>
          <w:p w:rsidR="0046757B" w:rsidRPr="002C39DF" w:rsidRDefault="0046757B" w:rsidP="002C39DF">
            <w:pPr>
              <w:shd w:val="clear" w:color="auto" w:fill="FFFFFF"/>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 xml:space="preserve">Правильное оформление работы </w:t>
            </w:r>
          </w:p>
          <w:p w:rsidR="0046757B" w:rsidRPr="002C39DF" w:rsidRDefault="0046757B" w:rsidP="002C39DF">
            <w:pPr>
              <w:suppressAutoHyphens/>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Соответствие реферата стандартным требованиям</w:t>
            </w:r>
          </w:p>
        </w:tc>
        <w:tc>
          <w:tcPr>
            <w:tcW w:w="1417" w:type="dxa"/>
            <w:vAlign w:val="center"/>
          </w:tcPr>
          <w:p w:rsidR="0046757B" w:rsidRPr="002C39DF" w:rsidRDefault="0046757B" w:rsidP="002C39DF">
            <w:pPr>
              <w:spacing w:line="240" w:lineRule="auto"/>
              <w:jc w:val="center"/>
              <w:rPr>
                <w:rFonts w:ascii="Times New Roman" w:hAnsi="Times New Roman" w:cs="Times New Roman"/>
                <w:sz w:val="20"/>
                <w:szCs w:val="20"/>
                <w:lang w:eastAsia="ru-RU"/>
              </w:rPr>
            </w:pPr>
          </w:p>
          <w:p w:rsidR="0046757B" w:rsidRPr="002C39DF" w:rsidRDefault="0046757B" w:rsidP="002C39DF">
            <w:pPr>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Реферат</w:t>
            </w:r>
          </w:p>
          <w:p w:rsidR="0046757B" w:rsidRPr="002C39DF" w:rsidRDefault="0046757B" w:rsidP="002C39DF">
            <w:pPr>
              <w:spacing w:line="240" w:lineRule="auto"/>
              <w:jc w:val="center"/>
              <w:rPr>
                <w:rFonts w:ascii="Times New Roman" w:hAnsi="Times New Roman" w:cs="Times New Roman"/>
                <w:sz w:val="20"/>
                <w:szCs w:val="20"/>
                <w:lang w:eastAsia="ru-RU"/>
              </w:rPr>
            </w:pPr>
          </w:p>
        </w:tc>
        <w:tc>
          <w:tcPr>
            <w:tcW w:w="1594" w:type="dxa"/>
            <w:vAlign w:val="center"/>
          </w:tcPr>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«отлично»</w:t>
            </w:r>
          </w:p>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«хорошо»</w:t>
            </w:r>
          </w:p>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«удовлетворительно»</w:t>
            </w:r>
          </w:p>
          <w:p w:rsidR="0046757B" w:rsidRDefault="0046757B" w:rsidP="002C39DF">
            <w:pPr>
              <w:suppressAutoHyphen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«неудовлетворительно»</w:t>
            </w:r>
          </w:p>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p>
        </w:tc>
      </w:tr>
      <w:tr w:rsidR="0046757B" w:rsidRPr="002C39DF">
        <w:tc>
          <w:tcPr>
            <w:tcW w:w="486"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6</w:t>
            </w:r>
          </w:p>
        </w:tc>
        <w:tc>
          <w:tcPr>
            <w:tcW w:w="1713" w:type="dxa"/>
          </w:tcPr>
          <w:p w:rsidR="0046757B" w:rsidRPr="002C39DF" w:rsidRDefault="0046757B" w:rsidP="002C39DF">
            <w:pPr>
              <w:spacing w:line="240" w:lineRule="auto"/>
              <w:jc w:val="both"/>
              <w:rPr>
                <w:rFonts w:ascii="Times New Roman" w:hAnsi="Times New Roman" w:cs="Times New Roman"/>
                <w:sz w:val="20"/>
                <w:szCs w:val="20"/>
              </w:rPr>
            </w:pPr>
            <w:r w:rsidRPr="002C39DF">
              <w:rPr>
                <w:rFonts w:ascii="Times New Roman" w:hAnsi="Times New Roman" w:cs="Times New Roman"/>
                <w:sz w:val="20"/>
                <w:szCs w:val="20"/>
              </w:rPr>
              <w:t>Тема 6. Территориальная организация общества</w:t>
            </w:r>
          </w:p>
        </w:tc>
        <w:tc>
          <w:tcPr>
            <w:tcW w:w="1170" w:type="dxa"/>
          </w:tcPr>
          <w:p w:rsidR="0046757B" w:rsidRPr="002C39DF" w:rsidRDefault="0046757B" w:rsidP="002C39DF">
            <w:pPr>
              <w:spacing w:line="240" w:lineRule="auto"/>
              <w:jc w:val="center"/>
              <w:rPr>
                <w:rFonts w:ascii="Times New Roman" w:hAnsi="Times New Roman" w:cs="Times New Roman"/>
                <w:sz w:val="20"/>
                <w:szCs w:val="20"/>
                <w:lang w:eastAsia="ru-RU"/>
              </w:rPr>
            </w:pPr>
            <w:r w:rsidRPr="002C39DF">
              <w:rPr>
                <w:rFonts w:ascii="Times New Roman" w:hAnsi="Times New Roman" w:cs="Times New Roman"/>
                <w:sz w:val="20"/>
                <w:szCs w:val="20"/>
                <w:lang w:eastAsia="ru-RU"/>
              </w:rPr>
              <w:t>ПК-9</w:t>
            </w:r>
          </w:p>
        </w:tc>
        <w:tc>
          <w:tcPr>
            <w:tcW w:w="3685" w:type="dxa"/>
            <w:vAlign w:val="center"/>
          </w:tcPr>
          <w:p w:rsidR="0046757B" w:rsidRPr="002C39DF" w:rsidRDefault="0046757B" w:rsidP="002C39DF">
            <w:pPr>
              <w:autoSpaceDE w:val="0"/>
              <w:autoSpaceDN w:val="0"/>
              <w:adjustRightInd w:val="0"/>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Понимание, какое явление,  процесс,  ситуацию отражает графический материала</w:t>
            </w:r>
          </w:p>
          <w:p w:rsidR="0046757B" w:rsidRPr="002C39DF" w:rsidRDefault="0046757B" w:rsidP="002C39DF">
            <w:pPr>
              <w:spacing w:after="0" w:line="240" w:lineRule="auto"/>
              <w:rPr>
                <w:rFonts w:ascii="Times New Roman" w:hAnsi="Times New Roman" w:cs="Times New Roman"/>
                <w:sz w:val="20"/>
                <w:szCs w:val="20"/>
              </w:rPr>
            </w:pPr>
            <w:r w:rsidRPr="002C39DF">
              <w:rPr>
                <w:rFonts w:ascii="Times New Roman" w:hAnsi="Times New Roman" w:cs="Times New Roman"/>
                <w:sz w:val="20"/>
                <w:szCs w:val="20"/>
              </w:rPr>
              <w:t>Представление задания на основе  формул, таблиц в графической форме</w:t>
            </w:r>
          </w:p>
          <w:p w:rsidR="0046757B" w:rsidRPr="002C39DF" w:rsidRDefault="0046757B" w:rsidP="002C39DF">
            <w:pPr>
              <w:autoSpaceDE w:val="0"/>
              <w:autoSpaceDN w:val="0"/>
              <w:adjustRightInd w:val="0"/>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Использование графических методов выполнения заданий</w:t>
            </w:r>
          </w:p>
          <w:p w:rsidR="0046757B" w:rsidRPr="002C39DF" w:rsidRDefault="0046757B" w:rsidP="002C39DF">
            <w:pPr>
              <w:spacing w:after="0" w:line="240" w:lineRule="auto"/>
              <w:rPr>
                <w:rFonts w:ascii="Times New Roman" w:hAnsi="Times New Roman" w:cs="Times New Roman"/>
                <w:sz w:val="20"/>
                <w:szCs w:val="20"/>
              </w:rPr>
            </w:pPr>
            <w:r w:rsidRPr="002C39DF">
              <w:rPr>
                <w:rFonts w:ascii="Times New Roman" w:hAnsi="Times New Roman" w:cs="Times New Roman"/>
                <w:sz w:val="20"/>
                <w:szCs w:val="20"/>
                <w:shd w:val="clear" w:color="auto" w:fill="FFFFFF"/>
              </w:rPr>
              <w:t>Умение в</w:t>
            </w:r>
            <w:r w:rsidRPr="002C39DF">
              <w:rPr>
                <w:rFonts w:ascii="Times New Roman" w:hAnsi="Times New Roman" w:cs="Times New Roman"/>
                <w:sz w:val="20"/>
                <w:szCs w:val="20"/>
              </w:rPr>
              <w:t>ыбора нужных стратегий выполнения графического задания</w:t>
            </w:r>
          </w:p>
          <w:p w:rsidR="0046757B" w:rsidRPr="002C39DF" w:rsidRDefault="0046757B" w:rsidP="002C39DF">
            <w:pPr>
              <w:spacing w:after="0" w:line="240" w:lineRule="auto"/>
              <w:rPr>
                <w:rFonts w:ascii="Times New Roman" w:hAnsi="Times New Roman" w:cs="Times New Roman"/>
                <w:sz w:val="20"/>
                <w:szCs w:val="20"/>
              </w:rPr>
            </w:pPr>
            <w:r w:rsidRPr="002C39DF">
              <w:rPr>
                <w:rFonts w:ascii="Times New Roman" w:hAnsi="Times New Roman" w:cs="Times New Roman"/>
                <w:sz w:val="20"/>
                <w:szCs w:val="20"/>
              </w:rPr>
              <w:t>Построение графического материала с последующим объяснением и выводами</w:t>
            </w:r>
          </w:p>
          <w:p w:rsidR="0046757B" w:rsidRPr="002C39DF" w:rsidRDefault="0046757B" w:rsidP="002C39DF">
            <w:pPr>
              <w:spacing w:after="0" w:line="240" w:lineRule="auto"/>
              <w:rPr>
                <w:rFonts w:ascii="Times New Roman" w:hAnsi="Times New Roman" w:cs="Times New Roman"/>
                <w:sz w:val="20"/>
                <w:szCs w:val="20"/>
              </w:rPr>
            </w:pPr>
            <w:r w:rsidRPr="002C39DF">
              <w:rPr>
                <w:rFonts w:ascii="Times New Roman" w:hAnsi="Times New Roman" w:cs="Times New Roman"/>
                <w:sz w:val="20"/>
                <w:szCs w:val="20"/>
              </w:rPr>
              <w:t>Умение   дополнить  или видоизменить графический материал  с последующим объяснением и выводами</w:t>
            </w:r>
          </w:p>
          <w:p w:rsidR="0046757B" w:rsidRPr="002C39DF" w:rsidRDefault="0046757B" w:rsidP="002C39DF">
            <w:pPr>
              <w:suppressAutoHyphens/>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Выполнение  графического задания  с различными сценариями развития событий и возможных решений</w:t>
            </w:r>
          </w:p>
        </w:tc>
        <w:tc>
          <w:tcPr>
            <w:tcW w:w="1417" w:type="dxa"/>
            <w:vAlign w:val="center"/>
          </w:tcPr>
          <w:p w:rsidR="0046757B" w:rsidRPr="002C39DF" w:rsidRDefault="0046757B" w:rsidP="002C39DF">
            <w:pPr>
              <w:spacing w:line="240" w:lineRule="auto"/>
              <w:jc w:val="center"/>
              <w:rPr>
                <w:rFonts w:ascii="Times New Roman" w:hAnsi="Times New Roman" w:cs="Times New Roman"/>
                <w:sz w:val="20"/>
                <w:szCs w:val="20"/>
                <w:lang w:eastAsia="ru-RU"/>
              </w:rPr>
            </w:pPr>
          </w:p>
          <w:p w:rsidR="0046757B" w:rsidRPr="002C39DF" w:rsidRDefault="0046757B" w:rsidP="002C39DF">
            <w:pPr>
              <w:spacing w:line="240" w:lineRule="auto"/>
              <w:jc w:val="center"/>
              <w:rPr>
                <w:rFonts w:ascii="Times New Roman" w:hAnsi="Times New Roman" w:cs="Times New Roman"/>
                <w:sz w:val="20"/>
                <w:szCs w:val="20"/>
                <w:lang w:eastAsia="ru-RU"/>
              </w:rPr>
            </w:pPr>
            <w:r w:rsidRPr="002C39DF">
              <w:rPr>
                <w:rFonts w:ascii="Times New Roman" w:hAnsi="Times New Roman" w:cs="Times New Roman"/>
                <w:sz w:val="20"/>
                <w:szCs w:val="20"/>
                <w:lang w:eastAsia="ru-RU"/>
              </w:rPr>
              <w:t>Расчётно-графические работы</w:t>
            </w:r>
          </w:p>
        </w:tc>
        <w:tc>
          <w:tcPr>
            <w:tcW w:w="1594" w:type="dxa"/>
            <w:vAlign w:val="center"/>
          </w:tcPr>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«отлично»</w:t>
            </w:r>
          </w:p>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«хорошо»</w:t>
            </w:r>
          </w:p>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«удовлетворительно»</w:t>
            </w:r>
          </w:p>
          <w:p w:rsidR="0046757B" w:rsidRDefault="0046757B" w:rsidP="002C39DF">
            <w:pPr>
              <w:suppressAutoHyphen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«неудовлетворительно»</w:t>
            </w:r>
          </w:p>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p>
        </w:tc>
      </w:tr>
      <w:tr w:rsidR="0046757B" w:rsidRPr="002C39DF">
        <w:tc>
          <w:tcPr>
            <w:tcW w:w="486"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7</w:t>
            </w:r>
          </w:p>
        </w:tc>
        <w:tc>
          <w:tcPr>
            <w:tcW w:w="1713" w:type="dxa"/>
          </w:tcPr>
          <w:p w:rsidR="0046757B" w:rsidRPr="002C39DF" w:rsidRDefault="0046757B" w:rsidP="002C39DF">
            <w:pPr>
              <w:spacing w:line="240" w:lineRule="auto"/>
              <w:jc w:val="both"/>
              <w:rPr>
                <w:rFonts w:ascii="Times New Roman" w:hAnsi="Times New Roman" w:cs="Times New Roman"/>
                <w:sz w:val="20"/>
                <w:szCs w:val="20"/>
              </w:rPr>
            </w:pPr>
            <w:r w:rsidRPr="002C39DF">
              <w:rPr>
                <w:rFonts w:ascii="Times New Roman" w:hAnsi="Times New Roman" w:cs="Times New Roman"/>
                <w:sz w:val="20"/>
                <w:szCs w:val="20"/>
              </w:rPr>
              <w:t>Тема 7. Система региональных рынков</w:t>
            </w:r>
          </w:p>
        </w:tc>
        <w:tc>
          <w:tcPr>
            <w:tcW w:w="1170" w:type="dxa"/>
          </w:tcPr>
          <w:p w:rsidR="0046757B" w:rsidRPr="002C39DF" w:rsidRDefault="0046757B" w:rsidP="002C39DF">
            <w:pPr>
              <w:spacing w:line="240" w:lineRule="auto"/>
              <w:jc w:val="center"/>
              <w:rPr>
                <w:rFonts w:ascii="Times New Roman" w:hAnsi="Times New Roman" w:cs="Times New Roman"/>
                <w:sz w:val="20"/>
                <w:szCs w:val="20"/>
                <w:lang w:eastAsia="ru-RU"/>
              </w:rPr>
            </w:pPr>
            <w:r w:rsidRPr="002C39DF">
              <w:rPr>
                <w:rFonts w:ascii="Times New Roman" w:hAnsi="Times New Roman" w:cs="Times New Roman"/>
                <w:sz w:val="20"/>
                <w:szCs w:val="20"/>
                <w:lang w:eastAsia="ru-RU"/>
              </w:rPr>
              <w:t>ОК-3</w:t>
            </w:r>
          </w:p>
        </w:tc>
        <w:tc>
          <w:tcPr>
            <w:tcW w:w="3685" w:type="dxa"/>
            <w:vAlign w:val="center"/>
          </w:tcPr>
          <w:p w:rsidR="0046757B" w:rsidRPr="002C39DF" w:rsidRDefault="0046757B" w:rsidP="002C39DF">
            <w:pPr>
              <w:autoSpaceDE w:val="0"/>
              <w:autoSpaceDN w:val="0"/>
              <w:adjustRightInd w:val="0"/>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Понимание, какое явление,  процесс,  ситуацию отражает графический материала</w:t>
            </w:r>
          </w:p>
          <w:p w:rsidR="0046757B" w:rsidRPr="002C39DF" w:rsidRDefault="0046757B" w:rsidP="002C39DF">
            <w:pPr>
              <w:spacing w:after="0" w:line="240" w:lineRule="auto"/>
              <w:rPr>
                <w:rFonts w:ascii="Times New Roman" w:hAnsi="Times New Roman" w:cs="Times New Roman"/>
                <w:sz w:val="20"/>
                <w:szCs w:val="20"/>
              </w:rPr>
            </w:pPr>
            <w:r w:rsidRPr="002C39DF">
              <w:rPr>
                <w:rFonts w:ascii="Times New Roman" w:hAnsi="Times New Roman" w:cs="Times New Roman"/>
                <w:sz w:val="20"/>
                <w:szCs w:val="20"/>
              </w:rPr>
              <w:t>Представление задания на основе  формул, таблиц в графической форме</w:t>
            </w:r>
          </w:p>
          <w:p w:rsidR="0046757B" w:rsidRPr="002C39DF" w:rsidRDefault="0046757B" w:rsidP="002C39DF">
            <w:pPr>
              <w:autoSpaceDE w:val="0"/>
              <w:autoSpaceDN w:val="0"/>
              <w:adjustRightInd w:val="0"/>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Использование графических методов выполнения заданий</w:t>
            </w:r>
          </w:p>
          <w:p w:rsidR="0046757B" w:rsidRPr="002C39DF" w:rsidRDefault="0046757B" w:rsidP="002C39DF">
            <w:pPr>
              <w:spacing w:after="0" w:line="240" w:lineRule="auto"/>
              <w:rPr>
                <w:rFonts w:ascii="Times New Roman" w:hAnsi="Times New Roman" w:cs="Times New Roman"/>
                <w:sz w:val="20"/>
                <w:szCs w:val="20"/>
              </w:rPr>
            </w:pPr>
            <w:r w:rsidRPr="002C39DF">
              <w:rPr>
                <w:rFonts w:ascii="Times New Roman" w:hAnsi="Times New Roman" w:cs="Times New Roman"/>
                <w:sz w:val="20"/>
                <w:szCs w:val="20"/>
                <w:shd w:val="clear" w:color="auto" w:fill="FFFFFF"/>
              </w:rPr>
              <w:t>Умение в</w:t>
            </w:r>
            <w:r w:rsidRPr="002C39DF">
              <w:rPr>
                <w:rFonts w:ascii="Times New Roman" w:hAnsi="Times New Roman" w:cs="Times New Roman"/>
                <w:sz w:val="20"/>
                <w:szCs w:val="20"/>
              </w:rPr>
              <w:t>ыбора нужных стратегий выполнения графического задания</w:t>
            </w:r>
          </w:p>
          <w:p w:rsidR="0046757B" w:rsidRPr="002C39DF" w:rsidRDefault="0046757B" w:rsidP="002C39DF">
            <w:pPr>
              <w:spacing w:after="0" w:line="240" w:lineRule="auto"/>
              <w:rPr>
                <w:rFonts w:ascii="Times New Roman" w:hAnsi="Times New Roman" w:cs="Times New Roman"/>
                <w:sz w:val="20"/>
                <w:szCs w:val="20"/>
              </w:rPr>
            </w:pPr>
            <w:r w:rsidRPr="002C39DF">
              <w:rPr>
                <w:rFonts w:ascii="Times New Roman" w:hAnsi="Times New Roman" w:cs="Times New Roman"/>
                <w:sz w:val="20"/>
                <w:szCs w:val="20"/>
              </w:rPr>
              <w:t>Построение графического материала с последующим объяснением и выводами</w:t>
            </w:r>
          </w:p>
          <w:p w:rsidR="0046757B" w:rsidRPr="002C39DF" w:rsidRDefault="0046757B" w:rsidP="002C39DF">
            <w:pPr>
              <w:spacing w:after="0" w:line="240" w:lineRule="auto"/>
              <w:rPr>
                <w:rFonts w:ascii="Times New Roman" w:hAnsi="Times New Roman" w:cs="Times New Roman"/>
                <w:sz w:val="20"/>
                <w:szCs w:val="20"/>
              </w:rPr>
            </w:pPr>
            <w:r w:rsidRPr="002C39DF">
              <w:rPr>
                <w:rFonts w:ascii="Times New Roman" w:hAnsi="Times New Roman" w:cs="Times New Roman"/>
                <w:sz w:val="20"/>
                <w:szCs w:val="20"/>
              </w:rPr>
              <w:t>Умение   дополнить  или видоизменить графический материал  с последующим объяснением и выводами</w:t>
            </w:r>
          </w:p>
          <w:p w:rsidR="0046757B" w:rsidRPr="002C39DF" w:rsidRDefault="0046757B" w:rsidP="002C39DF">
            <w:pPr>
              <w:suppressAutoHyphens/>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Выполнение  графического задания  с различными сценариями развития событий и возможных решений</w:t>
            </w:r>
          </w:p>
        </w:tc>
        <w:tc>
          <w:tcPr>
            <w:tcW w:w="1417" w:type="dxa"/>
            <w:vAlign w:val="center"/>
          </w:tcPr>
          <w:p w:rsidR="0046757B" w:rsidRPr="002C39DF" w:rsidRDefault="0046757B" w:rsidP="002C39DF">
            <w:pPr>
              <w:spacing w:line="240" w:lineRule="auto"/>
              <w:jc w:val="center"/>
              <w:rPr>
                <w:rFonts w:ascii="Times New Roman" w:hAnsi="Times New Roman" w:cs="Times New Roman"/>
                <w:sz w:val="20"/>
                <w:szCs w:val="20"/>
                <w:lang w:eastAsia="ru-RU"/>
              </w:rPr>
            </w:pPr>
          </w:p>
          <w:p w:rsidR="0046757B" w:rsidRPr="002C39DF" w:rsidRDefault="0046757B" w:rsidP="002C39DF">
            <w:pPr>
              <w:spacing w:line="240" w:lineRule="auto"/>
              <w:jc w:val="center"/>
              <w:rPr>
                <w:rFonts w:ascii="Times New Roman" w:hAnsi="Times New Roman" w:cs="Times New Roman"/>
                <w:sz w:val="20"/>
                <w:szCs w:val="20"/>
                <w:lang w:eastAsia="ru-RU"/>
              </w:rPr>
            </w:pPr>
            <w:r w:rsidRPr="002C39DF">
              <w:rPr>
                <w:rFonts w:ascii="Times New Roman" w:hAnsi="Times New Roman" w:cs="Times New Roman"/>
                <w:sz w:val="20"/>
                <w:szCs w:val="20"/>
                <w:lang w:eastAsia="ru-RU"/>
              </w:rPr>
              <w:t>Расчётно-графические работы</w:t>
            </w:r>
          </w:p>
        </w:tc>
        <w:tc>
          <w:tcPr>
            <w:tcW w:w="1594" w:type="dxa"/>
            <w:vAlign w:val="center"/>
          </w:tcPr>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«отлично»</w:t>
            </w:r>
          </w:p>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«хорошо»</w:t>
            </w:r>
          </w:p>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«удовлетворительно»</w:t>
            </w:r>
          </w:p>
          <w:p w:rsidR="0046757B" w:rsidRDefault="0046757B" w:rsidP="002C39DF">
            <w:pPr>
              <w:suppressAutoHyphen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«неудовлетворительно»</w:t>
            </w:r>
          </w:p>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p>
        </w:tc>
      </w:tr>
      <w:tr w:rsidR="0046757B" w:rsidRPr="002C39DF">
        <w:tc>
          <w:tcPr>
            <w:tcW w:w="486"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8</w:t>
            </w:r>
          </w:p>
        </w:tc>
        <w:tc>
          <w:tcPr>
            <w:tcW w:w="1713" w:type="dxa"/>
          </w:tcPr>
          <w:p w:rsidR="0046757B" w:rsidRPr="002C39DF" w:rsidRDefault="0046757B" w:rsidP="002C39DF">
            <w:pPr>
              <w:spacing w:line="240" w:lineRule="auto"/>
              <w:jc w:val="both"/>
              <w:rPr>
                <w:rFonts w:ascii="Times New Roman" w:hAnsi="Times New Roman" w:cs="Times New Roman"/>
                <w:sz w:val="20"/>
                <w:szCs w:val="20"/>
              </w:rPr>
            </w:pPr>
            <w:r w:rsidRPr="002C39DF">
              <w:rPr>
                <w:rFonts w:ascii="Times New Roman" w:hAnsi="Times New Roman" w:cs="Times New Roman"/>
                <w:sz w:val="20"/>
                <w:szCs w:val="20"/>
              </w:rPr>
              <w:t>Тема 8. Управление экономикой региона</w:t>
            </w:r>
          </w:p>
        </w:tc>
        <w:tc>
          <w:tcPr>
            <w:tcW w:w="1170" w:type="dxa"/>
          </w:tcPr>
          <w:p w:rsidR="0046757B" w:rsidRPr="002C39DF" w:rsidRDefault="0046757B" w:rsidP="002C39DF">
            <w:pPr>
              <w:spacing w:line="240" w:lineRule="auto"/>
              <w:jc w:val="center"/>
              <w:rPr>
                <w:rFonts w:ascii="Times New Roman" w:hAnsi="Times New Roman" w:cs="Times New Roman"/>
                <w:sz w:val="20"/>
                <w:szCs w:val="20"/>
                <w:lang w:eastAsia="ru-RU"/>
              </w:rPr>
            </w:pPr>
            <w:r w:rsidRPr="002C39DF">
              <w:rPr>
                <w:rFonts w:ascii="Times New Roman" w:hAnsi="Times New Roman" w:cs="Times New Roman"/>
                <w:sz w:val="20"/>
                <w:szCs w:val="20"/>
                <w:lang w:eastAsia="ru-RU"/>
              </w:rPr>
              <w:t>ПК-9</w:t>
            </w:r>
          </w:p>
        </w:tc>
        <w:tc>
          <w:tcPr>
            <w:tcW w:w="3685" w:type="dxa"/>
            <w:vAlign w:val="center"/>
          </w:tcPr>
          <w:p w:rsidR="0046757B" w:rsidRPr="002C39DF" w:rsidRDefault="0046757B" w:rsidP="002C39DF">
            <w:pPr>
              <w:autoSpaceDE w:val="0"/>
              <w:autoSpaceDN w:val="0"/>
              <w:adjustRightInd w:val="0"/>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Понимание, какое явление,  процесс,  ситуацию отражает графический материала</w:t>
            </w:r>
          </w:p>
          <w:p w:rsidR="0046757B" w:rsidRPr="002C39DF" w:rsidRDefault="0046757B" w:rsidP="002C39DF">
            <w:pPr>
              <w:spacing w:after="0" w:line="240" w:lineRule="auto"/>
              <w:rPr>
                <w:rFonts w:ascii="Times New Roman" w:hAnsi="Times New Roman" w:cs="Times New Roman"/>
                <w:sz w:val="20"/>
                <w:szCs w:val="20"/>
              </w:rPr>
            </w:pPr>
            <w:r w:rsidRPr="002C39DF">
              <w:rPr>
                <w:rFonts w:ascii="Times New Roman" w:hAnsi="Times New Roman" w:cs="Times New Roman"/>
                <w:sz w:val="20"/>
                <w:szCs w:val="20"/>
              </w:rPr>
              <w:t>Представление задания на основе  формул, таблиц в графической форме</w:t>
            </w:r>
          </w:p>
          <w:p w:rsidR="0046757B" w:rsidRPr="002C39DF" w:rsidRDefault="0046757B" w:rsidP="002C39DF">
            <w:pPr>
              <w:autoSpaceDE w:val="0"/>
              <w:autoSpaceDN w:val="0"/>
              <w:adjustRightInd w:val="0"/>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Использование графических методов выполнения заданий</w:t>
            </w:r>
          </w:p>
          <w:p w:rsidR="0046757B" w:rsidRPr="002C39DF" w:rsidRDefault="0046757B" w:rsidP="002C39DF">
            <w:pPr>
              <w:spacing w:after="0" w:line="240" w:lineRule="auto"/>
              <w:rPr>
                <w:rFonts w:ascii="Times New Roman" w:hAnsi="Times New Roman" w:cs="Times New Roman"/>
                <w:sz w:val="20"/>
                <w:szCs w:val="20"/>
              </w:rPr>
            </w:pPr>
            <w:r w:rsidRPr="002C39DF">
              <w:rPr>
                <w:rFonts w:ascii="Times New Roman" w:hAnsi="Times New Roman" w:cs="Times New Roman"/>
                <w:sz w:val="20"/>
                <w:szCs w:val="20"/>
                <w:shd w:val="clear" w:color="auto" w:fill="FFFFFF"/>
              </w:rPr>
              <w:t>Умение в</w:t>
            </w:r>
            <w:r w:rsidRPr="002C39DF">
              <w:rPr>
                <w:rFonts w:ascii="Times New Roman" w:hAnsi="Times New Roman" w:cs="Times New Roman"/>
                <w:sz w:val="20"/>
                <w:szCs w:val="20"/>
              </w:rPr>
              <w:t>ыбора нужных стратегий выполнения графического задания</w:t>
            </w:r>
          </w:p>
          <w:p w:rsidR="0046757B" w:rsidRPr="002C39DF" w:rsidRDefault="0046757B" w:rsidP="002C39DF">
            <w:pPr>
              <w:spacing w:after="0" w:line="240" w:lineRule="auto"/>
              <w:rPr>
                <w:rFonts w:ascii="Times New Roman" w:hAnsi="Times New Roman" w:cs="Times New Roman"/>
                <w:sz w:val="20"/>
                <w:szCs w:val="20"/>
              </w:rPr>
            </w:pPr>
            <w:r w:rsidRPr="002C39DF">
              <w:rPr>
                <w:rFonts w:ascii="Times New Roman" w:hAnsi="Times New Roman" w:cs="Times New Roman"/>
                <w:sz w:val="20"/>
                <w:szCs w:val="20"/>
              </w:rPr>
              <w:t>Построение графического материала с последующим объяснением и выводами</w:t>
            </w:r>
          </w:p>
          <w:p w:rsidR="0046757B" w:rsidRPr="002C39DF" w:rsidRDefault="0046757B" w:rsidP="002C39DF">
            <w:pPr>
              <w:spacing w:after="0" w:line="240" w:lineRule="auto"/>
              <w:rPr>
                <w:rFonts w:ascii="Times New Roman" w:hAnsi="Times New Roman" w:cs="Times New Roman"/>
                <w:sz w:val="20"/>
                <w:szCs w:val="20"/>
              </w:rPr>
            </w:pPr>
            <w:r w:rsidRPr="002C39DF">
              <w:rPr>
                <w:rFonts w:ascii="Times New Roman" w:hAnsi="Times New Roman" w:cs="Times New Roman"/>
                <w:sz w:val="20"/>
                <w:szCs w:val="20"/>
              </w:rPr>
              <w:t>Умение   дополнить  или видоизменить графический материал  с последующим объяснением и выводами</w:t>
            </w:r>
          </w:p>
          <w:p w:rsidR="0046757B" w:rsidRPr="002C39DF" w:rsidRDefault="0046757B" w:rsidP="002C39DF">
            <w:pPr>
              <w:suppressAutoHyphens/>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Выполнение  графического задания  с различными сценариями развития событий и возможных решений</w:t>
            </w:r>
          </w:p>
        </w:tc>
        <w:tc>
          <w:tcPr>
            <w:tcW w:w="1417" w:type="dxa"/>
            <w:vAlign w:val="center"/>
          </w:tcPr>
          <w:p w:rsidR="0046757B" w:rsidRPr="002C39DF" w:rsidRDefault="0046757B" w:rsidP="002C39DF">
            <w:pPr>
              <w:spacing w:line="240" w:lineRule="auto"/>
              <w:jc w:val="center"/>
              <w:rPr>
                <w:rFonts w:ascii="Times New Roman" w:hAnsi="Times New Roman" w:cs="Times New Roman"/>
                <w:sz w:val="20"/>
                <w:szCs w:val="20"/>
                <w:lang w:eastAsia="ru-RU"/>
              </w:rPr>
            </w:pPr>
          </w:p>
          <w:p w:rsidR="0046757B" w:rsidRPr="002C39DF" w:rsidRDefault="0046757B" w:rsidP="002C39DF">
            <w:pPr>
              <w:spacing w:line="240" w:lineRule="auto"/>
              <w:jc w:val="center"/>
              <w:rPr>
                <w:rFonts w:ascii="Times New Roman" w:hAnsi="Times New Roman" w:cs="Times New Roman"/>
                <w:sz w:val="20"/>
                <w:szCs w:val="20"/>
                <w:lang w:eastAsia="ru-RU"/>
              </w:rPr>
            </w:pPr>
            <w:r w:rsidRPr="002C39DF">
              <w:rPr>
                <w:rFonts w:ascii="Times New Roman" w:hAnsi="Times New Roman" w:cs="Times New Roman"/>
                <w:sz w:val="20"/>
                <w:szCs w:val="20"/>
                <w:lang w:eastAsia="ru-RU"/>
              </w:rPr>
              <w:t>Расчётно-графические работы</w:t>
            </w:r>
          </w:p>
        </w:tc>
        <w:tc>
          <w:tcPr>
            <w:tcW w:w="1594" w:type="dxa"/>
            <w:vAlign w:val="center"/>
          </w:tcPr>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«отлично»</w:t>
            </w:r>
          </w:p>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«хорошо»</w:t>
            </w:r>
          </w:p>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«удовлетворительно»</w:t>
            </w:r>
          </w:p>
          <w:p w:rsidR="0046757B" w:rsidRDefault="0046757B" w:rsidP="002C39DF">
            <w:pPr>
              <w:suppressAutoHyphen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«неудовлетворительно»</w:t>
            </w:r>
          </w:p>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p>
        </w:tc>
      </w:tr>
      <w:tr w:rsidR="0046757B" w:rsidRPr="002C39DF">
        <w:tc>
          <w:tcPr>
            <w:tcW w:w="486"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9</w:t>
            </w:r>
          </w:p>
        </w:tc>
        <w:tc>
          <w:tcPr>
            <w:tcW w:w="1713" w:type="dxa"/>
          </w:tcPr>
          <w:p w:rsidR="0046757B" w:rsidRPr="002C39DF" w:rsidRDefault="0046757B" w:rsidP="002C39DF">
            <w:pPr>
              <w:spacing w:line="240" w:lineRule="auto"/>
              <w:jc w:val="both"/>
              <w:rPr>
                <w:rFonts w:ascii="Times New Roman" w:hAnsi="Times New Roman" w:cs="Times New Roman"/>
                <w:sz w:val="20"/>
                <w:szCs w:val="20"/>
              </w:rPr>
            </w:pPr>
            <w:r w:rsidRPr="002C39DF">
              <w:rPr>
                <w:rFonts w:ascii="Times New Roman" w:hAnsi="Times New Roman" w:cs="Times New Roman"/>
                <w:sz w:val="20"/>
                <w:szCs w:val="20"/>
              </w:rPr>
              <w:t>Тема 9. Региональная политика и регулирование территориального развития</w:t>
            </w:r>
          </w:p>
        </w:tc>
        <w:tc>
          <w:tcPr>
            <w:tcW w:w="1170"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lang w:eastAsia="ru-RU"/>
              </w:rPr>
              <w:t>ПК-9</w:t>
            </w:r>
          </w:p>
        </w:tc>
        <w:tc>
          <w:tcPr>
            <w:tcW w:w="3685" w:type="dxa"/>
            <w:vAlign w:val="center"/>
          </w:tcPr>
          <w:p w:rsidR="0046757B" w:rsidRPr="002C39DF" w:rsidRDefault="0046757B" w:rsidP="002C39DF">
            <w:pPr>
              <w:autoSpaceDE w:val="0"/>
              <w:autoSpaceDN w:val="0"/>
              <w:adjustRightInd w:val="0"/>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Понимание, какое явление,  процесс,  ситуацию отражает графический материала</w:t>
            </w:r>
          </w:p>
          <w:p w:rsidR="0046757B" w:rsidRPr="002C39DF" w:rsidRDefault="0046757B" w:rsidP="002C39DF">
            <w:pPr>
              <w:spacing w:after="0" w:line="240" w:lineRule="auto"/>
              <w:rPr>
                <w:rFonts w:ascii="Times New Roman" w:hAnsi="Times New Roman" w:cs="Times New Roman"/>
                <w:sz w:val="20"/>
                <w:szCs w:val="20"/>
              </w:rPr>
            </w:pPr>
            <w:r w:rsidRPr="002C39DF">
              <w:rPr>
                <w:rFonts w:ascii="Times New Roman" w:hAnsi="Times New Roman" w:cs="Times New Roman"/>
                <w:sz w:val="20"/>
                <w:szCs w:val="20"/>
              </w:rPr>
              <w:t>Представление задания на основе  формул, таблиц в графической форме</w:t>
            </w:r>
          </w:p>
          <w:p w:rsidR="0046757B" w:rsidRPr="002C39DF" w:rsidRDefault="0046757B" w:rsidP="002C39DF">
            <w:pPr>
              <w:autoSpaceDE w:val="0"/>
              <w:autoSpaceDN w:val="0"/>
              <w:adjustRightInd w:val="0"/>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Использование графических методов выполнения заданий</w:t>
            </w:r>
          </w:p>
          <w:p w:rsidR="0046757B" w:rsidRPr="002C39DF" w:rsidRDefault="0046757B" w:rsidP="002C39DF">
            <w:pPr>
              <w:spacing w:after="0" w:line="240" w:lineRule="auto"/>
              <w:rPr>
                <w:rFonts w:ascii="Times New Roman" w:hAnsi="Times New Roman" w:cs="Times New Roman"/>
                <w:sz w:val="20"/>
                <w:szCs w:val="20"/>
              </w:rPr>
            </w:pPr>
            <w:r w:rsidRPr="002C39DF">
              <w:rPr>
                <w:rFonts w:ascii="Times New Roman" w:hAnsi="Times New Roman" w:cs="Times New Roman"/>
                <w:sz w:val="20"/>
                <w:szCs w:val="20"/>
                <w:shd w:val="clear" w:color="auto" w:fill="FFFFFF"/>
              </w:rPr>
              <w:t>Умение в</w:t>
            </w:r>
            <w:r w:rsidRPr="002C39DF">
              <w:rPr>
                <w:rFonts w:ascii="Times New Roman" w:hAnsi="Times New Roman" w:cs="Times New Roman"/>
                <w:sz w:val="20"/>
                <w:szCs w:val="20"/>
              </w:rPr>
              <w:t>ыбора нужных стратегий выполнения графического задания</w:t>
            </w:r>
          </w:p>
          <w:p w:rsidR="0046757B" w:rsidRPr="002C39DF" w:rsidRDefault="0046757B" w:rsidP="002C39DF">
            <w:pPr>
              <w:spacing w:after="0" w:line="240" w:lineRule="auto"/>
              <w:rPr>
                <w:rFonts w:ascii="Times New Roman" w:hAnsi="Times New Roman" w:cs="Times New Roman"/>
                <w:sz w:val="20"/>
                <w:szCs w:val="20"/>
              </w:rPr>
            </w:pPr>
            <w:r w:rsidRPr="002C39DF">
              <w:rPr>
                <w:rFonts w:ascii="Times New Roman" w:hAnsi="Times New Roman" w:cs="Times New Roman"/>
                <w:sz w:val="20"/>
                <w:szCs w:val="20"/>
              </w:rPr>
              <w:t>Построение графического материала с последующим объяснением и выводами</w:t>
            </w:r>
          </w:p>
          <w:p w:rsidR="0046757B" w:rsidRPr="002C39DF" w:rsidRDefault="0046757B" w:rsidP="002C39DF">
            <w:pPr>
              <w:spacing w:after="0" w:line="240" w:lineRule="auto"/>
              <w:rPr>
                <w:rFonts w:ascii="Times New Roman" w:hAnsi="Times New Roman" w:cs="Times New Roman"/>
                <w:sz w:val="20"/>
                <w:szCs w:val="20"/>
              </w:rPr>
            </w:pPr>
            <w:r w:rsidRPr="002C39DF">
              <w:rPr>
                <w:rFonts w:ascii="Times New Roman" w:hAnsi="Times New Roman" w:cs="Times New Roman"/>
                <w:sz w:val="20"/>
                <w:szCs w:val="20"/>
              </w:rPr>
              <w:t>Умение   дополнить  или видоизменить графический материал  с последующим объяснением и выводами</w:t>
            </w:r>
          </w:p>
          <w:p w:rsidR="0046757B" w:rsidRPr="002C39DF" w:rsidRDefault="0046757B" w:rsidP="002C39DF">
            <w:pPr>
              <w:suppressAutoHyphens/>
              <w:spacing w:after="0" w:line="240" w:lineRule="auto"/>
              <w:jc w:val="both"/>
              <w:rPr>
                <w:rFonts w:ascii="Times New Roman" w:hAnsi="Times New Roman" w:cs="Times New Roman"/>
                <w:sz w:val="20"/>
                <w:szCs w:val="20"/>
              </w:rPr>
            </w:pPr>
            <w:r w:rsidRPr="002C39DF">
              <w:rPr>
                <w:rFonts w:ascii="Times New Roman" w:hAnsi="Times New Roman" w:cs="Times New Roman"/>
                <w:sz w:val="20"/>
                <w:szCs w:val="20"/>
              </w:rPr>
              <w:t>Выполнение  графического задания  с различными сценариями развития событий и возможных решений</w:t>
            </w:r>
          </w:p>
        </w:tc>
        <w:tc>
          <w:tcPr>
            <w:tcW w:w="1417" w:type="dxa"/>
            <w:vAlign w:val="center"/>
          </w:tcPr>
          <w:p w:rsidR="0046757B" w:rsidRPr="002C39DF" w:rsidRDefault="0046757B" w:rsidP="002C39DF">
            <w:pPr>
              <w:spacing w:line="240" w:lineRule="auto"/>
              <w:jc w:val="center"/>
              <w:rPr>
                <w:rFonts w:ascii="Times New Roman" w:hAnsi="Times New Roman" w:cs="Times New Roman"/>
                <w:sz w:val="20"/>
                <w:szCs w:val="20"/>
                <w:lang w:eastAsia="ru-RU"/>
              </w:rPr>
            </w:pPr>
          </w:p>
          <w:p w:rsidR="0046757B" w:rsidRPr="002C39DF" w:rsidRDefault="0046757B" w:rsidP="002C39DF">
            <w:pPr>
              <w:spacing w:line="240" w:lineRule="auto"/>
              <w:jc w:val="center"/>
              <w:rPr>
                <w:rFonts w:ascii="Times New Roman" w:hAnsi="Times New Roman" w:cs="Times New Roman"/>
                <w:sz w:val="20"/>
                <w:szCs w:val="20"/>
                <w:lang w:eastAsia="ru-RU"/>
              </w:rPr>
            </w:pPr>
            <w:r w:rsidRPr="002C39DF">
              <w:rPr>
                <w:rFonts w:ascii="Times New Roman" w:hAnsi="Times New Roman" w:cs="Times New Roman"/>
                <w:sz w:val="20"/>
                <w:szCs w:val="20"/>
                <w:lang w:eastAsia="ru-RU"/>
              </w:rPr>
              <w:t>Расчётно-графические работы</w:t>
            </w:r>
          </w:p>
        </w:tc>
        <w:tc>
          <w:tcPr>
            <w:tcW w:w="1594" w:type="dxa"/>
            <w:vAlign w:val="center"/>
          </w:tcPr>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«отлично»</w:t>
            </w:r>
          </w:p>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«хорошо»</w:t>
            </w:r>
          </w:p>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«удовлетворительно»</w:t>
            </w:r>
          </w:p>
          <w:p w:rsidR="0046757B" w:rsidRDefault="0046757B" w:rsidP="002C39DF">
            <w:pPr>
              <w:suppressAutoHyphens/>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«неудовлетворительно»</w:t>
            </w:r>
          </w:p>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p>
        </w:tc>
      </w:tr>
      <w:tr w:rsidR="0046757B" w:rsidRPr="002C39DF">
        <w:tc>
          <w:tcPr>
            <w:tcW w:w="3369" w:type="dxa"/>
            <w:gridSpan w:val="3"/>
            <w:vMerge w:val="restart"/>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ИТОГО</w:t>
            </w:r>
          </w:p>
        </w:tc>
        <w:tc>
          <w:tcPr>
            <w:tcW w:w="3685"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Форма контроля</w:t>
            </w:r>
          </w:p>
        </w:tc>
        <w:tc>
          <w:tcPr>
            <w:tcW w:w="1417"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Оценочные средства промежуточной аттестации</w:t>
            </w:r>
          </w:p>
        </w:tc>
        <w:tc>
          <w:tcPr>
            <w:tcW w:w="1594"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Шкала оценивания</w:t>
            </w:r>
          </w:p>
        </w:tc>
      </w:tr>
      <w:tr w:rsidR="0046757B" w:rsidRPr="002C39DF">
        <w:tc>
          <w:tcPr>
            <w:tcW w:w="3369" w:type="dxa"/>
            <w:gridSpan w:val="3"/>
            <w:vMerge/>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p>
        </w:tc>
        <w:tc>
          <w:tcPr>
            <w:tcW w:w="3685"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Pr>
                <w:rFonts w:ascii="Times New Roman" w:hAnsi="Times New Roman" w:cs="Times New Roman"/>
                <w:sz w:val="20"/>
                <w:szCs w:val="20"/>
              </w:rPr>
              <w:t>Зачёт</w:t>
            </w:r>
          </w:p>
        </w:tc>
        <w:tc>
          <w:tcPr>
            <w:tcW w:w="1417" w:type="dxa"/>
            <w:vAlign w:val="center"/>
          </w:tcPr>
          <w:p w:rsidR="0046757B" w:rsidRPr="002C39DF" w:rsidRDefault="0046757B" w:rsidP="002C39DF">
            <w:pPr>
              <w:tabs>
                <w:tab w:val="left" w:pos="3285"/>
                <w:tab w:val="center" w:pos="4677"/>
              </w:tabs>
              <w:spacing w:line="240" w:lineRule="auto"/>
              <w:jc w:val="center"/>
              <w:rPr>
                <w:rFonts w:ascii="Times New Roman" w:hAnsi="Times New Roman" w:cs="Times New Roman"/>
                <w:sz w:val="20"/>
                <w:szCs w:val="20"/>
              </w:rPr>
            </w:pPr>
            <w:r w:rsidRPr="002C39DF">
              <w:rPr>
                <w:rFonts w:ascii="Times New Roman" w:hAnsi="Times New Roman" w:cs="Times New Roman"/>
                <w:sz w:val="20"/>
                <w:szCs w:val="20"/>
              </w:rPr>
              <w:t>ответ на билет</w:t>
            </w:r>
          </w:p>
        </w:tc>
        <w:tc>
          <w:tcPr>
            <w:tcW w:w="1594" w:type="dxa"/>
            <w:vAlign w:val="center"/>
          </w:tcPr>
          <w:p w:rsidR="0046757B" w:rsidRPr="002C39DF" w:rsidRDefault="0046757B" w:rsidP="002C39DF">
            <w:pPr>
              <w:tabs>
                <w:tab w:val="left" w:pos="3285"/>
                <w:tab w:val="center" w:pos="4677"/>
              </w:tab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«Зачтено</w:t>
            </w:r>
            <w:r w:rsidRPr="002C39DF">
              <w:rPr>
                <w:rFonts w:ascii="Times New Roman" w:hAnsi="Times New Roman" w:cs="Times New Roman"/>
                <w:sz w:val="20"/>
                <w:szCs w:val="20"/>
                <w:shd w:val="clear" w:color="auto" w:fill="FFFFFF"/>
              </w:rPr>
              <w:t>»</w:t>
            </w:r>
          </w:p>
          <w:p w:rsidR="0046757B" w:rsidRPr="002C39DF" w:rsidRDefault="0046757B" w:rsidP="002C39DF">
            <w:pPr>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«Не зачтено</w:t>
            </w:r>
            <w:r w:rsidRPr="002C39DF">
              <w:rPr>
                <w:rFonts w:ascii="Times New Roman" w:hAnsi="Times New Roman" w:cs="Times New Roman"/>
                <w:sz w:val="20"/>
                <w:szCs w:val="20"/>
                <w:shd w:val="clear" w:color="auto" w:fill="FFFFFF"/>
              </w:rPr>
              <w:t>»</w:t>
            </w:r>
          </w:p>
        </w:tc>
      </w:tr>
    </w:tbl>
    <w:p w:rsidR="0046757B" w:rsidRDefault="0046757B" w:rsidP="002C39DF">
      <w:pPr>
        <w:suppressAutoHyphens/>
        <w:spacing w:after="0" w:line="240" w:lineRule="auto"/>
        <w:jc w:val="both"/>
        <w:rPr>
          <w:rFonts w:ascii="Times New Roman" w:hAnsi="Times New Roman" w:cs="Times New Roman"/>
          <w:sz w:val="28"/>
          <w:szCs w:val="28"/>
        </w:rPr>
      </w:pPr>
    </w:p>
    <w:p w:rsidR="0046757B" w:rsidRPr="00AE3C0E" w:rsidRDefault="0046757B" w:rsidP="00AE3C0E">
      <w:pPr>
        <w:suppressAutoHyphens/>
        <w:spacing w:after="0" w:line="240" w:lineRule="auto"/>
        <w:jc w:val="center"/>
        <w:rPr>
          <w:rFonts w:ascii="Times New Roman" w:hAnsi="Times New Roman" w:cs="Times New Roman"/>
          <w:sz w:val="28"/>
          <w:szCs w:val="28"/>
        </w:rPr>
      </w:pPr>
      <w:r w:rsidRPr="00AE3C0E">
        <w:rPr>
          <w:rFonts w:ascii="Times New Roman" w:hAnsi="Times New Roman" w:cs="Times New Roman"/>
          <w:sz w:val="28"/>
          <w:szCs w:val="28"/>
        </w:rPr>
        <w:t xml:space="preserve">Критерии оценивания результатов обучения для текущего контроля успеваемости и промежуточной аттестации по </w:t>
      </w:r>
      <w:r>
        <w:rPr>
          <w:rFonts w:ascii="Times New Roman" w:hAnsi="Times New Roman" w:cs="Times New Roman"/>
          <w:sz w:val="28"/>
          <w:szCs w:val="28"/>
        </w:rPr>
        <w:t>дисциплине</w:t>
      </w:r>
    </w:p>
    <w:p w:rsidR="0046757B" w:rsidRPr="000F5C56" w:rsidRDefault="0046757B" w:rsidP="00AE3C0E">
      <w:pPr>
        <w:suppressAutoHyphens/>
        <w:spacing w:after="0" w:line="240" w:lineRule="auto"/>
        <w:jc w:val="center"/>
        <w:rPr>
          <w:rFonts w:ascii="Times New Roman" w:hAnsi="Times New Roman" w:cs="Times New Roman"/>
          <w:sz w:val="20"/>
          <w:szCs w:val="20"/>
        </w:rPr>
      </w:pPr>
    </w:p>
    <w:p w:rsidR="0046757B" w:rsidRPr="000F5C56" w:rsidRDefault="0046757B" w:rsidP="000F5C56">
      <w:pPr>
        <w:ind w:firstLine="709"/>
        <w:jc w:val="center"/>
        <w:rPr>
          <w:rFonts w:ascii="Times New Roman" w:hAnsi="Times New Roman" w:cs="Times New Roman"/>
          <w:sz w:val="28"/>
          <w:szCs w:val="28"/>
          <w:shd w:val="clear" w:color="auto" w:fill="FFFFFF"/>
        </w:rPr>
      </w:pPr>
      <w:r w:rsidRPr="000F5C56">
        <w:rPr>
          <w:rFonts w:ascii="Times New Roman" w:hAnsi="Times New Roman" w:cs="Times New Roman"/>
          <w:sz w:val="28"/>
          <w:szCs w:val="28"/>
          <w:shd w:val="clear" w:color="auto" w:fill="FFFFFF"/>
        </w:rPr>
        <w:t>Шкала оценивания индивидуального задания</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0"/>
        <w:gridCol w:w="2090"/>
        <w:gridCol w:w="1760"/>
        <w:gridCol w:w="1760"/>
        <w:gridCol w:w="2090"/>
      </w:tblGrid>
      <w:tr w:rsidR="0046757B" w:rsidRPr="000F5C56">
        <w:tc>
          <w:tcPr>
            <w:tcW w:w="2200" w:type="dxa"/>
            <w:vMerge w:val="restart"/>
          </w:tcPr>
          <w:p w:rsidR="0046757B" w:rsidRPr="000F5C56" w:rsidRDefault="0046757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Критерий оценки</w:t>
            </w:r>
          </w:p>
        </w:tc>
        <w:tc>
          <w:tcPr>
            <w:tcW w:w="7700" w:type="dxa"/>
            <w:gridSpan w:val="4"/>
          </w:tcPr>
          <w:p w:rsidR="0046757B" w:rsidRPr="000F5C56" w:rsidRDefault="0046757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Оценка </w:t>
            </w:r>
          </w:p>
        </w:tc>
      </w:tr>
      <w:tr w:rsidR="0046757B" w:rsidRPr="000F5C56">
        <w:tc>
          <w:tcPr>
            <w:tcW w:w="2200" w:type="dxa"/>
            <w:vMerge/>
          </w:tcPr>
          <w:p w:rsidR="0046757B" w:rsidRPr="000F5C56" w:rsidRDefault="0046757B" w:rsidP="00793935">
            <w:pPr>
              <w:jc w:val="both"/>
              <w:rPr>
                <w:rFonts w:ascii="Times New Roman" w:hAnsi="Times New Roman" w:cs="Times New Roman"/>
                <w:sz w:val="20"/>
                <w:szCs w:val="20"/>
                <w:shd w:val="clear" w:color="auto" w:fill="FFFFFF"/>
              </w:rPr>
            </w:pPr>
          </w:p>
        </w:tc>
        <w:tc>
          <w:tcPr>
            <w:tcW w:w="2090" w:type="dxa"/>
          </w:tcPr>
          <w:p w:rsidR="0046757B" w:rsidRPr="000F5C56" w:rsidRDefault="0046757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отлично</w:t>
            </w:r>
          </w:p>
        </w:tc>
        <w:tc>
          <w:tcPr>
            <w:tcW w:w="1760" w:type="dxa"/>
          </w:tcPr>
          <w:p w:rsidR="0046757B" w:rsidRPr="000F5C56" w:rsidRDefault="0046757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Хорошо</w:t>
            </w:r>
          </w:p>
        </w:tc>
        <w:tc>
          <w:tcPr>
            <w:tcW w:w="1760" w:type="dxa"/>
          </w:tcPr>
          <w:p w:rsidR="0046757B" w:rsidRPr="000F5C56" w:rsidRDefault="0046757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удовлетворительно</w:t>
            </w:r>
          </w:p>
        </w:tc>
        <w:tc>
          <w:tcPr>
            <w:tcW w:w="2090" w:type="dxa"/>
          </w:tcPr>
          <w:p w:rsidR="0046757B" w:rsidRPr="000F5C56" w:rsidRDefault="0046757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неудовлетворительно</w:t>
            </w:r>
          </w:p>
        </w:tc>
      </w:tr>
      <w:tr w:rsidR="0046757B" w:rsidRPr="000F5C56">
        <w:tc>
          <w:tcPr>
            <w:tcW w:w="220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Подбор информационного источника для анализа</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Использует для анализа как рекомендованные источники информации преподавателем, так и </w:t>
            </w:r>
            <w:r w:rsidRPr="000F5C56">
              <w:rPr>
                <w:rFonts w:ascii="Times New Roman" w:hAnsi="Times New Roman" w:cs="Times New Roman"/>
                <w:sz w:val="20"/>
                <w:szCs w:val="20"/>
              </w:rPr>
              <w:t>самостоятельно подобранные источники</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Использует для анализа более одного рекомендованного преподавателем источника информации</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Использует для анализа только один рекомендованный преподавателем источник информации</w:t>
            </w:r>
          </w:p>
        </w:tc>
        <w:tc>
          <w:tcPr>
            <w:tcW w:w="2090" w:type="dxa"/>
          </w:tcPr>
          <w:p w:rsidR="0046757B" w:rsidRPr="000F5C56" w:rsidRDefault="0046757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Отсутствуют ссылки на источники информации, необходимые для анализа</w:t>
            </w:r>
          </w:p>
        </w:tc>
      </w:tr>
      <w:tr w:rsidR="0046757B" w:rsidRPr="000F5C56">
        <w:trPr>
          <w:trHeight w:val="1332"/>
        </w:trPr>
        <w:tc>
          <w:tcPr>
            <w:tcW w:w="2200" w:type="dxa"/>
          </w:tcPr>
          <w:p w:rsidR="0046757B" w:rsidRPr="000F5C56" w:rsidRDefault="0046757B" w:rsidP="00793935">
            <w:pPr>
              <w:autoSpaceDE w:val="0"/>
              <w:autoSpaceDN w:val="0"/>
              <w:adjustRightInd w:val="0"/>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простые (воспроизведение информации, фактов) вопросы по аналитическому заданию</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Предоставляет ответы на все поставленные вопросы</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неточности при ответе на вопросы</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Отвечает только на один поставленный вопрос</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Отсутствуют ответы на вопросы</w:t>
            </w:r>
          </w:p>
        </w:tc>
      </w:tr>
      <w:tr w:rsidR="0046757B" w:rsidRPr="000F5C56">
        <w:tc>
          <w:tcPr>
            <w:tcW w:w="220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уточняющие вопросы (</w:t>
            </w:r>
            <w:r w:rsidRPr="000F5C56">
              <w:rPr>
                <w:rFonts w:ascii="Times New Roman" w:hAnsi="Times New Roman" w:cs="Times New Roman"/>
                <w:color w:val="000000"/>
                <w:sz w:val="20"/>
                <w:szCs w:val="20"/>
              </w:rPr>
              <w:t>отвечая на которые нужно назвать информацию, отсутствующей в сооб</w:t>
            </w:r>
            <w:r w:rsidRPr="000F5C56">
              <w:rPr>
                <w:rFonts w:ascii="Times New Roman" w:hAnsi="Times New Roman" w:cs="Times New Roman"/>
                <w:color w:val="000000"/>
                <w:sz w:val="20"/>
                <w:szCs w:val="20"/>
              </w:rPr>
              <w:softHyphen/>
              <w:t>щении, но подразумевающейся)</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Демонстрирует полные ответы на все поставленные вопросы</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ответах на поставленные вопросы</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Называет один требуемый факт подразумевающейся информации</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Отсутствуют ответы на вопросы</w:t>
            </w:r>
          </w:p>
        </w:tc>
      </w:tr>
      <w:tr w:rsidR="0046757B" w:rsidRPr="000F5C56">
        <w:tc>
          <w:tcPr>
            <w:tcW w:w="220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оценочные вопросы (</w:t>
            </w:r>
            <w:r w:rsidRPr="000F5C56">
              <w:rPr>
                <w:rFonts w:ascii="Times New Roman" w:hAnsi="Times New Roman" w:cs="Times New Roman"/>
                <w:color w:val="000000"/>
                <w:sz w:val="20"/>
                <w:szCs w:val="20"/>
              </w:rPr>
              <w:t>отвечая на которые необходимо привести критерии оценки тех или иных событий, явлений, фактов)</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Аргументировано отвечает на поставленные вопросы, приводя критерии оценки в явления в задании</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аргументации критериев явления задания</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Приводит только одно доказательство критерия оценки явления в задании</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Аргументация и ответы отсутствуют</w:t>
            </w:r>
          </w:p>
        </w:tc>
      </w:tr>
      <w:tr w:rsidR="0046757B" w:rsidRPr="000F5C56">
        <w:tc>
          <w:tcPr>
            <w:tcW w:w="220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Наглядность и иллюстративность примеров</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Раскрывает на примерах изученные теоретические положения </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примерах по изученным теоретическим положениям</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Испытывает затруднения при иллюстрации примерами теоретических положений</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демонстрирует наглядность и иллюстративность примеров</w:t>
            </w:r>
          </w:p>
        </w:tc>
      </w:tr>
      <w:tr w:rsidR="0046757B" w:rsidRPr="000F5C56">
        <w:tc>
          <w:tcPr>
            <w:tcW w:w="220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Доказательство собственных утверждений</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Демонстрирует убедительные доказательства собственных суждений и выводов по решению поставленных задач в задании</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неточности при доказательстве собственных суждений по выполнению задания</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Испытывает затруднения при доказательстве собственных суждений по выполнению задания</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Не приводит ни одного из аналитических фактов доказательства собственных суждений по выводам задания</w:t>
            </w:r>
          </w:p>
        </w:tc>
      </w:tr>
      <w:tr w:rsidR="0046757B" w:rsidRPr="000F5C56">
        <w:tc>
          <w:tcPr>
            <w:tcW w:w="220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Общий аналитический вывод по заданию</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Представляет обоснованный вывод по заданию с указанием всех составляющих проведенного аналитического исследования</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Допускает некоторые неточности при раскрытии </w:t>
            </w:r>
            <w:r w:rsidRPr="000F5C56">
              <w:rPr>
                <w:rFonts w:ascii="Times New Roman" w:hAnsi="Times New Roman" w:cs="Times New Roman"/>
                <w:sz w:val="20"/>
                <w:szCs w:val="20"/>
              </w:rPr>
              <w:t>составляющих проведенного аналитического исследования, составляющих вывод по заданию</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Приводит вывод, носящий краткий характер и затруднительный для понимания</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Отсутствует вывод по заданию</w:t>
            </w:r>
          </w:p>
        </w:tc>
      </w:tr>
    </w:tbl>
    <w:p w:rsidR="0046757B" w:rsidRPr="000F5C56" w:rsidRDefault="0046757B" w:rsidP="000F5C56">
      <w:pPr>
        <w:jc w:val="both"/>
        <w:rPr>
          <w:rFonts w:ascii="Times New Roman" w:hAnsi="Times New Roman" w:cs="Times New Roman"/>
          <w:sz w:val="20"/>
          <w:szCs w:val="20"/>
        </w:rPr>
      </w:pPr>
    </w:p>
    <w:p w:rsidR="0046757B" w:rsidRPr="000F5C56" w:rsidRDefault="0046757B" w:rsidP="000F5C56">
      <w:pPr>
        <w:shd w:val="clear" w:color="auto" w:fill="FFFFFF"/>
        <w:spacing w:before="100" w:beforeAutospacing="1" w:after="24"/>
        <w:ind w:left="360"/>
        <w:jc w:val="center"/>
        <w:rPr>
          <w:rFonts w:ascii="Times New Roman" w:hAnsi="Times New Roman" w:cs="Times New Roman"/>
          <w:sz w:val="28"/>
          <w:szCs w:val="28"/>
        </w:rPr>
      </w:pPr>
      <w:r w:rsidRPr="000F5C56">
        <w:rPr>
          <w:rFonts w:ascii="Times New Roman" w:hAnsi="Times New Roman" w:cs="Times New Roman"/>
          <w:sz w:val="28"/>
          <w:szCs w:val="28"/>
        </w:rPr>
        <w:t>Шкала оценивания реферата</w:t>
      </w:r>
    </w:p>
    <w:tbl>
      <w:tblPr>
        <w:tblW w:w="9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8"/>
        <w:gridCol w:w="2090"/>
        <w:gridCol w:w="1760"/>
        <w:gridCol w:w="1760"/>
        <w:gridCol w:w="2090"/>
      </w:tblGrid>
      <w:tr w:rsidR="0046757B" w:rsidRPr="000F5C56">
        <w:tc>
          <w:tcPr>
            <w:tcW w:w="1508" w:type="dxa"/>
            <w:vMerge w:val="restart"/>
          </w:tcPr>
          <w:p w:rsidR="0046757B" w:rsidRPr="000F5C56" w:rsidRDefault="0046757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Критерий оценки</w:t>
            </w:r>
          </w:p>
        </w:tc>
        <w:tc>
          <w:tcPr>
            <w:tcW w:w="7700" w:type="dxa"/>
            <w:gridSpan w:val="4"/>
          </w:tcPr>
          <w:p w:rsidR="0046757B" w:rsidRPr="000F5C56" w:rsidRDefault="0046757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Оценка </w:t>
            </w:r>
          </w:p>
        </w:tc>
      </w:tr>
      <w:tr w:rsidR="0046757B" w:rsidRPr="000F5C56">
        <w:tc>
          <w:tcPr>
            <w:tcW w:w="1508" w:type="dxa"/>
            <w:vMerge/>
          </w:tcPr>
          <w:p w:rsidR="0046757B" w:rsidRPr="000F5C56" w:rsidRDefault="0046757B" w:rsidP="00793935">
            <w:pPr>
              <w:jc w:val="both"/>
              <w:rPr>
                <w:rFonts w:ascii="Times New Roman" w:hAnsi="Times New Roman" w:cs="Times New Roman"/>
                <w:sz w:val="20"/>
                <w:szCs w:val="20"/>
                <w:shd w:val="clear" w:color="auto" w:fill="FFFFFF"/>
              </w:rPr>
            </w:pPr>
          </w:p>
        </w:tc>
        <w:tc>
          <w:tcPr>
            <w:tcW w:w="2090" w:type="dxa"/>
          </w:tcPr>
          <w:p w:rsidR="0046757B" w:rsidRPr="000F5C56" w:rsidRDefault="0046757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отлично</w:t>
            </w:r>
          </w:p>
        </w:tc>
        <w:tc>
          <w:tcPr>
            <w:tcW w:w="1760" w:type="dxa"/>
          </w:tcPr>
          <w:p w:rsidR="0046757B" w:rsidRPr="000F5C56" w:rsidRDefault="0046757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Хорошо</w:t>
            </w:r>
          </w:p>
        </w:tc>
        <w:tc>
          <w:tcPr>
            <w:tcW w:w="1760" w:type="dxa"/>
          </w:tcPr>
          <w:p w:rsidR="0046757B" w:rsidRPr="000F5C56" w:rsidRDefault="0046757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удовлетворительно</w:t>
            </w:r>
          </w:p>
        </w:tc>
        <w:tc>
          <w:tcPr>
            <w:tcW w:w="2090" w:type="dxa"/>
          </w:tcPr>
          <w:p w:rsidR="0046757B" w:rsidRPr="000F5C56" w:rsidRDefault="0046757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неудовлетворительно</w:t>
            </w:r>
          </w:p>
        </w:tc>
      </w:tr>
      <w:tr w:rsidR="0046757B" w:rsidRPr="000F5C56">
        <w:tc>
          <w:tcPr>
            <w:tcW w:w="1508" w:type="dxa"/>
          </w:tcPr>
          <w:p w:rsidR="0046757B" w:rsidRPr="000F5C56" w:rsidRDefault="0046757B" w:rsidP="00793935">
            <w:pPr>
              <w:shd w:val="clear" w:color="auto" w:fill="FFFFFF"/>
              <w:tabs>
                <w:tab w:val="left" w:pos="550"/>
              </w:tabs>
              <w:spacing w:before="100" w:beforeAutospacing="1" w:after="24"/>
              <w:jc w:val="both"/>
              <w:rPr>
                <w:rFonts w:ascii="Times New Roman" w:hAnsi="Times New Roman" w:cs="Times New Roman"/>
                <w:sz w:val="20"/>
                <w:szCs w:val="20"/>
              </w:rPr>
            </w:pPr>
            <w:r w:rsidRPr="000F5C56">
              <w:rPr>
                <w:rFonts w:ascii="Times New Roman" w:hAnsi="Times New Roman" w:cs="Times New Roman"/>
                <w:sz w:val="20"/>
                <w:szCs w:val="20"/>
              </w:rPr>
              <w:t>полнота изложения</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является информативным, объективно передаёт исходную информацию, а также корректно оценивает материал, содержащийся в первоисточнике</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раскрыты отдельные вопросы</w:t>
            </w:r>
          </w:p>
        </w:tc>
        <w:tc>
          <w:tcPr>
            <w:tcW w:w="1760" w:type="dxa"/>
          </w:tcPr>
          <w:p w:rsidR="0046757B" w:rsidRPr="000F5C56" w:rsidRDefault="0046757B" w:rsidP="00793935">
            <w:pPr>
              <w:jc w:val="center"/>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Тема раскрыта частично</w:t>
            </w:r>
          </w:p>
        </w:tc>
        <w:tc>
          <w:tcPr>
            <w:tcW w:w="2090" w:type="dxa"/>
          </w:tcPr>
          <w:p w:rsidR="0046757B" w:rsidRPr="000F5C56" w:rsidRDefault="0046757B" w:rsidP="00793935">
            <w:pPr>
              <w:jc w:val="center"/>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Тема раскрыта не полностью</w:t>
            </w:r>
          </w:p>
        </w:tc>
      </w:tr>
      <w:tr w:rsidR="0046757B" w:rsidRPr="000F5C56">
        <w:tc>
          <w:tcPr>
            <w:tcW w:w="1508" w:type="dxa"/>
          </w:tcPr>
          <w:p w:rsidR="0046757B" w:rsidRPr="000F5C56" w:rsidRDefault="0046757B" w:rsidP="00793935">
            <w:pPr>
              <w:shd w:val="clear" w:color="auto" w:fill="FFFFFF"/>
              <w:tabs>
                <w:tab w:val="left" w:pos="550"/>
              </w:tabs>
              <w:spacing w:before="100" w:beforeAutospacing="1" w:after="24"/>
              <w:jc w:val="both"/>
              <w:rPr>
                <w:rFonts w:ascii="Times New Roman" w:hAnsi="Times New Roman" w:cs="Times New Roman"/>
                <w:sz w:val="20"/>
                <w:szCs w:val="20"/>
              </w:rPr>
            </w:pPr>
            <w:r w:rsidRPr="000F5C56">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tc>
        <w:tc>
          <w:tcPr>
            <w:tcW w:w="2090" w:type="dxa"/>
          </w:tcPr>
          <w:p w:rsidR="0046757B" w:rsidRPr="000F5C56" w:rsidRDefault="0046757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в полной мере использованы результаты исследований и установленных научных фактов по данной теме</w:t>
            </w:r>
          </w:p>
        </w:tc>
        <w:tc>
          <w:tcPr>
            <w:tcW w:w="1760" w:type="dxa"/>
          </w:tcPr>
          <w:p w:rsidR="0046757B" w:rsidRPr="000F5C56" w:rsidRDefault="0046757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частично использованы результаты исследований и установленных научных фактов по данной теме</w:t>
            </w:r>
          </w:p>
        </w:tc>
        <w:tc>
          <w:tcPr>
            <w:tcW w:w="1760" w:type="dxa"/>
          </w:tcPr>
          <w:p w:rsidR="0046757B" w:rsidRPr="000F5C56" w:rsidRDefault="0046757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использованы некоторые результаты исследований и установленных научных фактов по данной теме</w:t>
            </w:r>
          </w:p>
        </w:tc>
        <w:tc>
          <w:tcPr>
            <w:tcW w:w="2090" w:type="dxa"/>
          </w:tcPr>
          <w:p w:rsidR="0046757B" w:rsidRPr="000F5C56" w:rsidRDefault="0046757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не использованы результаты исследований и установленных научных фактов по данной теме</w:t>
            </w:r>
          </w:p>
        </w:tc>
      </w:tr>
      <w:tr w:rsidR="0046757B" w:rsidRPr="000F5C56">
        <w:tc>
          <w:tcPr>
            <w:tcW w:w="1508" w:type="dxa"/>
          </w:tcPr>
          <w:p w:rsidR="0046757B" w:rsidRPr="000F5C56" w:rsidRDefault="0046757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дополнительные знания, использованные при написании работы</w:t>
            </w:r>
          </w:p>
        </w:tc>
        <w:tc>
          <w:tcPr>
            <w:tcW w:w="2090" w:type="dxa"/>
          </w:tcPr>
          <w:p w:rsidR="0046757B" w:rsidRPr="000F5C56" w:rsidRDefault="0046757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в полной мере использованы дополнительные знания</w:t>
            </w:r>
          </w:p>
        </w:tc>
        <w:tc>
          <w:tcPr>
            <w:tcW w:w="1760" w:type="dxa"/>
          </w:tcPr>
          <w:p w:rsidR="0046757B" w:rsidRPr="000F5C56" w:rsidRDefault="0046757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частично использованы дополнительные знания</w:t>
            </w:r>
          </w:p>
        </w:tc>
        <w:tc>
          <w:tcPr>
            <w:tcW w:w="1760" w:type="dxa"/>
          </w:tcPr>
          <w:p w:rsidR="0046757B" w:rsidRPr="000F5C56" w:rsidRDefault="0046757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использованы  некоторые дополнительные знания</w:t>
            </w:r>
          </w:p>
        </w:tc>
        <w:tc>
          <w:tcPr>
            <w:tcW w:w="2090" w:type="dxa"/>
          </w:tcPr>
          <w:p w:rsidR="0046757B" w:rsidRPr="000F5C56" w:rsidRDefault="0046757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не использованы дополнительные знания</w:t>
            </w:r>
          </w:p>
        </w:tc>
      </w:tr>
      <w:tr w:rsidR="0046757B" w:rsidRPr="000F5C56">
        <w:tc>
          <w:tcPr>
            <w:tcW w:w="1508" w:type="dxa"/>
          </w:tcPr>
          <w:p w:rsidR="0046757B" w:rsidRPr="000F5C56" w:rsidRDefault="0046757B" w:rsidP="00793935">
            <w:pPr>
              <w:jc w:val="both"/>
              <w:rPr>
                <w:rFonts w:ascii="Times New Roman" w:hAnsi="Times New Roman" w:cs="Times New Roman"/>
                <w:sz w:val="20"/>
                <w:szCs w:val="20"/>
              </w:rPr>
            </w:pPr>
            <w:r w:rsidRPr="000F5C56">
              <w:rPr>
                <w:rFonts w:ascii="Times New Roman" w:hAnsi="Times New Roman" w:cs="Times New Roman"/>
                <w:sz w:val="20"/>
                <w:szCs w:val="20"/>
              </w:rPr>
              <w:t>Уровень владения тематикой</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Полностью владеет темой</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владеет отдельными вопросами по данной теме</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Частично владеет темой</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владеет темой</w:t>
            </w:r>
          </w:p>
        </w:tc>
      </w:tr>
      <w:tr w:rsidR="0046757B" w:rsidRPr="000F5C56">
        <w:tc>
          <w:tcPr>
            <w:tcW w:w="1508" w:type="dxa"/>
          </w:tcPr>
          <w:p w:rsidR="0046757B" w:rsidRPr="000F5C56" w:rsidRDefault="0046757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логичность подачи материала</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Материал изложен логично</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Иногда логичность изложения нарушается</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Логичность прослеживается слабо</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Материал изложен нелогично</w:t>
            </w:r>
          </w:p>
        </w:tc>
      </w:tr>
      <w:tr w:rsidR="0046757B" w:rsidRPr="000F5C56">
        <w:tc>
          <w:tcPr>
            <w:tcW w:w="1508" w:type="dxa"/>
          </w:tcPr>
          <w:p w:rsidR="0046757B" w:rsidRPr="000F5C56" w:rsidRDefault="0046757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Правильность цитирования источников</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Источники процитированы правильно, нет плагиата</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 Незначительные ошибки в цитировании</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Грубые ошибки в цитировании источников</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Допущен плагиат</w:t>
            </w:r>
          </w:p>
        </w:tc>
      </w:tr>
      <w:tr w:rsidR="0046757B" w:rsidRPr="000F5C56">
        <w:tc>
          <w:tcPr>
            <w:tcW w:w="1508" w:type="dxa"/>
          </w:tcPr>
          <w:p w:rsidR="0046757B" w:rsidRPr="000F5C56" w:rsidRDefault="0046757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правильное оформление работы</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оформлен правильно</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Незначительные ошибки в оформлении</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Грубые ошибки в оформлении</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оформлен неправильно</w:t>
            </w:r>
          </w:p>
        </w:tc>
      </w:tr>
      <w:tr w:rsidR="0046757B" w:rsidRPr="000F5C56">
        <w:tc>
          <w:tcPr>
            <w:tcW w:w="1508" w:type="dxa"/>
          </w:tcPr>
          <w:p w:rsidR="0046757B" w:rsidRPr="000F5C56" w:rsidRDefault="0046757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соответствие реферата стандартным требованиям</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полностью соответствует стандартам</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соответствует стандартам, но допущены незначительные отступления</w:t>
            </w:r>
          </w:p>
        </w:tc>
        <w:tc>
          <w:tcPr>
            <w:tcW w:w="176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частично соответствует стандартам</w:t>
            </w:r>
          </w:p>
        </w:tc>
        <w:tc>
          <w:tcPr>
            <w:tcW w:w="2090" w:type="dxa"/>
          </w:tcPr>
          <w:p w:rsidR="0046757B" w:rsidRPr="000F5C56" w:rsidRDefault="0046757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не соответствует стандартам</w:t>
            </w:r>
          </w:p>
        </w:tc>
      </w:tr>
    </w:tbl>
    <w:p w:rsidR="0046757B" w:rsidRPr="000F5C56" w:rsidRDefault="0046757B" w:rsidP="000F5C56">
      <w:pPr>
        <w:ind w:firstLine="709"/>
        <w:jc w:val="both"/>
        <w:rPr>
          <w:rFonts w:ascii="Times New Roman" w:hAnsi="Times New Roman" w:cs="Times New Roman"/>
          <w:sz w:val="20"/>
          <w:szCs w:val="20"/>
        </w:rPr>
      </w:pPr>
    </w:p>
    <w:p w:rsidR="0046757B" w:rsidRPr="002C39DF" w:rsidRDefault="0046757B" w:rsidP="002C39DF">
      <w:pPr>
        <w:spacing w:after="0" w:line="240" w:lineRule="auto"/>
        <w:ind w:firstLine="709"/>
        <w:jc w:val="center"/>
        <w:rPr>
          <w:rFonts w:ascii="Times New Roman" w:hAnsi="Times New Roman" w:cs="Times New Roman"/>
          <w:sz w:val="28"/>
          <w:szCs w:val="28"/>
          <w:shd w:val="clear" w:color="auto" w:fill="FFFFFF"/>
        </w:rPr>
      </w:pPr>
      <w:r w:rsidRPr="002C39DF">
        <w:rPr>
          <w:rFonts w:ascii="Times New Roman" w:hAnsi="Times New Roman" w:cs="Times New Roman"/>
          <w:sz w:val="28"/>
          <w:szCs w:val="28"/>
          <w:shd w:val="clear" w:color="auto" w:fill="FFFFFF"/>
        </w:rPr>
        <w:t>Шкала оценивания контрольной работы</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0"/>
        <w:gridCol w:w="1760"/>
        <w:gridCol w:w="2310"/>
        <w:gridCol w:w="1870"/>
        <w:gridCol w:w="2189"/>
      </w:tblGrid>
      <w:tr w:rsidR="0046757B" w:rsidRPr="002C39DF">
        <w:tc>
          <w:tcPr>
            <w:tcW w:w="1510" w:type="dxa"/>
            <w:vMerge w:val="restart"/>
          </w:tcPr>
          <w:p w:rsidR="0046757B" w:rsidRPr="002C39DF" w:rsidRDefault="0046757B" w:rsidP="002C39DF">
            <w:pPr>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Критерий оценки</w:t>
            </w:r>
          </w:p>
        </w:tc>
        <w:tc>
          <w:tcPr>
            <w:tcW w:w="8129" w:type="dxa"/>
            <w:gridSpan w:val="4"/>
          </w:tcPr>
          <w:p w:rsidR="0046757B" w:rsidRPr="002C39DF" w:rsidRDefault="0046757B" w:rsidP="002C39DF">
            <w:pPr>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 xml:space="preserve">Оценка </w:t>
            </w:r>
          </w:p>
        </w:tc>
      </w:tr>
      <w:tr w:rsidR="0046757B" w:rsidRPr="002C39DF">
        <w:tc>
          <w:tcPr>
            <w:tcW w:w="1510" w:type="dxa"/>
            <w:vMerge/>
            <w:vAlign w:val="center"/>
          </w:tcPr>
          <w:p w:rsidR="0046757B" w:rsidRPr="002C39DF" w:rsidRDefault="0046757B" w:rsidP="002C39DF">
            <w:pPr>
              <w:spacing w:after="0" w:line="240" w:lineRule="auto"/>
              <w:rPr>
                <w:rFonts w:ascii="Times New Roman" w:hAnsi="Times New Roman" w:cs="Times New Roman"/>
                <w:sz w:val="20"/>
                <w:szCs w:val="20"/>
                <w:shd w:val="clear" w:color="auto" w:fill="FFFFFF"/>
              </w:rPr>
            </w:pPr>
          </w:p>
        </w:tc>
        <w:tc>
          <w:tcPr>
            <w:tcW w:w="1760" w:type="dxa"/>
          </w:tcPr>
          <w:p w:rsidR="0046757B" w:rsidRPr="002C39DF" w:rsidRDefault="0046757B" w:rsidP="002C39DF">
            <w:pPr>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отлично</w:t>
            </w:r>
          </w:p>
        </w:tc>
        <w:tc>
          <w:tcPr>
            <w:tcW w:w="2310" w:type="dxa"/>
          </w:tcPr>
          <w:p w:rsidR="0046757B" w:rsidRPr="002C39DF" w:rsidRDefault="0046757B" w:rsidP="002C39DF">
            <w:pPr>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хорошо</w:t>
            </w:r>
          </w:p>
        </w:tc>
        <w:tc>
          <w:tcPr>
            <w:tcW w:w="1870" w:type="dxa"/>
          </w:tcPr>
          <w:p w:rsidR="0046757B" w:rsidRPr="002C39DF" w:rsidRDefault="0046757B" w:rsidP="002C39DF">
            <w:pPr>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удовлетворительно</w:t>
            </w:r>
          </w:p>
        </w:tc>
        <w:tc>
          <w:tcPr>
            <w:tcW w:w="2189" w:type="dxa"/>
          </w:tcPr>
          <w:p w:rsidR="0046757B" w:rsidRPr="002C39DF" w:rsidRDefault="0046757B" w:rsidP="002C39DF">
            <w:pPr>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неудовлетворительно</w:t>
            </w:r>
          </w:p>
        </w:tc>
      </w:tr>
      <w:tr w:rsidR="0046757B" w:rsidRPr="002C39DF">
        <w:tc>
          <w:tcPr>
            <w:tcW w:w="1510" w:type="dxa"/>
            <w:vAlign w:val="center"/>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Овладение системой понятий данной дисциплины</w:t>
            </w:r>
          </w:p>
        </w:tc>
        <w:tc>
          <w:tcPr>
            <w:tcW w:w="176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В полной мере владеет системой понятий данной дисциплины</w:t>
            </w:r>
          </w:p>
        </w:tc>
        <w:tc>
          <w:tcPr>
            <w:tcW w:w="231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В основном владеет системой понятий данной дисциплины</w:t>
            </w:r>
          </w:p>
        </w:tc>
        <w:tc>
          <w:tcPr>
            <w:tcW w:w="187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Частично владеет системой понятий данной дисциплины</w:t>
            </w:r>
          </w:p>
        </w:tc>
        <w:tc>
          <w:tcPr>
            <w:tcW w:w="2189"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Не владеет системой понятий данной дисциплины</w:t>
            </w:r>
          </w:p>
        </w:tc>
      </w:tr>
      <w:tr w:rsidR="0046757B" w:rsidRPr="002C39DF">
        <w:tc>
          <w:tcPr>
            <w:tcW w:w="1510" w:type="dxa"/>
            <w:vAlign w:val="center"/>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Систематизация и обобщение научного и практического материала</w:t>
            </w:r>
          </w:p>
        </w:tc>
        <w:tc>
          <w:tcPr>
            <w:tcW w:w="176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 xml:space="preserve">Способен к систематизации и обобщению научного и практического материала и критически его оценивать </w:t>
            </w:r>
          </w:p>
        </w:tc>
        <w:tc>
          <w:tcPr>
            <w:tcW w:w="231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Способен к систематизации и обобщению научного и практического материала, но не может критически его оценивать</w:t>
            </w:r>
          </w:p>
        </w:tc>
        <w:tc>
          <w:tcPr>
            <w:tcW w:w="187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Способен обобщать научный и практический материал</w:t>
            </w:r>
          </w:p>
        </w:tc>
        <w:tc>
          <w:tcPr>
            <w:tcW w:w="2189"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 xml:space="preserve">Не способен к систематизации и обобщению научного и практического материала </w:t>
            </w:r>
          </w:p>
        </w:tc>
      </w:tr>
      <w:tr w:rsidR="0046757B" w:rsidRPr="002C39DF">
        <w:tc>
          <w:tcPr>
            <w:tcW w:w="1510" w:type="dxa"/>
            <w:vAlign w:val="center"/>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Применение теоретических знаний для решения практических задач</w:t>
            </w:r>
          </w:p>
        </w:tc>
        <w:tc>
          <w:tcPr>
            <w:tcW w:w="176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В полной мере применяет теоретические знания для решения практических задач</w:t>
            </w:r>
          </w:p>
        </w:tc>
        <w:tc>
          <w:tcPr>
            <w:tcW w:w="231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В некоторых случаях не применяет теоретические знания для решения практических задач</w:t>
            </w:r>
          </w:p>
        </w:tc>
        <w:tc>
          <w:tcPr>
            <w:tcW w:w="187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применяет отдельные теоретические знания для решения практических задач</w:t>
            </w:r>
          </w:p>
        </w:tc>
        <w:tc>
          <w:tcPr>
            <w:tcW w:w="2189"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Не применяет теоретические знания для решения практических задач</w:t>
            </w:r>
          </w:p>
        </w:tc>
      </w:tr>
      <w:tr w:rsidR="0046757B" w:rsidRPr="002C39DF">
        <w:tc>
          <w:tcPr>
            <w:tcW w:w="1510" w:type="dxa"/>
            <w:vAlign w:val="center"/>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Самостоятельность суждений</w:t>
            </w:r>
          </w:p>
        </w:tc>
        <w:tc>
          <w:tcPr>
            <w:tcW w:w="176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Полностью самостоятелен в суждениях, использует творческий подход</w:t>
            </w:r>
          </w:p>
        </w:tc>
        <w:tc>
          <w:tcPr>
            <w:tcW w:w="231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самостоятелен в суждениях, не использует творческий подход</w:t>
            </w:r>
          </w:p>
        </w:tc>
        <w:tc>
          <w:tcPr>
            <w:tcW w:w="187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Частично самостоятелен в суждениях</w:t>
            </w:r>
          </w:p>
        </w:tc>
        <w:tc>
          <w:tcPr>
            <w:tcW w:w="2189"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 xml:space="preserve">Не самостоятелен в суждениях </w:t>
            </w:r>
          </w:p>
        </w:tc>
      </w:tr>
      <w:tr w:rsidR="0046757B" w:rsidRPr="002C39DF">
        <w:tc>
          <w:tcPr>
            <w:tcW w:w="1510" w:type="dxa"/>
            <w:vAlign w:val="center"/>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Формулировка ответов</w:t>
            </w:r>
          </w:p>
        </w:tc>
        <w:tc>
          <w:tcPr>
            <w:tcW w:w="176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Ответы сформулированы аргументировано, логично, грамотно, есть выводы, используются межпредметные связи</w:t>
            </w:r>
          </w:p>
        </w:tc>
        <w:tc>
          <w:tcPr>
            <w:tcW w:w="231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Ответы сформулированы аргументировано, логично, грамотно, есть выводы, без использования межпредметных связей</w:t>
            </w:r>
          </w:p>
        </w:tc>
        <w:tc>
          <w:tcPr>
            <w:tcW w:w="187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Ответы частично сформулированы аргументировано, логично, грамотно, нет выводов.</w:t>
            </w:r>
          </w:p>
        </w:tc>
        <w:tc>
          <w:tcPr>
            <w:tcW w:w="2189"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Ответы с</w:t>
            </w:r>
            <w:r>
              <w:rPr>
                <w:rFonts w:ascii="Times New Roman" w:hAnsi="Times New Roman" w:cs="Times New Roman"/>
                <w:sz w:val="20"/>
                <w:szCs w:val="20"/>
                <w:shd w:val="clear" w:color="auto" w:fill="FFFFFF"/>
              </w:rPr>
              <w:t xml:space="preserve">формулированы без аргументов, с </w:t>
            </w:r>
            <w:r w:rsidRPr="002C39DF">
              <w:rPr>
                <w:rFonts w:ascii="Times New Roman" w:hAnsi="Times New Roman" w:cs="Times New Roman"/>
                <w:sz w:val="20"/>
                <w:szCs w:val="20"/>
                <w:shd w:val="clear" w:color="auto" w:fill="FFFFFF"/>
              </w:rPr>
              <w:t xml:space="preserve">нарушением логики, допущены ошибки, нет выводов </w:t>
            </w:r>
          </w:p>
        </w:tc>
      </w:tr>
      <w:tr w:rsidR="0046757B" w:rsidRPr="002C39DF">
        <w:tc>
          <w:tcPr>
            <w:tcW w:w="1510" w:type="dxa"/>
            <w:vAlign w:val="center"/>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Ответы на поставленные в задании теоретические вопросы</w:t>
            </w:r>
          </w:p>
        </w:tc>
        <w:tc>
          <w:tcPr>
            <w:tcW w:w="176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Дан полный правильный ответ на поставленные в задании теоретические вопросы, подкреплённый практическим опытом, приведены примеры</w:t>
            </w:r>
          </w:p>
        </w:tc>
        <w:tc>
          <w:tcPr>
            <w:tcW w:w="231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Дан полный правильный ответ на поставленные в задании теоретические вопросы, не подкреплённый практическим опытом, приведены примеры</w:t>
            </w:r>
          </w:p>
        </w:tc>
        <w:tc>
          <w:tcPr>
            <w:tcW w:w="187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 xml:space="preserve">Дан неполный правильный ответ на поставленные в задании теоретические вопросы </w:t>
            </w:r>
          </w:p>
        </w:tc>
        <w:tc>
          <w:tcPr>
            <w:tcW w:w="2189"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Дан неправильный ответ на поставленные в задании теоретические вопросы</w:t>
            </w:r>
          </w:p>
        </w:tc>
      </w:tr>
      <w:tr w:rsidR="0046757B" w:rsidRPr="002C39DF">
        <w:tc>
          <w:tcPr>
            <w:tcW w:w="1510" w:type="dxa"/>
            <w:vAlign w:val="center"/>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Решение задач</w:t>
            </w:r>
          </w:p>
        </w:tc>
        <w:tc>
          <w:tcPr>
            <w:tcW w:w="176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Получен правильный ответ на предлагаемые задачи, решение полное, обоснованное, предложено несколько вариантов решения</w:t>
            </w:r>
          </w:p>
        </w:tc>
        <w:tc>
          <w:tcPr>
            <w:tcW w:w="231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Получен правильный ответ на предлагаемые задачи, решение полное, обоснованное, предложен один вариант решения</w:t>
            </w:r>
          </w:p>
        </w:tc>
        <w:tc>
          <w:tcPr>
            <w:tcW w:w="187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Получен правильный ответ на предлагаемые задачи, но решение не полное</w:t>
            </w:r>
          </w:p>
        </w:tc>
        <w:tc>
          <w:tcPr>
            <w:tcW w:w="2189"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Не получен правильный ответ на предлагаемые задачи</w:t>
            </w:r>
          </w:p>
        </w:tc>
      </w:tr>
    </w:tbl>
    <w:p w:rsidR="0046757B" w:rsidRPr="002C39DF" w:rsidRDefault="0046757B" w:rsidP="002C39DF">
      <w:pPr>
        <w:spacing w:after="0" w:line="240" w:lineRule="auto"/>
        <w:ind w:firstLine="709"/>
        <w:jc w:val="both"/>
        <w:rPr>
          <w:rFonts w:ascii="Times New Roman" w:hAnsi="Times New Roman" w:cs="Times New Roman"/>
          <w:sz w:val="28"/>
          <w:szCs w:val="28"/>
        </w:rPr>
      </w:pPr>
    </w:p>
    <w:p w:rsidR="0046757B" w:rsidRPr="002C39DF" w:rsidRDefault="0046757B" w:rsidP="002C39DF">
      <w:pPr>
        <w:spacing w:after="0" w:line="240" w:lineRule="auto"/>
        <w:ind w:firstLine="709"/>
        <w:jc w:val="center"/>
        <w:rPr>
          <w:rFonts w:ascii="Times New Roman" w:hAnsi="Times New Roman" w:cs="Times New Roman"/>
          <w:sz w:val="28"/>
          <w:szCs w:val="28"/>
          <w:shd w:val="clear" w:color="auto" w:fill="FFFFFF"/>
        </w:rPr>
      </w:pPr>
      <w:r w:rsidRPr="002C39DF">
        <w:rPr>
          <w:rFonts w:ascii="Times New Roman" w:hAnsi="Times New Roman" w:cs="Times New Roman"/>
          <w:sz w:val="28"/>
          <w:szCs w:val="28"/>
          <w:shd w:val="clear" w:color="auto" w:fill="FFFFFF"/>
        </w:rPr>
        <w:t>Шкала оценивания расчётно-графического задания</w:t>
      </w:r>
    </w:p>
    <w:p w:rsidR="0046757B" w:rsidRPr="002C39DF" w:rsidRDefault="0046757B" w:rsidP="002C39DF">
      <w:pPr>
        <w:spacing w:after="0" w:line="240" w:lineRule="auto"/>
        <w:ind w:firstLine="709"/>
        <w:jc w:val="both"/>
        <w:rPr>
          <w:rFonts w:ascii="Times New Roman" w:hAnsi="Times New Roman" w:cs="Times New Roman"/>
          <w:b/>
          <w:bCs/>
          <w:sz w:val="28"/>
          <w:szCs w:val="28"/>
          <w:shd w:val="clear" w:color="auto" w:fill="FFFFFF"/>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8"/>
        <w:gridCol w:w="1870"/>
        <w:gridCol w:w="2090"/>
        <w:gridCol w:w="2200"/>
        <w:gridCol w:w="2200"/>
      </w:tblGrid>
      <w:tr w:rsidR="0046757B" w:rsidRPr="002C39DF">
        <w:tc>
          <w:tcPr>
            <w:tcW w:w="1538" w:type="dxa"/>
            <w:vMerge w:val="restart"/>
          </w:tcPr>
          <w:p w:rsidR="0046757B" w:rsidRPr="002C39DF" w:rsidRDefault="0046757B" w:rsidP="002C39DF">
            <w:pPr>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Критерий оценки</w:t>
            </w:r>
          </w:p>
        </w:tc>
        <w:tc>
          <w:tcPr>
            <w:tcW w:w="8360" w:type="dxa"/>
            <w:gridSpan w:val="4"/>
          </w:tcPr>
          <w:p w:rsidR="0046757B" w:rsidRPr="002C39DF" w:rsidRDefault="0046757B" w:rsidP="002C39DF">
            <w:pPr>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 xml:space="preserve">Оценка </w:t>
            </w:r>
          </w:p>
        </w:tc>
      </w:tr>
      <w:tr w:rsidR="0046757B" w:rsidRPr="002C39DF">
        <w:tc>
          <w:tcPr>
            <w:tcW w:w="1538" w:type="dxa"/>
            <w:vMerge/>
          </w:tcPr>
          <w:p w:rsidR="0046757B" w:rsidRPr="002C39DF" w:rsidRDefault="0046757B" w:rsidP="002C39DF">
            <w:pPr>
              <w:spacing w:after="0" w:line="240" w:lineRule="auto"/>
              <w:jc w:val="both"/>
              <w:rPr>
                <w:rFonts w:ascii="Times New Roman" w:hAnsi="Times New Roman" w:cs="Times New Roman"/>
                <w:sz w:val="20"/>
                <w:szCs w:val="20"/>
                <w:shd w:val="clear" w:color="auto" w:fill="FFFFFF"/>
              </w:rPr>
            </w:pPr>
          </w:p>
        </w:tc>
        <w:tc>
          <w:tcPr>
            <w:tcW w:w="1870" w:type="dxa"/>
          </w:tcPr>
          <w:p w:rsidR="0046757B" w:rsidRPr="002C39DF" w:rsidRDefault="0046757B" w:rsidP="002C39DF">
            <w:pPr>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отлично</w:t>
            </w:r>
          </w:p>
        </w:tc>
        <w:tc>
          <w:tcPr>
            <w:tcW w:w="2090" w:type="dxa"/>
          </w:tcPr>
          <w:p w:rsidR="0046757B" w:rsidRPr="002C39DF" w:rsidRDefault="0046757B" w:rsidP="002C39DF">
            <w:pPr>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хорошо</w:t>
            </w:r>
          </w:p>
        </w:tc>
        <w:tc>
          <w:tcPr>
            <w:tcW w:w="2200" w:type="dxa"/>
          </w:tcPr>
          <w:p w:rsidR="0046757B" w:rsidRPr="002C39DF" w:rsidRDefault="0046757B" w:rsidP="002C39DF">
            <w:pPr>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удовлетворительно</w:t>
            </w:r>
          </w:p>
        </w:tc>
        <w:tc>
          <w:tcPr>
            <w:tcW w:w="2200" w:type="dxa"/>
          </w:tcPr>
          <w:p w:rsidR="0046757B" w:rsidRPr="002C39DF" w:rsidRDefault="0046757B" w:rsidP="002C39DF">
            <w:pPr>
              <w:spacing w:after="0" w:line="240" w:lineRule="auto"/>
              <w:jc w:val="center"/>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неудовлетворительно</w:t>
            </w:r>
          </w:p>
        </w:tc>
      </w:tr>
      <w:tr w:rsidR="0046757B" w:rsidRPr="002C39DF">
        <w:tc>
          <w:tcPr>
            <w:tcW w:w="1538"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rPr>
              <w:t>Понимание, какое явление, процесс,  ситуацию, отражает  графический материал</w:t>
            </w:r>
          </w:p>
        </w:tc>
        <w:tc>
          <w:tcPr>
            <w:tcW w:w="187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rPr>
              <w:t xml:space="preserve">Самостоятельно проанализирован  графический материал </w:t>
            </w:r>
          </w:p>
        </w:tc>
        <w:tc>
          <w:tcPr>
            <w:tcW w:w="209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rPr>
              <w:t>Проанализирован  графический материал с незначительными ошибками</w:t>
            </w:r>
          </w:p>
        </w:tc>
        <w:tc>
          <w:tcPr>
            <w:tcW w:w="220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rPr>
              <w:t>Проанализирован  графический материал с грубыми ошибками</w:t>
            </w:r>
          </w:p>
        </w:tc>
        <w:tc>
          <w:tcPr>
            <w:tcW w:w="220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rPr>
              <w:t>Понимает, какое явление, процесс, ситуацию отражает графический материал</w:t>
            </w:r>
          </w:p>
        </w:tc>
      </w:tr>
      <w:tr w:rsidR="0046757B" w:rsidRPr="002C39DF">
        <w:tc>
          <w:tcPr>
            <w:tcW w:w="1538"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rPr>
              <w:t>Представление задания на основе  формул, таблиц в графической форме</w:t>
            </w:r>
          </w:p>
        </w:tc>
        <w:tc>
          <w:tcPr>
            <w:tcW w:w="187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rPr>
              <w:t xml:space="preserve">Представляет задание на основе формул, таблиц в графической форме самостоятельно </w:t>
            </w:r>
          </w:p>
        </w:tc>
        <w:tc>
          <w:tcPr>
            <w:tcW w:w="209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rPr>
              <w:t>Представляет задание на основе формул, таблиц в графической форме с незначительными  затруднениями</w:t>
            </w:r>
          </w:p>
        </w:tc>
        <w:tc>
          <w:tcPr>
            <w:tcW w:w="220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rPr>
              <w:t>Представляет задание на основе формул, таблиц в графической форме со значительными затруднениями</w:t>
            </w:r>
          </w:p>
        </w:tc>
        <w:tc>
          <w:tcPr>
            <w:tcW w:w="220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Не умеет п</w:t>
            </w:r>
            <w:r w:rsidRPr="002C39DF">
              <w:rPr>
                <w:rFonts w:ascii="Times New Roman" w:hAnsi="Times New Roman" w:cs="Times New Roman"/>
                <w:sz w:val="20"/>
                <w:szCs w:val="20"/>
              </w:rPr>
              <w:t>редставлять задание на основе формул, таблиц в графической форме</w:t>
            </w:r>
          </w:p>
        </w:tc>
      </w:tr>
      <w:tr w:rsidR="0046757B" w:rsidRPr="002C39DF">
        <w:tc>
          <w:tcPr>
            <w:tcW w:w="1538"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rPr>
              <w:t xml:space="preserve">Использование графических методов выполнения заданий </w:t>
            </w:r>
          </w:p>
        </w:tc>
        <w:tc>
          <w:tcPr>
            <w:tcW w:w="187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 xml:space="preserve">Легко ориентируется в использовании графических методов </w:t>
            </w:r>
            <w:r w:rsidRPr="002C39DF">
              <w:rPr>
                <w:rFonts w:ascii="Times New Roman" w:hAnsi="Times New Roman" w:cs="Times New Roman"/>
                <w:sz w:val="20"/>
                <w:szCs w:val="20"/>
              </w:rPr>
              <w:t>выполнения заданий</w:t>
            </w:r>
          </w:p>
        </w:tc>
        <w:tc>
          <w:tcPr>
            <w:tcW w:w="209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 xml:space="preserve">Пользуется </w:t>
            </w:r>
            <w:r w:rsidRPr="002C39DF">
              <w:rPr>
                <w:rFonts w:ascii="Times New Roman" w:hAnsi="Times New Roman" w:cs="Times New Roman"/>
                <w:sz w:val="20"/>
                <w:szCs w:val="20"/>
              </w:rPr>
              <w:t>графическими методами выполнения заданий с  незначительными  затруднениями</w:t>
            </w:r>
          </w:p>
        </w:tc>
        <w:tc>
          <w:tcPr>
            <w:tcW w:w="220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Понимает основы использования  графических методов</w:t>
            </w:r>
            <w:r w:rsidRPr="002C39DF">
              <w:rPr>
                <w:rFonts w:ascii="Times New Roman" w:hAnsi="Times New Roman" w:cs="Times New Roman"/>
                <w:sz w:val="20"/>
                <w:szCs w:val="20"/>
              </w:rPr>
              <w:t xml:space="preserve"> выполнения заданий</w:t>
            </w:r>
          </w:p>
        </w:tc>
        <w:tc>
          <w:tcPr>
            <w:tcW w:w="220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Не понимает основ использования  графических методов</w:t>
            </w:r>
            <w:r w:rsidRPr="002C39DF">
              <w:rPr>
                <w:rFonts w:ascii="Times New Roman" w:hAnsi="Times New Roman" w:cs="Times New Roman"/>
                <w:sz w:val="20"/>
                <w:szCs w:val="20"/>
              </w:rPr>
              <w:t xml:space="preserve"> выполнения заданий</w:t>
            </w:r>
          </w:p>
        </w:tc>
      </w:tr>
      <w:tr w:rsidR="0046757B" w:rsidRPr="002C39DF">
        <w:tc>
          <w:tcPr>
            <w:tcW w:w="1538" w:type="dxa"/>
          </w:tcPr>
          <w:p w:rsidR="0046757B" w:rsidRPr="002C39DF" w:rsidRDefault="0046757B" w:rsidP="002C39DF">
            <w:pPr>
              <w:autoSpaceDE w:val="0"/>
              <w:autoSpaceDN w:val="0"/>
              <w:adjustRightInd w:val="0"/>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Умение в</w:t>
            </w:r>
            <w:r w:rsidRPr="002C39DF">
              <w:rPr>
                <w:rFonts w:ascii="Times New Roman" w:hAnsi="Times New Roman" w:cs="Times New Roman"/>
                <w:sz w:val="20"/>
                <w:szCs w:val="20"/>
              </w:rPr>
              <w:t>ыбора нужных стратегий выполнения графического задания</w:t>
            </w:r>
          </w:p>
        </w:tc>
        <w:tc>
          <w:tcPr>
            <w:tcW w:w="187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 xml:space="preserve">Умеет выбрать  </w:t>
            </w:r>
            <w:r w:rsidRPr="002C39DF">
              <w:rPr>
                <w:rFonts w:ascii="Times New Roman" w:hAnsi="Times New Roman" w:cs="Times New Roman"/>
                <w:sz w:val="20"/>
                <w:szCs w:val="20"/>
              </w:rPr>
              <w:t>нужные стратегий выполнения графического задания</w:t>
            </w:r>
          </w:p>
        </w:tc>
        <w:tc>
          <w:tcPr>
            <w:tcW w:w="209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 xml:space="preserve">Выбирает  </w:t>
            </w:r>
            <w:r w:rsidRPr="002C39DF">
              <w:rPr>
                <w:rFonts w:ascii="Times New Roman" w:hAnsi="Times New Roman" w:cs="Times New Roman"/>
                <w:sz w:val="20"/>
                <w:szCs w:val="20"/>
              </w:rPr>
              <w:t xml:space="preserve"> стратегии выполнения графического задания с незначительными ошибками</w:t>
            </w:r>
          </w:p>
        </w:tc>
        <w:tc>
          <w:tcPr>
            <w:tcW w:w="220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 xml:space="preserve">Выбирает  </w:t>
            </w:r>
            <w:r w:rsidRPr="002C39DF">
              <w:rPr>
                <w:rFonts w:ascii="Times New Roman" w:hAnsi="Times New Roman" w:cs="Times New Roman"/>
                <w:sz w:val="20"/>
                <w:szCs w:val="20"/>
              </w:rPr>
              <w:t xml:space="preserve"> стратегии выполнения графического задания со значительными ошибками</w:t>
            </w:r>
          </w:p>
        </w:tc>
        <w:tc>
          <w:tcPr>
            <w:tcW w:w="220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 xml:space="preserve">Не может выбрать  </w:t>
            </w:r>
            <w:r w:rsidRPr="002C39DF">
              <w:rPr>
                <w:rFonts w:ascii="Times New Roman" w:hAnsi="Times New Roman" w:cs="Times New Roman"/>
                <w:sz w:val="20"/>
                <w:szCs w:val="20"/>
              </w:rPr>
              <w:t>никакие стратегии выполнения графического задания</w:t>
            </w:r>
          </w:p>
        </w:tc>
      </w:tr>
      <w:tr w:rsidR="0046757B" w:rsidRPr="002C39DF">
        <w:tc>
          <w:tcPr>
            <w:tcW w:w="1538"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rPr>
              <w:t>Построение графического материала с последующим объяснением и выводами</w:t>
            </w:r>
          </w:p>
        </w:tc>
        <w:tc>
          <w:tcPr>
            <w:tcW w:w="187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rPr>
              <w:t>Самостоятельно  построен графический материал с последующим объяснением и анализом и выводами</w:t>
            </w:r>
          </w:p>
        </w:tc>
        <w:tc>
          <w:tcPr>
            <w:tcW w:w="209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rPr>
              <w:t>Построен графический материал с наводящими указаниями ,  последующие выводы с некоторыми неточностями</w:t>
            </w:r>
          </w:p>
        </w:tc>
        <w:tc>
          <w:tcPr>
            <w:tcW w:w="220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rPr>
              <w:t>В построении графического материала допущены некоторые ошибки, но ход рассуждений частично правильный</w:t>
            </w:r>
          </w:p>
        </w:tc>
        <w:tc>
          <w:tcPr>
            <w:tcW w:w="2200" w:type="dxa"/>
          </w:tcPr>
          <w:p w:rsidR="0046757B" w:rsidRPr="002C39DF" w:rsidRDefault="0046757B" w:rsidP="002C39DF">
            <w:pPr>
              <w:spacing w:after="0" w:line="240" w:lineRule="auto"/>
              <w:rPr>
                <w:rFonts w:ascii="Times New Roman" w:hAnsi="Times New Roman" w:cs="Times New Roman"/>
                <w:sz w:val="20"/>
                <w:szCs w:val="20"/>
              </w:rPr>
            </w:pPr>
            <w:r w:rsidRPr="002C39DF">
              <w:rPr>
                <w:rFonts w:ascii="Times New Roman" w:hAnsi="Times New Roman" w:cs="Times New Roman"/>
                <w:sz w:val="20"/>
                <w:szCs w:val="20"/>
              </w:rPr>
              <w:t xml:space="preserve">В построении графического материала   допущены   грубые ошибки </w:t>
            </w:r>
          </w:p>
          <w:p w:rsidR="0046757B" w:rsidRPr="002C39DF" w:rsidRDefault="0046757B" w:rsidP="002C39DF">
            <w:pPr>
              <w:spacing w:after="0" w:line="240" w:lineRule="auto"/>
              <w:rPr>
                <w:rFonts w:ascii="Times New Roman" w:hAnsi="Times New Roman" w:cs="Times New Roman"/>
                <w:sz w:val="20"/>
                <w:szCs w:val="20"/>
                <w:shd w:val="clear" w:color="auto" w:fill="FFFFFF"/>
              </w:rPr>
            </w:pPr>
          </w:p>
        </w:tc>
      </w:tr>
      <w:tr w:rsidR="0046757B" w:rsidRPr="002C39DF">
        <w:tc>
          <w:tcPr>
            <w:tcW w:w="1538"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rPr>
              <w:t>Умение   дополнить  или видоизменить графический материал  с последующим объяснением и выводами</w:t>
            </w:r>
          </w:p>
        </w:tc>
        <w:tc>
          <w:tcPr>
            <w:tcW w:w="187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rPr>
              <w:t>Задание на  дополнение или изменение  графического материала с последующим объяснением и анализом и выводами выполнено</w:t>
            </w:r>
          </w:p>
        </w:tc>
        <w:tc>
          <w:tcPr>
            <w:tcW w:w="209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rPr>
              <w:t>Графический материал дополнен и видоизменен в значительной степени, рассуждает по поводу задания, приводя некоторые аргументы</w:t>
            </w:r>
          </w:p>
        </w:tc>
        <w:tc>
          <w:tcPr>
            <w:tcW w:w="220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rPr>
              <w:t xml:space="preserve">Графический материал частично дополнен и видоизменен, объясняет  выполнение  задания с  затруднениями </w:t>
            </w:r>
          </w:p>
        </w:tc>
        <w:tc>
          <w:tcPr>
            <w:tcW w:w="220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rPr>
              <w:t>Дополнение, изменение  графика (диаграммы, матрицы)  не представлены</w:t>
            </w:r>
          </w:p>
        </w:tc>
      </w:tr>
      <w:tr w:rsidR="0046757B" w:rsidRPr="002C39DF">
        <w:tc>
          <w:tcPr>
            <w:tcW w:w="1538"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rPr>
              <w:t>Выполнение  графического задания  с различными сценариями развития событий и возможных решений</w:t>
            </w:r>
          </w:p>
        </w:tc>
        <w:tc>
          <w:tcPr>
            <w:tcW w:w="187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 xml:space="preserve">Выполняет подобные задания,  приводя  несколько </w:t>
            </w:r>
            <w:r w:rsidRPr="002C39DF">
              <w:rPr>
                <w:rFonts w:ascii="Times New Roman" w:hAnsi="Times New Roman" w:cs="Times New Roman"/>
                <w:sz w:val="20"/>
                <w:szCs w:val="20"/>
              </w:rPr>
              <w:t>сценариями развития событий и возможных решений</w:t>
            </w:r>
          </w:p>
        </w:tc>
        <w:tc>
          <w:tcPr>
            <w:tcW w:w="209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Выполняет подобные задания с незначительными затруднениями, приводит не более двух сценариев</w:t>
            </w:r>
          </w:p>
        </w:tc>
        <w:tc>
          <w:tcPr>
            <w:tcW w:w="220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Выполняет подобные задания со значительными затруднениями даже для одного сценария</w:t>
            </w:r>
          </w:p>
        </w:tc>
        <w:tc>
          <w:tcPr>
            <w:tcW w:w="2200" w:type="dxa"/>
          </w:tcPr>
          <w:p w:rsidR="0046757B" w:rsidRPr="002C39DF" w:rsidRDefault="0046757B" w:rsidP="002C39DF">
            <w:pPr>
              <w:spacing w:after="0" w:line="240" w:lineRule="auto"/>
              <w:rPr>
                <w:rFonts w:ascii="Times New Roman" w:hAnsi="Times New Roman" w:cs="Times New Roman"/>
                <w:sz w:val="20"/>
                <w:szCs w:val="20"/>
                <w:shd w:val="clear" w:color="auto" w:fill="FFFFFF"/>
              </w:rPr>
            </w:pPr>
            <w:r w:rsidRPr="002C39DF">
              <w:rPr>
                <w:rFonts w:ascii="Times New Roman" w:hAnsi="Times New Roman" w:cs="Times New Roman"/>
                <w:sz w:val="20"/>
                <w:szCs w:val="20"/>
                <w:shd w:val="clear" w:color="auto" w:fill="FFFFFF"/>
              </w:rPr>
              <w:t>Не может выполнять подобные задания</w:t>
            </w:r>
          </w:p>
        </w:tc>
      </w:tr>
    </w:tbl>
    <w:p w:rsidR="0046757B" w:rsidRPr="0018194D" w:rsidRDefault="0046757B" w:rsidP="0018194D">
      <w:pPr>
        <w:suppressAutoHyphens/>
        <w:spacing w:after="0" w:line="240" w:lineRule="auto"/>
        <w:ind w:firstLine="709"/>
        <w:jc w:val="both"/>
        <w:rPr>
          <w:rFonts w:ascii="Times New Roman" w:hAnsi="Times New Roman" w:cs="Times New Roman"/>
          <w:sz w:val="28"/>
          <w:szCs w:val="28"/>
        </w:rPr>
      </w:pPr>
    </w:p>
    <w:p w:rsidR="0046757B" w:rsidRPr="0018194D" w:rsidRDefault="0046757B" w:rsidP="0018194D">
      <w:pPr>
        <w:tabs>
          <w:tab w:val="left" w:pos="1080"/>
        </w:tabs>
        <w:spacing w:after="0" w:line="240" w:lineRule="auto"/>
        <w:ind w:firstLine="709"/>
        <w:jc w:val="center"/>
        <w:rPr>
          <w:rFonts w:ascii="Times New Roman" w:hAnsi="Times New Roman" w:cs="Times New Roman"/>
          <w:b/>
          <w:bCs/>
          <w:sz w:val="28"/>
          <w:szCs w:val="28"/>
        </w:rPr>
      </w:pPr>
      <w:r w:rsidRPr="0018194D">
        <w:rPr>
          <w:rFonts w:ascii="Times New Roman" w:hAnsi="Times New Roman" w:cs="Times New Roman"/>
          <w:sz w:val="28"/>
          <w:szCs w:val="28"/>
        </w:rPr>
        <w:t>Критерии оценивания ответа на билет:</w:t>
      </w:r>
    </w:p>
    <w:p w:rsidR="0046757B" w:rsidRPr="0018194D" w:rsidRDefault="0046757B" w:rsidP="0018194D">
      <w:pPr>
        <w:tabs>
          <w:tab w:val="left" w:pos="1080"/>
        </w:tabs>
        <w:spacing w:after="0" w:line="240" w:lineRule="auto"/>
        <w:ind w:firstLine="709"/>
        <w:jc w:val="both"/>
        <w:rPr>
          <w:rFonts w:ascii="Times New Roman" w:hAnsi="Times New Roman" w:cs="Times New Roman"/>
          <w:sz w:val="28"/>
          <w:szCs w:val="28"/>
        </w:rPr>
      </w:pPr>
    </w:p>
    <w:p w:rsidR="0046757B" w:rsidRPr="004C442B" w:rsidRDefault="0046757B" w:rsidP="00BB61D5">
      <w:pPr>
        <w:tabs>
          <w:tab w:val="left" w:pos="426"/>
          <w:tab w:val="left" w:pos="709"/>
          <w:tab w:val="left" w:pos="1080"/>
          <w:tab w:val="left" w:pos="1260"/>
        </w:tabs>
        <w:autoSpaceDN w:val="0"/>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4C442B">
        <w:rPr>
          <w:rFonts w:ascii="Times New Roman" w:hAnsi="Times New Roman" w:cs="Times New Roman"/>
          <w:sz w:val="28"/>
          <w:szCs w:val="28"/>
        </w:rPr>
        <w:t>Критерии «зачтено»:</w:t>
      </w:r>
    </w:p>
    <w:p w:rsidR="0046757B" w:rsidRPr="004C442B" w:rsidRDefault="0046757B" w:rsidP="00BB61D5">
      <w:pPr>
        <w:tabs>
          <w:tab w:val="left" w:pos="426"/>
          <w:tab w:val="left" w:pos="709"/>
          <w:tab w:val="left" w:pos="1080"/>
        </w:tabs>
        <w:autoSpaceDN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ab/>
      </w:r>
      <w:r w:rsidRPr="004C442B">
        <w:rPr>
          <w:rFonts w:ascii="Times New Roman" w:hAnsi="Times New Roman" w:cs="Times New Roman"/>
          <w:sz w:val="28"/>
          <w:szCs w:val="28"/>
        </w:rPr>
        <w:tab/>
        <w:t>- даны исчерпывающие и обоснованные ответы на все поставленные вопросы, правильно и рационально решены соответствующие задачи;</w:t>
      </w:r>
    </w:p>
    <w:p w:rsidR="0046757B" w:rsidRPr="004C442B" w:rsidRDefault="0046757B"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4C442B">
        <w:rPr>
          <w:rFonts w:ascii="Times New Roman" w:hAnsi="Times New Roman" w:cs="Times New Roman"/>
          <w:sz w:val="28"/>
          <w:szCs w:val="28"/>
        </w:rPr>
        <w:t>в ответах выделялось главное;</w:t>
      </w:r>
    </w:p>
    <w:p w:rsidR="0046757B" w:rsidRPr="004C442B" w:rsidRDefault="0046757B"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4C442B">
        <w:rPr>
          <w:rFonts w:ascii="Times New Roman" w:hAnsi="Times New Roman" w:cs="Times New Roman"/>
          <w:sz w:val="28"/>
          <w:szCs w:val="28"/>
        </w:rPr>
        <w:t>ответы были четкими и краткими, а мысли излагались в логической последовательности;</w:t>
      </w:r>
    </w:p>
    <w:p w:rsidR="0046757B" w:rsidRPr="004C442B" w:rsidRDefault="0046757B"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4C442B">
        <w:rPr>
          <w:rFonts w:ascii="Times New Roman" w:hAnsi="Times New Roman" w:cs="Times New Roman"/>
          <w:sz w:val="28"/>
          <w:szCs w:val="28"/>
        </w:rPr>
        <w:t>показано умение самостоятельно анализировать факты, события, явления, процессы в их взаимосвязи;</w:t>
      </w:r>
    </w:p>
    <w:p w:rsidR="0046757B" w:rsidRPr="004C442B" w:rsidRDefault="0046757B"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4C442B">
        <w:rPr>
          <w:rFonts w:ascii="Times New Roman" w:hAnsi="Times New Roman" w:cs="Times New Roman"/>
          <w:sz w:val="28"/>
          <w:szCs w:val="28"/>
        </w:rPr>
        <w:t xml:space="preserve">показаны знания, умения и владения по компетенциям дисциплины </w:t>
      </w:r>
    </w:p>
    <w:p w:rsidR="0046757B" w:rsidRPr="004C442B" w:rsidRDefault="0046757B" w:rsidP="00BB61D5">
      <w:pPr>
        <w:spacing w:after="0" w:line="240" w:lineRule="auto"/>
        <w:ind w:firstLine="708"/>
        <w:jc w:val="both"/>
        <w:rPr>
          <w:rFonts w:ascii="Times New Roman" w:hAnsi="Times New Roman" w:cs="Times New Roman"/>
          <w:sz w:val="28"/>
          <w:szCs w:val="28"/>
        </w:rPr>
      </w:pPr>
      <w:r w:rsidRPr="004C442B">
        <w:rPr>
          <w:rFonts w:ascii="Times New Roman" w:hAnsi="Times New Roman" w:cs="Times New Roman"/>
          <w:sz w:val="28"/>
          <w:szCs w:val="28"/>
        </w:rPr>
        <w:t>Критерии «не зачтено» - обучающийся не демонстрирует знания, умения и навыки по компетенциям дисциплины.</w:t>
      </w:r>
    </w:p>
    <w:p w:rsidR="0046757B" w:rsidRPr="00AE3C0E" w:rsidRDefault="0046757B" w:rsidP="00AE3C0E">
      <w:pPr>
        <w:suppressAutoHyphens/>
        <w:spacing w:after="0" w:line="240" w:lineRule="auto"/>
        <w:ind w:firstLine="709"/>
        <w:jc w:val="both"/>
        <w:rPr>
          <w:rFonts w:ascii="Times New Roman" w:hAnsi="Times New Roman" w:cs="Times New Roman"/>
          <w:sz w:val="28"/>
          <w:szCs w:val="28"/>
        </w:rPr>
      </w:pPr>
    </w:p>
    <w:p w:rsidR="0046757B" w:rsidRPr="00AE3C0E" w:rsidRDefault="0046757B"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3. Типовые контрольные задания или иные материалы, необходимые для оценки знаний, умений, навыков и (или) опыта деятельности, характеризующих</w:t>
      </w:r>
      <w:r>
        <w:rPr>
          <w:rFonts w:ascii="Times New Roman" w:hAnsi="Times New Roman" w:cs="Times New Roman"/>
          <w:b/>
          <w:bCs/>
          <w:sz w:val="28"/>
          <w:szCs w:val="28"/>
          <w:lang w:eastAsia="ar-SA"/>
        </w:rPr>
        <w:t xml:space="preserve"> этапы формирования компетенций</w:t>
      </w:r>
    </w:p>
    <w:p w:rsidR="0046757B" w:rsidRPr="004C442B" w:rsidRDefault="0046757B" w:rsidP="004C442B">
      <w:pPr>
        <w:autoSpaceDE w:val="0"/>
        <w:autoSpaceDN w:val="0"/>
        <w:adjustRightInd w:val="0"/>
        <w:spacing w:after="0" w:line="240" w:lineRule="auto"/>
        <w:rPr>
          <w:rFonts w:ascii="Times New Roman" w:hAnsi="Times New Roman" w:cs="Times New Roman"/>
          <w:b/>
          <w:bCs/>
          <w:sz w:val="28"/>
          <w:szCs w:val="28"/>
        </w:rPr>
      </w:pPr>
    </w:p>
    <w:p w:rsidR="0046757B" w:rsidRPr="004C442B" w:rsidRDefault="0046757B" w:rsidP="004C442B">
      <w:pPr>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rPr>
        <w:t>Темы</w:t>
      </w:r>
      <w:r>
        <w:rPr>
          <w:rFonts w:ascii="Times New Roman" w:hAnsi="Times New Roman" w:cs="Times New Roman"/>
          <w:b/>
          <w:bCs/>
          <w:sz w:val="28"/>
          <w:szCs w:val="28"/>
        </w:rPr>
        <w:t xml:space="preserve"> </w:t>
      </w:r>
      <w:r w:rsidRPr="004C442B">
        <w:rPr>
          <w:rFonts w:ascii="Times New Roman" w:hAnsi="Times New Roman" w:cs="Times New Roman"/>
          <w:b/>
          <w:bCs/>
          <w:sz w:val="28"/>
          <w:szCs w:val="28"/>
        </w:rPr>
        <w:t>рефератов</w:t>
      </w:r>
    </w:p>
    <w:p w:rsidR="0046757B" w:rsidRPr="004C442B" w:rsidRDefault="0046757B" w:rsidP="004C442B">
      <w:pPr>
        <w:widowControl w:val="0"/>
        <w:numPr>
          <w:ilvl w:val="0"/>
          <w:numId w:val="2"/>
        </w:numPr>
        <w:tabs>
          <w:tab w:val="left" w:pos="0"/>
        </w:tabs>
        <w:autoSpaceDE w:val="0"/>
        <w:autoSpaceDN w:val="0"/>
        <w:adjustRightInd w:val="0"/>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Соотношение понятий «район» и «регион»</w:t>
      </w:r>
    </w:p>
    <w:p w:rsidR="0046757B" w:rsidRPr="004C442B" w:rsidRDefault="0046757B" w:rsidP="004C442B">
      <w:pPr>
        <w:widowControl w:val="0"/>
        <w:numPr>
          <w:ilvl w:val="0"/>
          <w:numId w:val="2"/>
        </w:numPr>
        <w:tabs>
          <w:tab w:val="left" w:pos="0"/>
        </w:tabs>
        <w:autoSpaceDE w:val="0"/>
        <w:autoSpaceDN w:val="0"/>
        <w:adjustRightInd w:val="0"/>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Система региональных наук</w:t>
      </w:r>
    </w:p>
    <w:p w:rsidR="0046757B" w:rsidRPr="004C442B" w:rsidRDefault="0046757B" w:rsidP="004C442B">
      <w:pPr>
        <w:widowControl w:val="0"/>
        <w:numPr>
          <w:ilvl w:val="0"/>
          <w:numId w:val="2"/>
        </w:numPr>
        <w:tabs>
          <w:tab w:val="left" w:pos="0"/>
        </w:tabs>
        <w:autoSpaceDE w:val="0"/>
        <w:autoSpaceDN w:val="0"/>
        <w:adjustRightInd w:val="0"/>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Классификация регионов</w:t>
      </w:r>
    </w:p>
    <w:p w:rsidR="0046757B" w:rsidRPr="004C442B" w:rsidRDefault="0046757B" w:rsidP="004C442B">
      <w:pPr>
        <w:widowControl w:val="0"/>
        <w:numPr>
          <w:ilvl w:val="0"/>
          <w:numId w:val="2"/>
        </w:numPr>
        <w:tabs>
          <w:tab w:val="left" w:pos="0"/>
        </w:tabs>
        <w:autoSpaceDE w:val="0"/>
        <w:autoSpaceDN w:val="0"/>
        <w:adjustRightInd w:val="0"/>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Проблемы административно-территориального деления РФ</w:t>
      </w:r>
    </w:p>
    <w:p w:rsidR="0046757B" w:rsidRPr="004C442B" w:rsidRDefault="0046757B" w:rsidP="004C442B">
      <w:pPr>
        <w:widowControl w:val="0"/>
        <w:numPr>
          <w:ilvl w:val="0"/>
          <w:numId w:val="2"/>
        </w:numPr>
        <w:tabs>
          <w:tab w:val="left" w:pos="0"/>
        </w:tabs>
        <w:autoSpaceDE w:val="0"/>
        <w:autoSpaceDN w:val="0"/>
        <w:adjustRightInd w:val="0"/>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Проблемы федеративного устройства РФ</w:t>
      </w:r>
    </w:p>
    <w:p w:rsidR="0046757B" w:rsidRPr="004C442B" w:rsidRDefault="0046757B" w:rsidP="004C442B">
      <w:pPr>
        <w:widowControl w:val="0"/>
        <w:numPr>
          <w:ilvl w:val="0"/>
          <w:numId w:val="2"/>
        </w:numPr>
        <w:autoSpaceDE w:val="0"/>
        <w:autoSpaceDN w:val="0"/>
        <w:adjustRightInd w:val="0"/>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Значение отрасли хозяйства (по выбору) для развития страны и региона;</w:t>
      </w:r>
    </w:p>
    <w:p w:rsidR="0046757B" w:rsidRPr="004C442B" w:rsidRDefault="0046757B" w:rsidP="004C442B">
      <w:pPr>
        <w:widowControl w:val="0"/>
        <w:numPr>
          <w:ilvl w:val="0"/>
          <w:numId w:val="2"/>
        </w:numPr>
        <w:autoSpaceDE w:val="0"/>
        <w:autoSpaceDN w:val="0"/>
        <w:adjustRightInd w:val="0"/>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Отраслевой состав хозяйства региона (по выбору);</w:t>
      </w:r>
    </w:p>
    <w:p w:rsidR="0046757B" w:rsidRPr="004C442B" w:rsidRDefault="0046757B" w:rsidP="004C442B">
      <w:pPr>
        <w:widowControl w:val="0"/>
        <w:numPr>
          <w:ilvl w:val="0"/>
          <w:numId w:val="2"/>
        </w:numPr>
        <w:autoSpaceDE w:val="0"/>
        <w:autoSpaceDN w:val="0"/>
        <w:adjustRightInd w:val="0"/>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Сырьевые и топливные ресурсы отрасли (по выбору) и их размещение;</w:t>
      </w:r>
    </w:p>
    <w:p w:rsidR="0046757B" w:rsidRPr="004C442B" w:rsidRDefault="0046757B" w:rsidP="004C442B">
      <w:pPr>
        <w:widowControl w:val="0"/>
        <w:numPr>
          <w:ilvl w:val="0"/>
          <w:numId w:val="2"/>
        </w:numPr>
        <w:autoSpaceDE w:val="0"/>
        <w:autoSpaceDN w:val="0"/>
        <w:adjustRightInd w:val="0"/>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Региональная территориальная структура отрасли;</w:t>
      </w:r>
    </w:p>
    <w:p w:rsidR="0046757B" w:rsidRPr="004C442B" w:rsidRDefault="0046757B" w:rsidP="004C442B">
      <w:pPr>
        <w:widowControl w:val="0"/>
        <w:numPr>
          <w:ilvl w:val="0"/>
          <w:numId w:val="2"/>
        </w:numPr>
        <w:autoSpaceDE w:val="0"/>
        <w:autoSpaceDN w:val="0"/>
        <w:adjustRightInd w:val="0"/>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Развитие транспорта в регионе (по выбору);</w:t>
      </w:r>
    </w:p>
    <w:p w:rsidR="0046757B" w:rsidRPr="004C442B" w:rsidRDefault="0046757B" w:rsidP="004C442B">
      <w:pPr>
        <w:widowControl w:val="0"/>
        <w:numPr>
          <w:ilvl w:val="0"/>
          <w:numId w:val="2"/>
        </w:numPr>
        <w:autoSpaceDE w:val="0"/>
        <w:autoSpaceDN w:val="0"/>
        <w:adjustRightInd w:val="0"/>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Перспективы развития региона (по выбору).</w:t>
      </w:r>
    </w:p>
    <w:p w:rsidR="0046757B" w:rsidRPr="004C442B" w:rsidRDefault="0046757B" w:rsidP="004C442B">
      <w:pPr>
        <w:widowControl w:val="0"/>
        <w:numPr>
          <w:ilvl w:val="0"/>
          <w:numId w:val="2"/>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Факторы регионального развития.</w:t>
      </w:r>
    </w:p>
    <w:p w:rsidR="0046757B" w:rsidRPr="004C442B" w:rsidRDefault="0046757B" w:rsidP="004C442B">
      <w:pPr>
        <w:widowControl w:val="0"/>
        <w:numPr>
          <w:ilvl w:val="0"/>
          <w:numId w:val="2"/>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Закономерности, принципы, факторы размещения хозяйства региона.</w:t>
      </w:r>
    </w:p>
    <w:p w:rsidR="0046757B" w:rsidRPr="004C442B" w:rsidRDefault="0046757B" w:rsidP="004C442B">
      <w:pPr>
        <w:widowControl w:val="0"/>
        <w:numPr>
          <w:ilvl w:val="0"/>
          <w:numId w:val="2"/>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Экономико-географическое положение как фактор регионального развития.</w:t>
      </w:r>
    </w:p>
    <w:p w:rsidR="0046757B" w:rsidRPr="004C442B" w:rsidRDefault="0046757B" w:rsidP="004C442B">
      <w:pPr>
        <w:widowControl w:val="0"/>
        <w:numPr>
          <w:ilvl w:val="0"/>
          <w:numId w:val="2"/>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Транспортный фактор регионального развития.</w:t>
      </w:r>
    </w:p>
    <w:p w:rsidR="0046757B" w:rsidRPr="004C442B" w:rsidRDefault="0046757B" w:rsidP="004C442B">
      <w:pPr>
        <w:widowControl w:val="0"/>
        <w:numPr>
          <w:ilvl w:val="0"/>
          <w:numId w:val="2"/>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Демографический фактор регионального развития</w:t>
      </w:r>
    </w:p>
    <w:p w:rsidR="0046757B" w:rsidRPr="004C442B" w:rsidRDefault="0046757B" w:rsidP="004C442B">
      <w:pPr>
        <w:widowControl w:val="0"/>
        <w:numPr>
          <w:ilvl w:val="0"/>
          <w:numId w:val="2"/>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Человеческий капитал региона.</w:t>
      </w:r>
    </w:p>
    <w:p w:rsidR="0046757B" w:rsidRPr="004C442B" w:rsidRDefault="0046757B" w:rsidP="004C442B">
      <w:pPr>
        <w:widowControl w:val="0"/>
        <w:numPr>
          <w:ilvl w:val="0"/>
          <w:numId w:val="2"/>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Значение кластеров в региональном развитии.</w:t>
      </w:r>
    </w:p>
    <w:p w:rsidR="0046757B" w:rsidRPr="004C442B" w:rsidRDefault="0046757B" w:rsidP="004C442B">
      <w:pPr>
        <w:widowControl w:val="0"/>
        <w:numPr>
          <w:ilvl w:val="0"/>
          <w:numId w:val="2"/>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 xml:space="preserve"> Региональные рынки факторов производства</w:t>
      </w:r>
    </w:p>
    <w:p w:rsidR="0046757B" w:rsidRPr="004C442B" w:rsidRDefault="0046757B" w:rsidP="004C442B">
      <w:pPr>
        <w:widowControl w:val="0"/>
        <w:numPr>
          <w:ilvl w:val="0"/>
          <w:numId w:val="2"/>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 xml:space="preserve"> Региональные проекты</w:t>
      </w:r>
    </w:p>
    <w:p w:rsidR="0046757B" w:rsidRPr="004C442B" w:rsidRDefault="0046757B" w:rsidP="004C442B">
      <w:pPr>
        <w:widowControl w:val="0"/>
        <w:numPr>
          <w:ilvl w:val="0"/>
          <w:numId w:val="2"/>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Работы А. Лёша по теории регионального развития</w:t>
      </w:r>
    </w:p>
    <w:p w:rsidR="0046757B" w:rsidRPr="004C442B" w:rsidRDefault="0046757B" w:rsidP="004C442B">
      <w:pPr>
        <w:widowControl w:val="0"/>
        <w:numPr>
          <w:ilvl w:val="0"/>
          <w:numId w:val="2"/>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Работы Ф. Перу по теории регионального развития</w:t>
      </w:r>
    </w:p>
    <w:p w:rsidR="0046757B" w:rsidRPr="004C442B" w:rsidRDefault="0046757B" w:rsidP="004C442B">
      <w:pPr>
        <w:widowControl w:val="0"/>
        <w:numPr>
          <w:ilvl w:val="0"/>
          <w:numId w:val="2"/>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Работы В. Кристаллера по теории регионального развития</w:t>
      </w:r>
    </w:p>
    <w:p w:rsidR="0046757B" w:rsidRPr="004C442B" w:rsidRDefault="0046757B" w:rsidP="004C442B">
      <w:pPr>
        <w:widowControl w:val="0"/>
        <w:numPr>
          <w:ilvl w:val="0"/>
          <w:numId w:val="2"/>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 xml:space="preserve"> Работы Й. Тюнена по теории регионального развития</w:t>
      </w:r>
    </w:p>
    <w:p w:rsidR="0046757B" w:rsidRPr="004C442B" w:rsidRDefault="0046757B" w:rsidP="004C442B">
      <w:pPr>
        <w:widowControl w:val="0"/>
        <w:numPr>
          <w:ilvl w:val="0"/>
          <w:numId w:val="2"/>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 xml:space="preserve"> Работы А. Лаунхардта по теории регионального развития</w:t>
      </w:r>
    </w:p>
    <w:p w:rsidR="0046757B" w:rsidRPr="004C442B" w:rsidRDefault="0046757B" w:rsidP="004C442B">
      <w:pPr>
        <w:widowControl w:val="0"/>
        <w:tabs>
          <w:tab w:val="left" w:pos="2268"/>
        </w:tabs>
        <w:autoSpaceDE w:val="0"/>
        <w:autoSpaceDN w:val="0"/>
        <w:adjustRightInd w:val="0"/>
        <w:spacing w:after="0" w:line="240" w:lineRule="auto"/>
        <w:rPr>
          <w:rFonts w:ascii="Times New Roman" w:hAnsi="Times New Roman" w:cs="Times New Roman"/>
          <w:b/>
          <w:bCs/>
          <w:sz w:val="28"/>
          <w:szCs w:val="28"/>
        </w:rPr>
      </w:pPr>
    </w:p>
    <w:p w:rsidR="0046757B" w:rsidRPr="004C442B" w:rsidRDefault="0046757B" w:rsidP="004C442B">
      <w:pPr>
        <w:widowControl w:val="0"/>
        <w:tabs>
          <w:tab w:val="num" w:pos="2880"/>
        </w:tabs>
        <w:autoSpaceDE w:val="0"/>
        <w:autoSpaceDN w:val="0"/>
        <w:adjustRightInd w:val="0"/>
        <w:spacing w:after="0" w:line="240" w:lineRule="auto"/>
        <w:jc w:val="both"/>
        <w:rPr>
          <w:rFonts w:ascii="Times New Roman" w:hAnsi="Times New Roman" w:cs="Times New Roman"/>
          <w:b/>
          <w:bCs/>
          <w:sz w:val="28"/>
          <w:szCs w:val="28"/>
        </w:rPr>
      </w:pPr>
      <w:r w:rsidRPr="004C442B">
        <w:rPr>
          <w:rFonts w:ascii="Times New Roman" w:hAnsi="Times New Roman" w:cs="Times New Roman"/>
          <w:b/>
          <w:bCs/>
          <w:sz w:val="28"/>
          <w:szCs w:val="28"/>
        </w:rPr>
        <w:t>Примеры контрольных работ</w:t>
      </w:r>
    </w:p>
    <w:p w:rsidR="0046757B" w:rsidRPr="004C442B" w:rsidRDefault="0046757B" w:rsidP="004C442B">
      <w:pPr>
        <w:tabs>
          <w:tab w:val="num" w:pos="0"/>
        </w:tabs>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Контрольная работа №1</w:t>
      </w:r>
    </w:p>
    <w:p w:rsidR="0046757B" w:rsidRPr="004C442B" w:rsidRDefault="0046757B" w:rsidP="004C442B">
      <w:pPr>
        <w:pStyle w:val="Style3"/>
        <w:widowControl/>
        <w:ind w:firstLine="404"/>
        <w:rPr>
          <w:rStyle w:val="FontStyle13"/>
          <w:rFonts w:ascii="Calibri" w:hAnsi="Calibri" w:cs="Calibri"/>
          <w:i w:val="0"/>
          <w:iCs w:val="0"/>
          <w:sz w:val="28"/>
          <w:szCs w:val="28"/>
        </w:rPr>
      </w:pPr>
      <w:r w:rsidRPr="004C442B">
        <w:rPr>
          <w:rStyle w:val="FontStyle13"/>
          <w:rFonts w:ascii="Calibri" w:hAnsi="Calibri" w:cs="Calibri"/>
          <w:sz w:val="28"/>
          <w:szCs w:val="28"/>
        </w:rPr>
        <w:t xml:space="preserve">Задание №1. </w:t>
      </w:r>
      <w:r w:rsidRPr="004C442B">
        <w:rPr>
          <w:rStyle w:val="FontStyle13"/>
          <w:rFonts w:ascii="Calibri" w:hAnsi="Calibri" w:cs="Calibri"/>
          <w:i w:val="0"/>
          <w:iCs w:val="0"/>
          <w:sz w:val="28"/>
          <w:szCs w:val="28"/>
        </w:rPr>
        <w:t>Составьте карту административного состава Центрального федерального округа.</w:t>
      </w:r>
    </w:p>
    <w:p w:rsidR="0046757B" w:rsidRPr="004C442B" w:rsidRDefault="0046757B" w:rsidP="004C442B">
      <w:pPr>
        <w:pStyle w:val="Style3"/>
        <w:widowControl/>
        <w:ind w:firstLine="404"/>
        <w:rPr>
          <w:rStyle w:val="FontStyle13"/>
          <w:rFonts w:ascii="Calibri" w:hAnsi="Calibri" w:cs="Calibri"/>
          <w:i w:val="0"/>
          <w:iCs w:val="0"/>
          <w:sz w:val="28"/>
          <w:szCs w:val="28"/>
        </w:rPr>
      </w:pPr>
      <w:r w:rsidRPr="004C442B">
        <w:rPr>
          <w:rStyle w:val="FontStyle13"/>
          <w:rFonts w:ascii="Calibri" w:hAnsi="Calibri" w:cs="Calibri"/>
          <w:sz w:val="28"/>
          <w:szCs w:val="28"/>
        </w:rPr>
        <w:t>Задание №2</w:t>
      </w:r>
      <w:r w:rsidRPr="004C442B">
        <w:rPr>
          <w:rStyle w:val="FontStyle13"/>
          <w:rFonts w:ascii="Calibri" w:hAnsi="Calibri" w:cs="Calibri"/>
          <w:i w:val="0"/>
          <w:iCs w:val="0"/>
          <w:sz w:val="28"/>
          <w:szCs w:val="28"/>
        </w:rPr>
        <w:t xml:space="preserve">. Составьте карту административного состава </w:t>
      </w:r>
      <w:r w:rsidRPr="004C442B">
        <w:rPr>
          <w:rStyle w:val="FontStyle12"/>
          <w:rFonts w:ascii="Calibri" w:hAnsi="Calibri" w:cs="Calibri"/>
          <w:sz w:val="28"/>
          <w:szCs w:val="28"/>
        </w:rPr>
        <w:t>Дальневосточного экономического района.</w:t>
      </w:r>
    </w:p>
    <w:p w:rsidR="0046757B" w:rsidRPr="004C442B" w:rsidRDefault="0046757B" w:rsidP="004C442B">
      <w:pPr>
        <w:pStyle w:val="Style3"/>
        <w:widowControl/>
        <w:ind w:firstLine="404"/>
        <w:rPr>
          <w:rStyle w:val="FontStyle13"/>
          <w:rFonts w:ascii="Calibri" w:hAnsi="Calibri" w:cs="Calibri"/>
          <w:i w:val="0"/>
          <w:iCs w:val="0"/>
          <w:sz w:val="28"/>
          <w:szCs w:val="28"/>
        </w:rPr>
      </w:pPr>
      <w:r w:rsidRPr="004C442B">
        <w:rPr>
          <w:rStyle w:val="FontStyle13"/>
          <w:rFonts w:ascii="Calibri" w:hAnsi="Calibri" w:cs="Calibri"/>
          <w:sz w:val="28"/>
          <w:szCs w:val="28"/>
        </w:rPr>
        <w:t>Задание №3</w:t>
      </w:r>
      <w:r w:rsidRPr="004C442B">
        <w:rPr>
          <w:rStyle w:val="FontStyle13"/>
          <w:rFonts w:ascii="Calibri" w:hAnsi="Calibri" w:cs="Calibri"/>
          <w:i w:val="0"/>
          <w:iCs w:val="0"/>
          <w:sz w:val="28"/>
          <w:szCs w:val="28"/>
        </w:rPr>
        <w:t>. Заполните таблицу сравнительной характеристики двух регионов по выбору (табл. 1).</w:t>
      </w:r>
    </w:p>
    <w:p w:rsidR="0046757B" w:rsidRPr="004C442B" w:rsidRDefault="0046757B" w:rsidP="004C442B">
      <w:pPr>
        <w:pStyle w:val="Style2"/>
        <w:widowControl/>
        <w:rPr>
          <w:rStyle w:val="FontStyle11"/>
          <w:rFonts w:ascii="Calibri" w:hAnsi="Calibri" w:cs="Calibri"/>
          <w:sz w:val="28"/>
          <w:szCs w:val="28"/>
        </w:rPr>
      </w:pPr>
    </w:p>
    <w:p w:rsidR="0046757B" w:rsidRPr="004C442B" w:rsidRDefault="0046757B" w:rsidP="004C442B">
      <w:pPr>
        <w:pStyle w:val="Style2"/>
        <w:widowControl/>
        <w:ind w:firstLine="708"/>
        <w:rPr>
          <w:rStyle w:val="FontStyle11"/>
          <w:rFonts w:ascii="Calibri" w:hAnsi="Calibri" w:cs="Calibri"/>
          <w:sz w:val="28"/>
          <w:szCs w:val="28"/>
        </w:rPr>
      </w:pPr>
      <w:r w:rsidRPr="004C442B">
        <w:rPr>
          <w:rStyle w:val="FontStyle11"/>
          <w:rFonts w:ascii="Calibri" w:hAnsi="Calibri" w:cs="Calibri"/>
          <w:sz w:val="28"/>
          <w:szCs w:val="28"/>
        </w:rPr>
        <w:t>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4"/>
        <w:gridCol w:w="2123"/>
        <w:gridCol w:w="2113"/>
        <w:gridCol w:w="1553"/>
      </w:tblGrid>
      <w:tr w:rsidR="0046757B" w:rsidRPr="004C442B">
        <w:tc>
          <w:tcPr>
            <w:tcW w:w="5797" w:type="dxa"/>
            <w:gridSpan w:val="2"/>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rPr>
              <w:t>План характеристики</w:t>
            </w:r>
          </w:p>
        </w:tc>
        <w:tc>
          <w:tcPr>
            <w:tcW w:w="2113" w:type="dxa"/>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rPr>
              <w:t>Регион №1</w:t>
            </w:r>
          </w:p>
        </w:tc>
        <w:tc>
          <w:tcPr>
            <w:tcW w:w="1553" w:type="dxa"/>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rPr>
              <w:t>Регион №2</w:t>
            </w:r>
          </w:p>
        </w:tc>
      </w:tr>
      <w:tr w:rsidR="0046757B" w:rsidRPr="004C442B">
        <w:tc>
          <w:tcPr>
            <w:tcW w:w="3674" w:type="dxa"/>
            <w:vMerge w:val="restart"/>
          </w:tcPr>
          <w:p w:rsidR="0046757B" w:rsidRPr="004C442B" w:rsidRDefault="0046757B" w:rsidP="004C442B">
            <w:pPr>
              <w:spacing w:after="0" w:line="240" w:lineRule="auto"/>
              <w:jc w:val="both"/>
              <w:rPr>
                <w:rFonts w:ascii="Times New Roman" w:hAnsi="Times New Roman" w:cs="Times New Roman"/>
              </w:rPr>
            </w:pPr>
            <w:r w:rsidRPr="004C442B">
              <w:rPr>
                <w:rFonts w:ascii="Times New Roman" w:hAnsi="Times New Roman" w:cs="Times New Roman"/>
              </w:rPr>
              <w:t>1. ЭГП</w:t>
            </w:r>
          </w:p>
        </w:tc>
        <w:tc>
          <w:tcPr>
            <w:tcW w:w="2123" w:type="dxa"/>
          </w:tcPr>
          <w:p w:rsidR="0046757B" w:rsidRPr="004C442B" w:rsidRDefault="0046757B" w:rsidP="004C442B">
            <w:pPr>
              <w:spacing w:after="0" w:line="240" w:lineRule="auto"/>
              <w:jc w:val="both"/>
              <w:rPr>
                <w:rFonts w:ascii="Times New Roman" w:hAnsi="Times New Roman" w:cs="Times New Roman"/>
              </w:rPr>
            </w:pPr>
            <w:r w:rsidRPr="004C442B">
              <w:rPr>
                <w:rFonts w:ascii="Times New Roman" w:hAnsi="Times New Roman" w:cs="Times New Roman"/>
              </w:rPr>
              <w:t>1. Общие черты</w:t>
            </w:r>
          </w:p>
        </w:tc>
        <w:tc>
          <w:tcPr>
            <w:tcW w:w="2113" w:type="dxa"/>
          </w:tcPr>
          <w:p w:rsidR="0046757B" w:rsidRPr="004C442B" w:rsidRDefault="0046757B" w:rsidP="004C442B">
            <w:pPr>
              <w:spacing w:after="0" w:line="240" w:lineRule="auto"/>
              <w:jc w:val="both"/>
              <w:rPr>
                <w:rFonts w:ascii="Times New Roman" w:hAnsi="Times New Roman" w:cs="Times New Roman"/>
              </w:rPr>
            </w:pPr>
          </w:p>
        </w:tc>
        <w:tc>
          <w:tcPr>
            <w:tcW w:w="1553" w:type="dxa"/>
          </w:tcPr>
          <w:p w:rsidR="0046757B" w:rsidRPr="004C442B" w:rsidRDefault="0046757B" w:rsidP="004C442B">
            <w:pPr>
              <w:spacing w:after="0" w:line="240" w:lineRule="auto"/>
              <w:jc w:val="both"/>
              <w:rPr>
                <w:rFonts w:ascii="Times New Roman" w:hAnsi="Times New Roman" w:cs="Times New Roman"/>
              </w:rPr>
            </w:pPr>
          </w:p>
        </w:tc>
      </w:tr>
      <w:tr w:rsidR="0046757B" w:rsidRPr="004C442B">
        <w:tc>
          <w:tcPr>
            <w:tcW w:w="3674" w:type="dxa"/>
            <w:vMerge/>
          </w:tcPr>
          <w:p w:rsidR="0046757B" w:rsidRPr="004C442B" w:rsidRDefault="0046757B" w:rsidP="004C442B">
            <w:pPr>
              <w:spacing w:after="0" w:line="240" w:lineRule="auto"/>
              <w:jc w:val="both"/>
              <w:rPr>
                <w:rFonts w:ascii="Times New Roman" w:hAnsi="Times New Roman" w:cs="Times New Roman"/>
              </w:rPr>
            </w:pPr>
          </w:p>
        </w:tc>
        <w:tc>
          <w:tcPr>
            <w:tcW w:w="2123" w:type="dxa"/>
          </w:tcPr>
          <w:p w:rsidR="0046757B" w:rsidRPr="004C442B" w:rsidRDefault="0046757B" w:rsidP="004C442B">
            <w:pPr>
              <w:spacing w:after="0" w:line="240" w:lineRule="auto"/>
              <w:jc w:val="both"/>
              <w:rPr>
                <w:rFonts w:ascii="Times New Roman" w:hAnsi="Times New Roman" w:cs="Times New Roman"/>
              </w:rPr>
            </w:pPr>
            <w:r w:rsidRPr="004C442B">
              <w:rPr>
                <w:rFonts w:ascii="Times New Roman" w:hAnsi="Times New Roman" w:cs="Times New Roman"/>
              </w:rPr>
              <w:t>2. Отличительные черты</w:t>
            </w:r>
          </w:p>
        </w:tc>
        <w:tc>
          <w:tcPr>
            <w:tcW w:w="2113" w:type="dxa"/>
          </w:tcPr>
          <w:p w:rsidR="0046757B" w:rsidRPr="004C442B" w:rsidRDefault="0046757B" w:rsidP="004C442B">
            <w:pPr>
              <w:spacing w:after="0" w:line="240" w:lineRule="auto"/>
              <w:jc w:val="both"/>
              <w:rPr>
                <w:rFonts w:ascii="Times New Roman" w:hAnsi="Times New Roman" w:cs="Times New Roman"/>
              </w:rPr>
            </w:pPr>
          </w:p>
        </w:tc>
        <w:tc>
          <w:tcPr>
            <w:tcW w:w="1553" w:type="dxa"/>
          </w:tcPr>
          <w:p w:rsidR="0046757B" w:rsidRPr="004C442B" w:rsidRDefault="0046757B" w:rsidP="004C442B">
            <w:pPr>
              <w:spacing w:after="0" w:line="240" w:lineRule="auto"/>
              <w:jc w:val="both"/>
              <w:rPr>
                <w:rFonts w:ascii="Times New Roman" w:hAnsi="Times New Roman" w:cs="Times New Roman"/>
              </w:rPr>
            </w:pPr>
          </w:p>
        </w:tc>
      </w:tr>
      <w:tr w:rsidR="0046757B" w:rsidRPr="004C442B">
        <w:tc>
          <w:tcPr>
            <w:tcW w:w="3674" w:type="dxa"/>
            <w:vMerge w:val="restart"/>
          </w:tcPr>
          <w:p w:rsidR="0046757B" w:rsidRPr="004C442B" w:rsidRDefault="0046757B" w:rsidP="004C442B">
            <w:pPr>
              <w:spacing w:after="0" w:line="240" w:lineRule="auto"/>
              <w:jc w:val="both"/>
              <w:rPr>
                <w:rFonts w:ascii="Times New Roman" w:hAnsi="Times New Roman" w:cs="Times New Roman"/>
              </w:rPr>
            </w:pPr>
            <w:r w:rsidRPr="004C442B">
              <w:rPr>
                <w:rFonts w:ascii="Times New Roman" w:hAnsi="Times New Roman" w:cs="Times New Roman"/>
              </w:rPr>
              <w:t>2. ПРП</w:t>
            </w:r>
          </w:p>
        </w:tc>
        <w:tc>
          <w:tcPr>
            <w:tcW w:w="2123" w:type="dxa"/>
          </w:tcPr>
          <w:p w:rsidR="0046757B" w:rsidRPr="004C442B" w:rsidRDefault="0046757B" w:rsidP="004C442B">
            <w:pPr>
              <w:spacing w:after="0" w:line="240" w:lineRule="auto"/>
              <w:jc w:val="both"/>
              <w:rPr>
                <w:rFonts w:ascii="Times New Roman" w:hAnsi="Times New Roman" w:cs="Times New Roman"/>
              </w:rPr>
            </w:pPr>
          </w:p>
        </w:tc>
        <w:tc>
          <w:tcPr>
            <w:tcW w:w="2113" w:type="dxa"/>
          </w:tcPr>
          <w:p w:rsidR="0046757B" w:rsidRPr="004C442B" w:rsidRDefault="0046757B" w:rsidP="004C442B">
            <w:pPr>
              <w:spacing w:after="0" w:line="240" w:lineRule="auto"/>
              <w:jc w:val="both"/>
              <w:rPr>
                <w:rFonts w:ascii="Times New Roman" w:hAnsi="Times New Roman" w:cs="Times New Roman"/>
              </w:rPr>
            </w:pPr>
          </w:p>
        </w:tc>
        <w:tc>
          <w:tcPr>
            <w:tcW w:w="1553" w:type="dxa"/>
          </w:tcPr>
          <w:p w:rsidR="0046757B" w:rsidRPr="004C442B" w:rsidRDefault="0046757B" w:rsidP="004C442B">
            <w:pPr>
              <w:spacing w:after="0" w:line="240" w:lineRule="auto"/>
              <w:jc w:val="both"/>
              <w:rPr>
                <w:rFonts w:ascii="Times New Roman" w:hAnsi="Times New Roman" w:cs="Times New Roman"/>
              </w:rPr>
            </w:pPr>
          </w:p>
        </w:tc>
      </w:tr>
      <w:tr w:rsidR="0046757B" w:rsidRPr="004C442B">
        <w:tc>
          <w:tcPr>
            <w:tcW w:w="3674" w:type="dxa"/>
            <w:vMerge/>
          </w:tcPr>
          <w:p w:rsidR="0046757B" w:rsidRPr="004C442B" w:rsidRDefault="0046757B" w:rsidP="004C442B">
            <w:pPr>
              <w:spacing w:after="0" w:line="240" w:lineRule="auto"/>
              <w:jc w:val="both"/>
              <w:rPr>
                <w:rFonts w:ascii="Times New Roman" w:hAnsi="Times New Roman" w:cs="Times New Roman"/>
              </w:rPr>
            </w:pPr>
          </w:p>
        </w:tc>
        <w:tc>
          <w:tcPr>
            <w:tcW w:w="2123" w:type="dxa"/>
          </w:tcPr>
          <w:p w:rsidR="0046757B" w:rsidRPr="004C442B" w:rsidRDefault="0046757B" w:rsidP="004C442B">
            <w:pPr>
              <w:spacing w:after="0" w:line="240" w:lineRule="auto"/>
              <w:jc w:val="both"/>
              <w:rPr>
                <w:rFonts w:ascii="Times New Roman" w:hAnsi="Times New Roman" w:cs="Times New Roman"/>
              </w:rPr>
            </w:pPr>
          </w:p>
        </w:tc>
        <w:tc>
          <w:tcPr>
            <w:tcW w:w="2113" w:type="dxa"/>
          </w:tcPr>
          <w:p w:rsidR="0046757B" w:rsidRPr="004C442B" w:rsidRDefault="0046757B" w:rsidP="004C442B">
            <w:pPr>
              <w:spacing w:after="0" w:line="240" w:lineRule="auto"/>
              <w:jc w:val="both"/>
              <w:rPr>
                <w:rFonts w:ascii="Times New Roman" w:hAnsi="Times New Roman" w:cs="Times New Roman"/>
              </w:rPr>
            </w:pPr>
          </w:p>
        </w:tc>
        <w:tc>
          <w:tcPr>
            <w:tcW w:w="1553" w:type="dxa"/>
          </w:tcPr>
          <w:p w:rsidR="0046757B" w:rsidRPr="004C442B" w:rsidRDefault="0046757B" w:rsidP="004C442B">
            <w:pPr>
              <w:spacing w:after="0" w:line="240" w:lineRule="auto"/>
              <w:jc w:val="both"/>
              <w:rPr>
                <w:rFonts w:ascii="Times New Roman" w:hAnsi="Times New Roman" w:cs="Times New Roman"/>
              </w:rPr>
            </w:pPr>
          </w:p>
        </w:tc>
      </w:tr>
      <w:tr w:rsidR="0046757B" w:rsidRPr="004C442B">
        <w:tc>
          <w:tcPr>
            <w:tcW w:w="3674" w:type="dxa"/>
            <w:vMerge w:val="restart"/>
          </w:tcPr>
          <w:p w:rsidR="0046757B" w:rsidRPr="004C442B" w:rsidRDefault="0046757B" w:rsidP="004C442B">
            <w:pPr>
              <w:spacing w:after="0" w:line="240" w:lineRule="auto"/>
              <w:jc w:val="both"/>
              <w:rPr>
                <w:rFonts w:ascii="Times New Roman" w:hAnsi="Times New Roman" w:cs="Times New Roman"/>
              </w:rPr>
            </w:pPr>
            <w:r w:rsidRPr="004C442B">
              <w:rPr>
                <w:rFonts w:ascii="Times New Roman" w:hAnsi="Times New Roman" w:cs="Times New Roman"/>
              </w:rPr>
              <w:t>3. Население</w:t>
            </w:r>
          </w:p>
        </w:tc>
        <w:tc>
          <w:tcPr>
            <w:tcW w:w="2123" w:type="dxa"/>
          </w:tcPr>
          <w:p w:rsidR="0046757B" w:rsidRPr="004C442B" w:rsidRDefault="0046757B" w:rsidP="004C442B">
            <w:pPr>
              <w:spacing w:after="0" w:line="240" w:lineRule="auto"/>
              <w:jc w:val="both"/>
              <w:rPr>
                <w:rFonts w:ascii="Times New Roman" w:hAnsi="Times New Roman" w:cs="Times New Roman"/>
              </w:rPr>
            </w:pPr>
          </w:p>
        </w:tc>
        <w:tc>
          <w:tcPr>
            <w:tcW w:w="2113" w:type="dxa"/>
          </w:tcPr>
          <w:p w:rsidR="0046757B" w:rsidRPr="004C442B" w:rsidRDefault="0046757B" w:rsidP="004C442B">
            <w:pPr>
              <w:spacing w:after="0" w:line="240" w:lineRule="auto"/>
              <w:jc w:val="both"/>
              <w:rPr>
                <w:rFonts w:ascii="Times New Roman" w:hAnsi="Times New Roman" w:cs="Times New Roman"/>
              </w:rPr>
            </w:pPr>
          </w:p>
        </w:tc>
        <w:tc>
          <w:tcPr>
            <w:tcW w:w="1553" w:type="dxa"/>
          </w:tcPr>
          <w:p w:rsidR="0046757B" w:rsidRPr="004C442B" w:rsidRDefault="0046757B" w:rsidP="004C442B">
            <w:pPr>
              <w:spacing w:after="0" w:line="240" w:lineRule="auto"/>
              <w:jc w:val="both"/>
              <w:rPr>
                <w:rFonts w:ascii="Times New Roman" w:hAnsi="Times New Roman" w:cs="Times New Roman"/>
              </w:rPr>
            </w:pPr>
          </w:p>
        </w:tc>
      </w:tr>
      <w:tr w:rsidR="0046757B" w:rsidRPr="004C442B">
        <w:tc>
          <w:tcPr>
            <w:tcW w:w="3674" w:type="dxa"/>
            <w:vMerge/>
          </w:tcPr>
          <w:p w:rsidR="0046757B" w:rsidRPr="004C442B" w:rsidRDefault="0046757B" w:rsidP="004C442B">
            <w:pPr>
              <w:spacing w:after="0" w:line="240" w:lineRule="auto"/>
              <w:jc w:val="both"/>
              <w:rPr>
                <w:rFonts w:ascii="Times New Roman" w:hAnsi="Times New Roman" w:cs="Times New Roman"/>
              </w:rPr>
            </w:pPr>
          </w:p>
        </w:tc>
        <w:tc>
          <w:tcPr>
            <w:tcW w:w="2123" w:type="dxa"/>
          </w:tcPr>
          <w:p w:rsidR="0046757B" w:rsidRPr="004C442B" w:rsidRDefault="0046757B" w:rsidP="004C442B">
            <w:pPr>
              <w:spacing w:after="0" w:line="240" w:lineRule="auto"/>
              <w:jc w:val="both"/>
              <w:rPr>
                <w:rFonts w:ascii="Times New Roman" w:hAnsi="Times New Roman" w:cs="Times New Roman"/>
              </w:rPr>
            </w:pPr>
          </w:p>
        </w:tc>
        <w:tc>
          <w:tcPr>
            <w:tcW w:w="2113" w:type="dxa"/>
          </w:tcPr>
          <w:p w:rsidR="0046757B" w:rsidRPr="004C442B" w:rsidRDefault="0046757B" w:rsidP="004C442B">
            <w:pPr>
              <w:spacing w:after="0" w:line="240" w:lineRule="auto"/>
              <w:jc w:val="both"/>
              <w:rPr>
                <w:rFonts w:ascii="Times New Roman" w:hAnsi="Times New Roman" w:cs="Times New Roman"/>
              </w:rPr>
            </w:pPr>
          </w:p>
        </w:tc>
        <w:tc>
          <w:tcPr>
            <w:tcW w:w="1553" w:type="dxa"/>
          </w:tcPr>
          <w:p w:rsidR="0046757B" w:rsidRPr="004C442B" w:rsidRDefault="0046757B" w:rsidP="004C442B">
            <w:pPr>
              <w:spacing w:after="0" w:line="240" w:lineRule="auto"/>
              <w:jc w:val="both"/>
              <w:rPr>
                <w:rFonts w:ascii="Times New Roman" w:hAnsi="Times New Roman" w:cs="Times New Roman"/>
              </w:rPr>
            </w:pPr>
          </w:p>
        </w:tc>
      </w:tr>
      <w:tr w:rsidR="0046757B" w:rsidRPr="004C442B">
        <w:tc>
          <w:tcPr>
            <w:tcW w:w="3674" w:type="dxa"/>
            <w:vMerge w:val="restart"/>
          </w:tcPr>
          <w:p w:rsidR="0046757B" w:rsidRPr="004C442B" w:rsidRDefault="0046757B" w:rsidP="004C442B">
            <w:pPr>
              <w:spacing w:after="0" w:line="240" w:lineRule="auto"/>
              <w:jc w:val="both"/>
              <w:rPr>
                <w:rFonts w:ascii="Times New Roman" w:hAnsi="Times New Roman" w:cs="Times New Roman"/>
              </w:rPr>
            </w:pPr>
            <w:r w:rsidRPr="004C442B">
              <w:rPr>
                <w:rFonts w:ascii="Times New Roman" w:hAnsi="Times New Roman" w:cs="Times New Roman"/>
              </w:rPr>
              <w:t>4. Транспорт</w:t>
            </w:r>
          </w:p>
        </w:tc>
        <w:tc>
          <w:tcPr>
            <w:tcW w:w="2123" w:type="dxa"/>
          </w:tcPr>
          <w:p w:rsidR="0046757B" w:rsidRPr="004C442B" w:rsidRDefault="0046757B" w:rsidP="004C442B">
            <w:pPr>
              <w:spacing w:after="0" w:line="240" w:lineRule="auto"/>
              <w:jc w:val="both"/>
              <w:rPr>
                <w:rFonts w:ascii="Times New Roman" w:hAnsi="Times New Roman" w:cs="Times New Roman"/>
              </w:rPr>
            </w:pPr>
          </w:p>
        </w:tc>
        <w:tc>
          <w:tcPr>
            <w:tcW w:w="2113" w:type="dxa"/>
          </w:tcPr>
          <w:p w:rsidR="0046757B" w:rsidRPr="004C442B" w:rsidRDefault="0046757B" w:rsidP="004C442B">
            <w:pPr>
              <w:spacing w:after="0" w:line="240" w:lineRule="auto"/>
              <w:jc w:val="both"/>
              <w:rPr>
                <w:rFonts w:ascii="Times New Roman" w:hAnsi="Times New Roman" w:cs="Times New Roman"/>
              </w:rPr>
            </w:pPr>
          </w:p>
        </w:tc>
        <w:tc>
          <w:tcPr>
            <w:tcW w:w="1553" w:type="dxa"/>
          </w:tcPr>
          <w:p w:rsidR="0046757B" w:rsidRPr="004C442B" w:rsidRDefault="0046757B" w:rsidP="004C442B">
            <w:pPr>
              <w:spacing w:after="0" w:line="240" w:lineRule="auto"/>
              <w:jc w:val="both"/>
              <w:rPr>
                <w:rFonts w:ascii="Times New Roman" w:hAnsi="Times New Roman" w:cs="Times New Roman"/>
              </w:rPr>
            </w:pPr>
          </w:p>
        </w:tc>
      </w:tr>
      <w:tr w:rsidR="0046757B" w:rsidRPr="004C442B">
        <w:tc>
          <w:tcPr>
            <w:tcW w:w="3674" w:type="dxa"/>
            <w:vMerge/>
          </w:tcPr>
          <w:p w:rsidR="0046757B" w:rsidRPr="004C442B" w:rsidRDefault="0046757B" w:rsidP="004C442B">
            <w:pPr>
              <w:spacing w:after="0" w:line="240" w:lineRule="auto"/>
              <w:jc w:val="both"/>
              <w:rPr>
                <w:rFonts w:ascii="Times New Roman" w:hAnsi="Times New Roman" w:cs="Times New Roman"/>
              </w:rPr>
            </w:pPr>
          </w:p>
        </w:tc>
        <w:tc>
          <w:tcPr>
            <w:tcW w:w="2123" w:type="dxa"/>
          </w:tcPr>
          <w:p w:rsidR="0046757B" w:rsidRPr="004C442B" w:rsidRDefault="0046757B" w:rsidP="004C442B">
            <w:pPr>
              <w:spacing w:after="0" w:line="240" w:lineRule="auto"/>
              <w:jc w:val="both"/>
              <w:rPr>
                <w:rFonts w:ascii="Times New Roman" w:hAnsi="Times New Roman" w:cs="Times New Roman"/>
              </w:rPr>
            </w:pPr>
          </w:p>
        </w:tc>
        <w:tc>
          <w:tcPr>
            <w:tcW w:w="2113" w:type="dxa"/>
          </w:tcPr>
          <w:p w:rsidR="0046757B" w:rsidRPr="004C442B" w:rsidRDefault="0046757B" w:rsidP="004C442B">
            <w:pPr>
              <w:spacing w:after="0" w:line="240" w:lineRule="auto"/>
              <w:jc w:val="both"/>
              <w:rPr>
                <w:rFonts w:ascii="Times New Roman" w:hAnsi="Times New Roman" w:cs="Times New Roman"/>
              </w:rPr>
            </w:pPr>
          </w:p>
        </w:tc>
        <w:tc>
          <w:tcPr>
            <w:tcW w:w="1553" w:type="dxa"/>
          </w:tcPr>
          <w:p w:rsidR="0046757B" w:rsidRPr="004C442B" w:rsidRDefault="0046757B" w:rsidP="004C442B">
            <w:pPr>
              <w:spacing w:after="0" w:line="240" w:lineRule="auto"/>
              <w:jc w:val="both"/>
              <w:rPr>
                <w:rFonts w:ascii="Times New Roman" w:hAnsi="Times New Roman" w:cs="Times New Roman"/>
              </w:rPr>
            </w:pPr>
          </w:p>
        </w:tc>
      </w:tr>
      <w:tr w:rsidR="0046757B" w:rsidRPr="004C442B">
        <w:tc>
          <w:tcPr>
            <w:tcW w:w="3674" w:type="dxa"/>
            <w:vMerge w:val="restart"/>
          </w:tcPr>
          <w:p w:rsidR="0046757B" w:rsidRPr="004C442B" w:rsidRDefault="0046757B" w:rsidP="004C442B">
            <w:pPr>
              <w:spacing w:after="0" w:line="240" w:lineRule="auto"/>
              <w:jc w:val="both"/>
              <w:rPr>
                <w:rFonts w:ascii="Times New Roman" w:hAnsi="Times New Roman" w:cs="Times New Roman"/>
              </w:rPr>
            </w:pPr>
            <w:r w:rsidRPr="004C442B">
              <w:rPr>
                <w:rFonts w:ascii="Times New Roman" w:hAnsi="Times New Roman" w:cs="Times New Roman"/>
              </w:rPr>
              <w:t xml:space="preserve">5. Промышленность </w:t>
            </w:r>
          </w:p>
        </w:tc>
        <w:tc>
          <w:tcPr>
            <w:tcW w:w="2123" w:type="dxa"/>
          </w:tcPr>
          <w:p w:rsidR="0046757B" w:rsidRPr="004C442B" w:rsidRDefault="0046757B" w:rsidP="004C442B">
            <w:pPr>
              <w:spacing w:after="0" w:line="240" w:lineRule="auto"/>
              <w:jc w:val="both"/>
              <w:rPr>
                <w:rFonts w:ascii="Times New Roman" w:hAnsi="Times New Roman" w:cs="Times New Roman"/>
              </w:rPr>
            </w:pPr>
          </w:p>
        </w:tc>
        <w:tc>
          <w:tcPr>
            <w:tcW w:w="2113" w:type="dxa"/>
          </w:tcPr>
          <w:p w:rsidR="0046757B" w:rsidRPr="004C442B" w:rsidRDefault="0046757B" w:rsidP="004C442B">
            <w:pPr>
              <w:spacing w:after="0" w:line="240" w:lineRule="auto"/>
              <w:jc w:val="both"/>
              <w:rPr>
                <w:rFonts w:ascii="Times New Roman" w:hAnsi="Times New Roman" w:cs="Times New Roman"/>
              </w:rPr>
            </w:pPr>
          </w:p>
        </w:tc>
        <w:tc>
          <w:tcPr>
            <w:tcW w:w="1553" w:type="dxa"/>
          </w:tcPr>
          <w:p w:rsidR="0046757B" w:rsidRPr="004C442B" w:rsidRDefault="0046757B" w:rsidP="004C442B">
            <w:pPr>
              <w:spacing w:after="0" w:line="240" w:lineRule="auto"/>
              <w:jc w:val="both"/>
              <w:rPr>
                <w:rFonts w:ascii="Times New Roman" w:hAnsi="Times New Roman" w:cs="Times New Roman"/>
              </w:rPr>
            </w:pPr>
          </w:p>
        </w:tc>
      </w:tr>
      <w:tr w:rsidR="0046757B" w:rsidRPr="004C442B">
        <w:tc>
          <w:tcPr>
            <w:tcW w:w="3674" w:type="dxa"/>
            <w:vMerge/>
          </w:tcPr>
          <w:p w:rsidR="0046757B" w:rsidRPr="004C442B" w:rsidRDefault="0046757B" w:rsidP="004C442B">
            <w:pPr>
              <w:spacing w:after="0" w:line="240" w:lineRule="auto"/>
              <w:jc w:val="both"/>
              <w:rPr>
                <w:rFonts w:ascii="Times New Roman" w:hAnsi="Times New Roman" w:cs="Times New Roman"/>
              </w:rPr>
            </w:pPr>
          </w:p>
        </w:tc>
        <w:tc>
          <w:tcPr>
            <w:tcW w:w="2123" w:type="dxa"/>
          </w:tcPr>
          <w:p w:rsidR="0046757B" w:rsidRPr="004C442B" w:rsidRDefault="0046757B" w:rsidP="004C442B">
            <w:pPr>
              <w:spacing w:after="0" w:line="240" w:lineRule="auto"/>
              <w:jc w:val="both"/>
              <w:rPr>
                <w:rFonts w:ascii="Times New Roman" w:hAnsi="Times New Roman" w:cs="Times New Roman"/>
              </w:rPr>
            </w:pPr>
          </w:p>
        </w:tc>
        <w:tc>
          <w:tcPr>
            <w:tcW w:w="2113" w:type="dxa"/>
          </w:tcPr>
          <w:p w:rsidR="0046757B" w:rsidRPr="004C442B" w:rsidRDefault="0046757B" w:rsidP="004C442B">
            <w:pPr>
              <w:spacing w:after="0" w:line="240" w:lineRule="auto"/>
              <w:jc w:val="both"/>
              <w:rPr>
                <w:rFonts w:ascii="Times New Roman" w:hAnsi="Times New Roman" w:cs="Times New Roman"/>
              </w:rPr>
            </w:pPr>
          </w:p>
        </w:tc>
        <w:tc>
          <w:tcPr>
            <w:tcW w:w="1553" w:type="dxa"/>
          </w:tcPr>
          <w:p w:rsidR="0046757B" w:rsidRPr="004C442B" w:rsidRDefault="0046757B" w:rsidP="004C442B">
            <w:pPr>
              <w:spacing w:after="0" w:line="240" w:lineRule="auto"/>
              <w:jc w:val="both"/>
              <w:rPr>
                <w:rFonts w:ascii="Times New Roman" w:hAnsi="Times New Roman" w:cs="Times New Roman"/>
              </w:rPr>
            </w:pPr>
          </w:p>
        </w:tc>
      </w:tr>
      <w:tr w:rsidR="0046757B" w:rsidRPr="004C442B">
        <w:tc>
          <w:tcPr>
            <w:tcW w:w="3674" w:type="dxa"/>
            <w:vMerge w:val="restart"/>
          </w:tcPr>
          <w:p w:rsidR="0046757B" w:rsidRPr="004C442B" w:rsidRDefault="0046757B" w:rsidP="004C442B">
            <w:pPr>
              <w:spacing w:after="0" w:line="240" w:lineRule="auto"/>
              <w:jc w:val="both"/>
              <w:rPr>
                <w:rFonts w:ascii="Times New Roman" w:hAnsi="Times New Roman" w:cs="Times New Roman"/>
              </w:rPr>
            </w:pPr>
            <w:r w:rsidRPr="004C442B">
              <w:rPr>
                <w:rFonts w:ascii="Times New Roman" w:hAnsi="Times New Roman" w:cs="Times New Roman"/>
              </w:rPr>
              <w:t xml:space="preserve">6. Сельское хозяйство </w:t>
            </w:r>
          </w:p>
        </w:tc>
        <w:tc>
          <w:tcPr>
            <w:tcW w:w="2123" w:type="dxa"/>
          </w:tcPr>
          <w:p w:rsidR="0046757B" w:rsidRPr="004C442B" w:rsidRDefault="0046757B" w:rsidP="004C442B">
            <w:pPr>
              <w:spacing w:after="0" w:line="240" w:lineRule="auto"/>
              <w:jc w:val="both"/>
              <w:rPr>
                <w:rFonts w:ascii="Times New Roman" w:hAnsi="Times New Roman" w:cs="Times New Roman"/>
              </w:rPr>
            </w:pPr>
          </w:p>
        </w:tc>
        <w:tc>
          <w:tcPr>
            <w:tcW w:w="2113" w:type="dxa"/>
          </w:tcPr>
          <w:p w:rsidR="0046757B" w:rsidRPr="004C442B" w:rsidRDefault="0046757B" w:rsidP="004C442B">
            <w:pPr>
              <w:spacing w:after="0" w:line="240" w:lineRule="auto"/>
              <w:jc w:val="both"/>
              <w:rPr>
                <w:rFonts w:ascii="Times New Roman" w:hAnsi="Times New Roman" w:cs="Times New Roman"/>
              </w:rPr>
            </w:pPr>
          </w:p>
        </w:tc>
        <w:tc>
          <w:tcPr>
            <w:tcW w:w="1553" w:type="dxa"/>
          </w:tcPr>
          <w:p w:rsidR="0046757B" w:rsidRPr="004C442B" w:rsidRDefault="0046757B" w:rsidP="004C442B">
            <w:pPr>
              <w:spacing w:after="0" w:line="240" w:lineRule="auto"/>
              <w:jc w:val="both"/>
              <w:rPr>
                <w:rFonts w:ascii="Times New Roman" w:hAnsi="Times New Roman" w:cs="Times New Roman"/>
              </w:rPr>
            </w:pPr>
          </w:p>
        </w:tc>
      </w:tr>
      <w:tr w:rsidR="0046757B" w:rsidRPr="004C442B">
        <w:tc>
          <w:tcPr>
            <w:tcW w:w="3674" w:type="dxa"/>
            <w:vMerge/>
          </w:tcPr>
          <w:p w:rsidR="0046757B" w:rsidRPr="004C442B" w:rsidRDefault="0046757B" w:rsidP="004C442B">
            <w:pPr>
              <w:spacing w:after="0" w:line="240" w:lineRule="auto"/>
              <w:jc w:val="both"/>
              <w:rPr>
                <w:rFonts w:ascii="Times New Roman" w:hAnsi="Times New Roman" w:cs="Times New Roman"/>
              </w:rPr>
            </w:pPr>
          </w:p>
        </w:tc>
        <w:tc>
          <w:tcPr>
            <w:tcW w:w="2123" w:type="dxa"/>
          </w:tcPr>
          <w:p w:rsidR="0046757B" w:rsidRPr="004C442B" w:rsidRDefault="0046757B" w:rsidP="004C442B">
            <w:pPr>
              <w:spacing w:after="0" w:line="240" w:lineRule="auto"/>
              <w:jc w:val="both"/>
              <w:rPr>
                <w:rFonts w:ascii="Times New Roman" w:hAnsi="Times New Roman" w:cs="Times New Roman"/>
              </w:rPr>
            </w:pPr>
          </w:p>
        </w:tc>
        <w:tc>
          <w:tcPr>
            <w:tcW w:w="2113" w:type="dxa"/>
          </w:tcPr>
          <w:p w:rsidR="0046757B" w:rsidRPr="004C442B" w:rsidRDefault="0046757B" w:rsidP="004C442B">
            <w:pPr>
              <w:spacing w:after="0" w:line="240" w:lineRule="auto"/>
              <w:jc w:val="both"/>
              <w:rPr>
                <w:rFonts w:ascii="Times New Roman" w:hAnsi="Times New Roman" w:cs="Times New Roman"/>
              </w:rPr>
            </w:pPr>
          </w:p>
        </w:tc>
        <w:tc>
          <w:tcPr>
            <w:tcW w:w="1553" w:type="dxa"/>
          </w:tcPr>
          <w:p w:rsidR="0046757B" w:rsidRPr="004C442B" w:rsidRDefault="0046757B" w:rsidP="004C442B">
            <w:pPr>
              <w:spacing w:after="0" w:line="240" w:lineRule="auto"/>
              <w:jc w:val="both"/>
              <w:rPr>
                <w:rFonts w:ascii="Times New Roman" w:hAnsi="Times New Roman" w:cs="Times New Roman"/>
              </w:rPr>
            </w:pPr>
          </w:p>
        </w:tc>
      </w:tr>
      <w:tr w:rsidR="0046757B" w:rsidRPr="004C442B">
        <w:tc>
          <w:tcPr>
            <w:tcW w:w="3674" w:type="dxa"/>
          </w:tcPr>
          <w:p w:rsidR="0046757B" w:rsidRPr="004C442B" w:rsidRDefault="0046757B" w:rsidP="004C442B">
            <w:pPr>
              <w:spacing w:after="0" w:line="240" w:lineRule="auto"/>
              <w:jc w:val="both"/>
              <w:rPr>
                <w:rFonts w:ascii="Times New Roman" w:hAnsi="Times New Roman" w:cs="Times New Roman"/>
              </w:rPr>
            </w:pPr>
            <w:r w:rsidRPr="004C442B">
              <w:rPr>
                <w:rFonts w:ascii="Times New Roman" w:hAnsi="Times New Roman" w:cs="Times New Roman"/>
              </w:rPr>
              <w:t>7. Внешнеэкономические связи</w:t>
            </w:r>
          </w:p>
        </w:tc>
        <w:tc>
          <w:tcPr>
            <w:tcW w:w="2123" w:type="dxa"/>
          </w:tcPr>
          <w:p w:rsidR="0046757B" w:rsidRPr="004C442B" w:rsidRDefault="0046757B" w:rsidP="004C442B">
            <w:pPr>
              <w:spacing w:after="0" w:line="240" w:lineRule="auto"/>
              <w:jc w:val="both"/>
              <w:rPr>
                <w:rFonts w:ascii="Times New Roman" w:hAnsi="Times New Roman" w:cs="Times New Roman"/>
              </w:rPr>
            </w:pPr>
          </w:p>
        </w:tc>
        <w:tc>
          <w:tcPr>
            <w:tcW w:w="2113" w:type="dxa"/>
          </w:tcPr>
          <w:p w:rsidR="0046757B" w:rsidRPr="004C442B" w:rsidRDefault="0046757B" w:rsidP="004C442B">
            <w:pPr>
              <w:spacing w:after="0" w:line="240" w:lineRule="auto"/>
              <w:jc w:val="both"/>
              <w:rPr>
                <w:rFonts w:ascii="Times New Roman" w:hAnsi="Times New Roman" w:cs="Times New Roman"/>
              </w:rPr>
            </w:pPr>
          </w:p>
        </w:tc>
        <w:tc>
          <w:tcPr>
            <w:tcW w:w="1553" w:type="dxa"/>
          </w:tcPr>
          <w:p w:rsidR="0046757B" w:rsidRPr="004C442B" w:rsidRDefault="0046757B" w:rsidP="004C442B">
            <w:pPr>
              <w:spacing w:after="0" w:line="240" w:lineRule="auto"/>
              <w:jc w:val="both"/>
              <w:rPr>
                <w:rFonts w:ascii="Times New Roman" w:hAnsi="Times New Roman" w:cs="Times New Roman"/>
              </w:rPr>
            </w:pPr>
          </w:p>
        </w:tc>
      </w:tr>
    </w:tbl>
    <w:p w:rsidR="0046757B" w:rsidRPr="004C442B" w:rsidRDefault="0046757B" w:rsidP="004C442B">
      <w:pPr>
        <w:widowControl w:val="0"/>
        <w:tabs>
          <w:tab w:val="left" w:pos="2268"/>
        </w:tabs>
        <w:autoSpaceDE w:val="0"/>
        <w:autoSpaceDN w:val="0"/>
        <w:adjustRightInd w:val="0"/>
        <w:spacing w:after="0" w:line="240" w:lineRule="auto"/>
        <w:jc w:val="both"/>
        <w:rPr>
          <w:rFonts w:ascii="Times New Roman" w:hAnsi="Times New Roman" w:cs="Times New Roman"/>
          <w:b/>
          <w:bCs/>
          <w:sz w:val="28"/>
          <w:szCs w:val="28"/>
        </w:rPr>
      </w:pPr>
    </w:p>
    <w:p w:rsidR="0046757B" w:rsidRPr="004C442B" w:rsidRDefault="0046757B" w:rsidP="004C442B">
      <w:pPr>
        <w:tabs>
          <w:tab w:val="num" w:pos="0"/>
        </w:tabs>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Контрольная работа №2</w:t>
      </w:r>
    </w:p>
    <w:p w:rsidR="0046757B" w:rsidRPr="004C442B" w:rsidRDefault="0046757B" w:rsidP="004C442B">
      <w:pPr>
        <w:spacing w:after="0" w:line="240" w:lineRule="auto"/>
        <w:jc w:val="both"/>
        <w:rPr>
          <w:rFonts w:ascii="Times New Roman" w:hAnsi="Times New Roman" w:cs="Times New Roman"/>
          <w:i/>
          <w:iCs/>
          <w:sz w:val="28"/>
          <w:szCs w:val="28"/>
        </w:rPr>
      </w:pPr>
      <w:r w:rsidRPr="004C442B">
        <w:rPr>
          <w:rFonts w:ascii="Times New Roman" w:hAnsi="Times New Roman" w:cs="Times New Roman"/>
          <w:i/>
          <w:iCs/>
          <w:sz w:val="28"/>
          <w:szCs w:val="28"/>
        </w:rPr>
        <w:t>Охарактеризуйте население региона (по выбору):</w:t>
      </w:r>
    </w:p>
    <w:p w:rsidR="0046757B" w:rsidRPr="004C442B" w:rsidRDefault="0046757B" w:rsidP="004C442B">
      <w:pPr>
        <w:widowControl w:val="0"/>
        <w:numPr>
          <w:ilvl w:val="0"/>
          <w:numId w:val="3"/>
        </w:numPr>
        <w:autoSpaceDE w:val="0"/>
        <w:autoSpaceDN w:val="0"/>
        <w:adjustRightInd w:val="0"/>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численность, тип воспроизводства населения, демографическая политика;</w:t>
      </w:r>
    </w:p>
    <w:p w:rsidR="0046757B" w:rsidRPr="004C442B" w:rsidRDefault="0046757B" w:rsidP="004C442B">
      <w:pPr>
        <w:widowControl w:val="0"/>
        <w:numPr>
          <w:ilvl w:val="0"/>
          <w:numId w:val="3"/>
        </w:numPr>
        <w:autoSpaceDE w:val="0"/>
        <w:autoSpaceDN w:val="0"/>
        <w:adjustRightInd w:val="0"/>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поло-возрастной состав населения;</w:t>
      </w:r>
    </w:p>
    <w:p w:rsidR="0046757B" w:rsidRPr="004C442B" w:rsidRDefault="0046757B" w:rsidP="004C442B">
      <w:pPr>
        <w:widowControl w:val="0"/>
        <w:numPr>
          <w:ilvl w:val="0"/>
          <w:numId w:val="3"/>
        </w:numPr>
        <w:autoSpaceDE w:val="0"/>
        <w:autoSpaceDN w:val="0"/>
        <w:adjustRightInd w:val="0"/>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национальный состав населения;</w:t>
      </w:r>
    </w:p>
    <w:p w:rsidR="0046757B" w:rsidRPr="004C442B" w:rsidRDefault="0046757B" w:rsidP="004C442B">
      <w:pPr>
        <w:widowControl w:val="0"/>
        <w:numPr>
          <w:ilvl w:val="0"/>
          <w:numId w:val="3"/>
        </w:numPr>
        <w:autoSpaceDE w:val="0"/>
        <w:autoSpaceDN w:val="0"/>
        <w:adjustRightInd w:val="0"/>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размещение населения, влияние миграции на размещение;</w:t>
      </w:r>
    </w:p>
    <w:p w:rsidR="0046757B" w:rsidRPr="004C442B" w:rsidRDefault="0046757B" w:rsidP="004C442B">
      <w:pPr>
        <w:widowControl w:val="0"/>
        <w:numPr>
          <w:ilvl w:val="0"/>
          <w:numId w:val="3"/>
        </w:numPr>
        <w:autoSpaceDE w:val="0"/>
        <w:autoSpaceDN w:val="0"/>
        <w:adjustRightInd w:val="0"/>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уровни, темпы, формы урбанизации, крупные города и городские агломерации;</w:t>
      </w:r>
    </w:p>
    <w:p w:rsidR="0046757B" w:rsidRPr="004C442B" w:rsidRDefault="0046757B" w:rsidP="004C442B">
      <w:pPr>
        <w:widowControl w:val="0"/>
        <w:numPr>
          <w:ilvl w:val="0"/>
          <w:numId w:val="3"/>
        </w:numPr>
        <w:autoSpaceDE w:val="0"/>
        <w:autoSpaceDN w:val="0"/>
        <w:adjustRightInd w:val="0"/>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сельское расселение;</w:t>
      </w:r>
    </w:p>
    <w:p w:rsidR="0046757B" w:rsidRPr="004C442B" w:rsidRDefault="0046757B" w:rsidP="004C442B">
      <w:pPr>
        <w:widowControl w:val="0"/>
        <w:numPr>
          <w:ilvl w:val="0"/>
          <w:numId w:val="3"/>
        </w:numPr>
        <w:autoSpaceDE w:val="0"/>
        <w:autoSpaceDN w:val="0"/>
        <w:adjustRightInd w:val="0"/>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перспективы роста населения и обеспеченности трудовыми ресурсами.</w:t>
      </w:r>
    </w:p>
    <w:p w:rsidR="0046757B" w:rsidRPr="004C442B" w:rsidRDefault="0046757B" w:rsidP="004C442B">
      <w:pPr>
        <w:tabs>
          <w:tab w:val="num" w:pos="0"/>
        </w:tabs>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Контрольная работа №3</w:t>
      </w:r>
    </w:p>
    <w:p w:rsidR="0046757B" w:rsidRPr="004C442B" w:rsidRDefault="0046757B" w:rsidP="004C442B">
      <w:pPr>
        <w:widowControl w:val="0"/>
        <w:autoSpaceDE w:val="0"/>
        <w:autoSpaceDN w:val="0"/>
        <w:adjustRightInd w:val="0"/>
        <w:spacing w:after="0" w:line="240" w:lineRule="auto"/>
        <w:ind w:firstLine="708"/>
        <w:rPr>
          <w:rFonts w:ascii="Times New Roman" w:hAnsi="Times New Roman" w:cs="Times New Roman"/>
          <w:sz w:val="28"/>
          <w:szCs w:val="28"/>
        </w:rPr>
      </w:pPr>
      <w:r w:rsidRPr="004C442B">
        <w:rPr>
          <w:rFonts w:ascii="Times New Roman" w:hAnsi="Times New Roman" w:cs="Times New Roman"/>
          <w:sz w:val="28"/>
          <w:szCs w:val="28"/>
        </w:rPr>
        <w:t>Охарактеризуйте сельское хозяйство региона (по выбору):</w:t>
      </w:r>
    </w:p>
    <w:p w:rsidR="0046757B" w:rsidRPr="004C442B" w:rsidRDefault="0046757B" w:rsidP="004C442B">
      <w:pPr>
        <w:widowControl w:val="0"/>
        <w:numPr>
          <w:ilvl w:val="0"/>
          <w:numId w:val="4"/>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значение отрасли и размеры продукции;</w:t>
      </w:r>
    </w:p>
    <w:p w:rsidR="0046757B" w:rsidRPr="004C442B" w:rsidRDefault="0046757B" w:rsidP="004C442B">
      <w:pPr>
        <w:widowControl w:val="0"/>
        <w:numPr>
          <w:ilvl w:val="0"/>
          <w:numId w:val="4"/>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природные условия для развития отрасли;</w:t>
      </w:r>
    </w:p>
    <w:p w:rsidR="0046757B" w:rsidRPr="004C442B" w:rsidRDefault="0046757B" w:rsidP="004C442B">
      <w:pPr>
        <w:widowControl w:val="0"/>
        <w:numPr>
          <w:ilvl w:val="0"/>
          <w:numId w:val="4"/>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особенности аграрных отношений;</w:t>
      </w:r>
    </w:p>
    <w:p w:rsidR="0046757B" w:rsidRPr="004C442B" w:rsidRDefault="0046757B" w:rsidP="004C442B">
      <w:pPr>
        <w:widowControl w:val="0"/>
        <w:numPr>
          <w:ilvl w:val="0"/>
          <w:numId w:val="4"/>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структура отрасли;</w:t>
      </w:r>
    </w:p>
    <w:p w:rsidR="0046757B" w:rsidRPr="004C442B" w:rsidRDefault="0046757B" w:rsidP="004C442B">
      <w:pPr>
        <w:widowControl w:val="0"/>
        <w:numPr>
          <w:ilvl w:val="0"/>
          <w:numId w:val="4"/>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география растениеводства и животноводства, сельскохозяйственные районы;</w:t>
      </w:r>
    </w:p>
    <w:p w:rsidR="0046757B" w:rsidRPr="004C442B" w:rsidRDefault="0046757B" w:rsidP="004C442B">
      <w:pPr>
        <w:widowControl w:val="0"/>
        <w:numPr>
          <w:ilvl w:val="0"/>
          <w:numId w:val="4"/>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экспорт и импорт сельскохозяйственной продукции;</w:t>
      </w:r>
    </w:p>
    <w:p w:rsidR="0046757B" w:rsidRPr="004C442B" w:rsidRDefault="0046757B" w:rsidP="004C442B">
      <w:pPr>
        <w:widowControl w:val="0"/>
        <w:numPr>
          <w:ilvl w:val="0"/>
          <w:numId w:val="4"/>
        </w:numPr>
        <w:autoSpaceDE w:val="0"/>
        <w:autoSpaceDN w:val="0"/>
        <w:adjustRightInd w:val="0"/>
        <w:spacing w:after="0" w:line="240" w:lineRule="auto"/>
        <w:ind w:left="0"/>
        <w:rPr>
          <w:rFonts w:ascii="Times New Roman" w:hAnsi="Times New Roman" w:cs="Times New Roman"/>
          <w:sz w:val="28"/>
          <w:szCs w:val="28"/>
        </w:rPr>
      </w:pPr>
      <w:r w:rsidRPr="004C442B">
        <w:rPr>
          <w:rFonts w:ascii="Times New Roman" w:hAnsi="Times New Roman" w:cs="Times New Roman"/>
          <w:sz w:val="28"/>
          <w:szCs w:val="28"/>
        </w:rPr>
        <w:t>перспективы развития отрасли.</w:t>
      </w:r>
    </w:p>
    <w:p w:rsidR="0046757B" w:rsidRPr="004C442B" w:rsidRDefault="0046757B" w:rsidP="004C442B">
      <w:pPr>
        <w:widowControl w:val="0"/>
        <w:tabs>
          <w:tab w:val="left" w:pos="2268"/>
        </w:tabs>
        <w:autoSpaceDE w:val="0"/>
        <w:autoSpaceDN w:val="0"/>
        <w:adjustRightInd w:val="0"/>
        <w:spacing w:after="0" w:line="240" w:lineRule="auto"/>
        <w:jc w:val="both"/>
        <w:rPr>
          <w:rFonts w:ascii="Times New Roman" w:hAnsi="Times New Roman" w:cs="Times New Roman"/>
          <w:b/>
          <w:bCs/>
          <w:sz w:val="28"/>
          <w:szCs w:val="28"/>
        </w:rPr>
      </w:pPr>
    </w:p>
    <w:p w:rsidR="0046757B" w:rsidRPr="004C442B" w:rsidRDefault="0046757B" w:rsidP="004C442B">
      <w:pPr>
        <w:spacing w:after="0" w:line="240" w:lineRule="auto"/>
        <w:ind w:firstLine="720"/>
        <w:jc w:val="both"/>
        <w:rPr>
          <w:rFonts w:ascii="Times New Roman" w:hAnsi="Times New Roman" w:cs="Times New Roman"/>
          <w:sz w:val="28"/>
          <w:szCs w:val="28"/>
        </w:rPr>
      </w:pPr>
      <w:r w:rsidRPr="004C442B">
        <w:rPr>
          <w:rFonts w:ascii="Times New Roman" w:hAnsi="Times New Roman" w:cs="Times New Roman"/>
          <w:b/>
          <w:bCs/>
          <w:sz w:val="28"/>
          <w:szCs w:val="28"/>
        </w:rPr>
        <w:t>Примеры индивидуальных заданий</w:t>
      </w:r>
    </w:p>
    <w:p w:rsidR="0046757B" w:rsidRPr="004C442B" w:rsidRDefault="0046757B" w:rsidP="004C442B">
      <w:pPr>
        <w:pStyle w:val="BodyText2"/>
        <w:spacing w:after="0" w:line="240" w:lineRule="auto"/>
        <w:ind w:firstLine="708"/>
        <w:jc w:val="both"/>
        <w:rPr>
          <w:rFonts w:ascii="Times New Roman" w:hAnsi="Times New Roman" w:cs="Times New Roman"/>
          <w:sz w:val="28"/>
          <w:szCs w:val="28"/>
        </w:rPr>
      </w:pPr>
      <w:r w:rsidRPr="004C442B">
        <w:rPr>
          <w:rFonts w:ascii="Times New Roman" w:hAnsi="Times New Roman" w:cs="Times New Roman"/>
          <w:i/>
          <w:iCs/>
          <w:sz w:val="28"/>
          <w:szCs w:val="28"/>
        </w:rPr>
        <w:t>Задание №1.</w:t>
      </w:r>
      <w:r w:rsidRPr="004C442B">
        <w:rPr>
          <w:rFonts w:ascii="Times New Roman" w:hAnsi="Times New Roman" w:cs="Times New Roman"/>
          <w:sz w:val="28"/>
          <w:szCs w:val="28"/>
        </w:rPr>
        <w:t xml:space="preserve"> Провести сопоставление обеспеченности данного и сопредельных регионов рабочей силой различной квалификации (по уровню образования) за последние 5 лет.</w:t>
      </w:r>
    </w:p>
    <w:p w:rsidR="0046757B" w:rsidRPr="004C442B" w:rsidRDefault="0046757B" w:rsidP="004C442B">
      <w:pPr>
        <w:pStyle w:val="BodyText2"/>
        <w:spacing w:after="0" w:line="240" w:lineRule="auto"/>
        <w:ind w:firstLine="708"/>
        <w:jc w:val="both"/>
        <w:rPr>
          <w:rFonts w:ascii="Times New Roman" w:hAnsi="Times New Roman" w:cs="Times New Roman"/>
          <w:sz w:val="28"/>
          <w:szCs w:val="28"/>
        </w:rPr>
      </w:pPr>
      <w:r w:rsidRPr="004C442B">
        <w:rPr>
          <w:rFonts w:ascii="Times New Roman" w:hAnsi="Times New Roman" w:cs="Times New Roman"/>
          <w:i/>
          <w:iCs/>
          <w:sz w:val="28"/>
          <w:szCs w:val="28"/>
        </w:rPr>
        <w:t>Задание № 2.</w:t>
      </w:r>
      <w:r w:rsidRPr="004C442B">
        <w:rPr>
          <w:rFonts w:ascii="Times New Roman" w:hAnsi="Times New Roman" w:cs="Times New Roman"/>
          <w:sz w:val="28"/>
          <w:szCs w:val="28"/>
        </w:rPr>
        <w:t xml:space="preserve"> Выявить изменения в демографической ситуации в регионах, сопредельных с Воронежской областью по показателям: рождаемости, демографической нагрузки по возрастным группам.</w:t>
      </w:r>
    </w:p>
    <w:p w:rsidR="0046757B" w:rsidRPr="004C442B" w:rsidRDefault="0046757B" w:rsidP="004C442B">
      <w:pPr>
        <w:pStyle w:val="BodyText2"/>
        <w:spacing w:after="0" w:line="240" w:lineRule="auto"/>
        <w:ind w:firstLine="708"/>
        <w:jc w:val="both"/>
        <w:rPr>
          <w:rFonts w:ascii="Times New Roman" w:hAnsi="Times New Roman" w:cs="Times New Roman"/>
          <w:sz w:val="28"/>
          <w:szCs w:val="28"/>
        </w:rPr>
      </w:pPr>
      <w:r w:rsidRPr="004C442B">
        <w:rPr>
          <w:rFonts w:ascii="Times New Roman" w:hAnsi="Times New Roman" w:cs="Times New Roman"/>
          <w:i/>
          <w:iCs/>
          <w:sz w:val="28"/>
          <w:szCs w:val="28"/>
        </w:rPr>
        <w:t xml:space="preserve">Задание № 3. </w:t>
      </w:r>
      <w:r w:rsidRPr="004C442B">
        <w:rPr>
          <w:rFonts w:ascii="Times New Roman" w:hAnsi="Times New Roman" w:cs="Times New Roman"/>
          <w:sz w:val="28"/>
          <w:szCs w:val="28"/>
        </w:rPr>
        <w:t xml:space="preserve">Провести сопоставление  данного и сопредельных регионов по величине: </w:t>
      </w:r>
    </w:p>
    <w:p w:rsidR="0046757B" w:rsidRPr="004C442B" w:rsidRDefault="0046757B" w:rsidP="004C442B">
      <w:pPr>
        <w:pStyle w:val="BodyText2"/>
        <w:spacing w:after="0" w:line="240" w:lineRule="auto"/>
        <w:ind w:firstLine="708"/>
        <w:jc w:val="both"/>
        <w:rPr>
          <w:rFonts w:ascii="Times New Roman" w:hAnsi="Times New Roman" w:cs="Times New Roman"/>
          <w:sz w:val="28"/>
          <w:szCs w:val="28"/>
        </w:rPr>
      </w:pPr>
      <w:r w:rsidRPr="004C442B">
        <w:rPr>
          <w:rFonts w:ascii="Times New Roman" w:hAnsi="Times New Roman" w:cs="Times New Roman"/>
          <w:sz w:val="28"/>
          <w:szCs w:val="28"/>
        </w:rPr>
        <w:t xml:space="preserve">1) инвестиций в основной капитал; </w:t>
      </w:r>
    </w:p>
    <w:p w:rsidR="0046757B" w:rsidRPr="004C442B" w:rsidRDefault="0046757B" w:rsidP="004C442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C442B">
        <w:rPr>
          <w:rFonts w:ascii="Times New Roman" w:hAnsi="Times New Roman" w:cs="Times New Roman"/>
          <w:sz w:val="28"/>
          <w:szCs w:val="28"/>
        </w:rPr>
        <w:t>2) иностранных инвестиций.</w:t>
      </w:r>
    </w:p>
    <w:p w:rsidR="0046757B" w:rsidRPr="004C442B" w:rsidRDefault="0046757B" w:rsidP="004C442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C442B">
        <w:rPr>
          <w:rFonts w:ascii="Times New Roman" w:hAnsi="Times New Roman" w:cs="Times New Roman"/>
          <w:sz w:val="28"/>
          <w:szCs w:val="28"/>
        </w:rPr>
        <w:tab/>
      </w:r>
    </w:p>
    <w:p w:rsidR="0046757B" w:rsidRPr="004C442B" w:rsidRDefault="0046757B" w:rsidP="004C442B">
      <w:pPr>
        <w:widowControl w:val="0"/>
        <w:tabs>
          <w:tab w:val="left" w:pos="0"/>
        </w:tabs>
        <w:autoSpaceDE w:val="0"/>
        <w:autoSpaceDN w:val="0"/>
        <w:adjustRightInd w:val="0"/>
        <w:spacing w:after="0" w:line="240" w:lineRule="auto"/>
        <w:ind w:firstLine="720"/>
        <w:jc w:val="both"/>
        <w:rPr>
          <w:rFonts w:ascii="Times New Roman" w:hAnsi="Times New Roman" w:cs="Times New Roman"/>
          <w:b/>
          <w:bCs/>
          <w:sz w:val="28"/>
          <w:szCs w:val="28"/>
        </w:rPr>
      </w:pPr>
      <w:r w:rsidRPr="004C442B">
        <w:rPr>
          <w:rFonts w:ascii="Times New Roman" w:hAnsi="Times New Roman" w:cs="Times New Roman"/>
          <w:b/>
          <w:bCs/>
          <w:sz w:val="28"/>
          <w:szCs w:val="28"/>
        </w:rPr>
        <w:t>Примеры расчётно-графических работ</w:t>
      </w:r>
    </w:p>
    <w:p w:rsidR="0046757B" w:rsidRPr="004C442B" w:rsidRDefault="0046757B" w:rsidP="004C442B">
      <w:pPr>
        <w:pStyle w:val="Style1"/>
        <w:widowControl/>
        <w:rPr>
          <w:sz w:val="28"/>
          <w:szCs w:val="28"/>
        </w:rPr>
      </w:pPr>
      <w:r w:rsidRPr="004C442B">
        <w:rPr>
          <w:rStyle w:val="FontStyle13"/>
          <w:rFonts w:ascii="Calibri" w:hAnsi="Calibri" w:cs="Calibri"/>
          <w:sz w:val="28"/>
          <w:szCs w:val="28"/>
        </w:rPr>
        <w:t xml:space="preserve">1. Составьте картограмму плотности населения региона(по выбору). Проанализируйте полученную картограмму.   </w:t>
      </w:r>
      <w:r w:rsidRPr="004C442B">
        <w:rPr>
          <w:rStyle w:val="FontStyle13"/>
          <w:rFonts w:ascii="Calibri" w:hAnsi="Calibri" w:cs="Calibri"/>
          <w:i w:val="0"/>
          <w:iCs w:val="0"/>
          <w:sz w:val="28"/>
          <w:szCs w:val="28"/>
        </w:rPr>
        <w:t>Картограммой</w:t>
      </w:r>
      <w:r>
        <w:rPr>
          <w:rStyle w:val="FontStyle13"/>
          <w:rFonts w:ascii="Calibri" w:hAnsi="Calibri" w:cs="Calibri"/>
          <w:i w:val="0"/>
          <w:iCs w:val="0"/>
          <w:sz w:val="28"/>
          <w:szCs w:val="28"/>
        </w:rPr>
        <w:t xml:space="preserve"> </w:t>
      </w:r>
      <w:r w:rsidRPr="004C442B">
        <w:rPr>
          <w:rStyle w:val="FontStyle12"/>
          <w:rFonts w:ascii="Calibri" w:hAnsi="Calibri" w:cs="Calibri"/>
          <w:sz w:val="28"/>
          <w:szCs w:val="28"/>
        </w:rPr>
        <w:t>называется карта, на которой разной степенью гу</w:t>
      </w:r>
      <w:r w:rsidRPr="004C442B">
        <w:rPr>
          <w:rStyle w:val="FontStyle12"/>
          <w:rFonts w:ascii="Calibri" w:hAnsi="Calibri" w:cs="Calibri"/>
          <w:sz w:val="28"/>
          <w:szCs w:val="28"/>
        </w:rPr>
        <w:softHyphen/>
        <w:t>стоты окраски или штриховки показана применительно к определен</w:t>
      </w:r>
      <w:r w:rsidRPr="004C442B">
        <w:rPr>
          <w:rStyle w:val="FontStyle12"/>
          <w:rFonts w:ascii="Calibri" w:hAnsi="Calibri" w:cs="Calibri"/>
          <w:sz w:val="28"/>
          <w:szCs w:val="28"/>
        </w:rPr>
        <w:softHyphen/>
        <w:t>ному делению разная степень развития отображаемых явлений. Картограмма должна употребляться исключительно для относительных рядов, причем именно таких, которые показывают густоту (или сте</w:t>
      </w:r>
      <w:r w:rsidRPr="004C442B">
        <w:rPr>
          <w:rStyle w:val="FontStyle12"/>
          <w:rFonts w:ascii="Calibri" w:hAnsi="Calibri" w:cs="Calibri"/>
          <w:sz w:val="28"/>
          <w:szCs w:val="28"/>
        </w:rPr>
        <w:softHyphen/>
        <w:t>пень выраженности) данного признака . На одной карте для ее более сильного информационного звучания допустимо сочетать картодиаграммы и картограммы.</w:t>
      </w:r>
    </w:p>
    <w:p w:rsidR="0046757B" w:rsidRPr="004C442B" w:rsidRDefault="0046757B" w:rsidP="004C442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ab/>
        <w:t>2. Определите коэффициент специализации и локализации отраслей региона. Сравните полученные данные и по ним определите отрасли специализации федеральных округов РФ.</w:t>
      </w:r>
    </w:p>
    <w:p w:rsidR="0046757B" w:rsidRPr="004C442B" w:rsidRDefault="0046757B" w:rsidP="004C442B">
      <w:pPr>
        <w:pStyle w:val="BodyText2"/>
        <w:spacing w:after="0" w:line="240" w:lineRule="auto"/>
        <w:ind w:firstLine="709"/>
        <w:jc w:val="both"/>
        <w:rPr>
          <w:rFonts w:ascii="Times New Roman" w:hAnsi="Times New Roman" w:cs="Times New Roman"/>
          <w:sz w:val="28"/>
          <w:szCs w:val="28"/>
        </w:rPr>
      </w:pPr>
      <w:r w:rsidRPr="004C442B">
        <w:rPr>
          <w:rFonts w:ascii="Times New Roman" w:hAnsi="Times New Roman" w:cs="Times New Roman"/>
          <w:sz w:val="28"/>
          <w:szCs w:val="28"/>
        </w:rPr>
        <w:t>3. Постройте и проанализируйте половозрастные пирамиды Северо-Кавказского и Центрально-Чернозёмного регионов. Сделайте выводы.</w:t>
      </w:r>
    </w:p>
    <w:p w:rsidR="0046757B" w:rsidRPr="004C442B" w:rsidRDefault="0046757B" w:rsidP="004C442B">
      <w:pPr>
        <w:spacing w:after="0" w:line="240" w:lineRule="auto"/>
        <w:rPr>
          <w:rFonts w:ascii="Times New Roman" w:hAnsi="Times New Roman" w:cs="Times New Roman"/>
          <w:b/>
          <w:bCs/>
          <w:sz w:val="28"/>
          <w:szCs w:val="28"/>
        </w:rPr>
      </w:pPr>
    </w:p>
    <w:p w:rsidR="0046757B" w:rsidRPr="004C442B" w:rsidRDefault="0046757B" w:rsidP="004C442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Список вопросов к зачёту</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Предмет, объект и методы исследования региональной экономики.</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Этапы развития зарубежных региональных исследований.</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Этапы развития отечественных региональных исследований.</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Теоретические и практические трактовки понятия «регион».</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Территориальная организация общества.</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Типологизация регионов.</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Закономерности размещения производительных сил</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Принципы размещения производительных сил</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Факторы размещения производительных сил</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Экономическая эффективность размещения народного хозяйства</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Роль кластеров в региональном развитии</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Территориальное разделение труда</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Выравнивание уровня экономического и социального развития регионов</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Регион как объект хозяйствования.</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Регион как объект управления.</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Специализация хозяйства региона.</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Комплексное развитие региона.</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 xml:space="preserve">Методы определения отраслей специализации региона. </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Региональный анализ как метод региональной экономики.</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 xml:space="preserve">Направления анализа экономики региона. </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Индикаторы социально-экономического развития регионов.</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 xml:space="preserve">Межрегиональные экономические взаимодействия </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 xml:space="preserve">Анализ межрегиональных связей.  </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Понятие и классификация региональных рынков.</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Характеристика основных региональных рынков.</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Конкурентная среда региональных рынков.</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Инфраструктура региональных рынков.</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Теоретические основы регионального управления.</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Информационное обеспечение регионального управления.</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Управление региональным развитием.</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Управление региональными финансами и бюджетно-налоговой системой.</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Региональная политика: цели и методы реализации.</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Государственное регулирование территориального развития.</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Программно-целевое регулирование развития регионов.</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Свободные экономические зоны.</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бюджетный федерализм</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Влияние административно-территориального деления на региональное развитие</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Влияние федеративного устройства государства на региональное развитие</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Экономическое районообразование</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Экономическое районирование</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Характеристика Северо-Западного экономического района</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Характеристика Северного экономического района</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Характеристика Центрального экономического района</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Характеристика Центрально-Чернозёмного экономического района</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Характеристика Северо-Кавказского экономического района</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Характеристика Поволжского экономического района</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Характеристика Уральского экономического района</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Характеристика Западно-Сибирского экономического района</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Характеристика Восточно-Сибирского экономического района</w:t>
      </w:r>
    </w:p>
    <w:p w:rsidR="0046757B" w:rsidRPr="004C442B" w:rsidRDefault="0046757B" w:rsidP="004C442B">
      <w:pPr>
        <w:numPr>
          <w:ilvl w:val="0"/>
          <w:numId w:val="5"/>
        </w:numPr>
        <w:tabs>
          <w:tab w:val="left" w:pos="0"/>
          <w:tab w:val="left" w:pos="360"/>
        </w:tabs>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Характеристика Дальневосточного экономического района</w:t>
      </w:r>
    </w:p>
    <w:p w:rsidR="0046757B" w:rsidRPr="00AE3C0E" w:rsidRDefault="0046757B" w:rsidP="004C442B">
      <w:pPr>
        <w:widowControl w:val="0"/>
        <w:autoSpaceDE w:val="0"/>
        <w:autoSpaceDN w:val="0"/>
        <w:adjustRightInd w:val="0"/>
        <w:spacing w:after="0" w:line="240" w:lineRule="auto"/>
        <w:rPr>
          <w:rFonts w:ascii="Times New Roman" w:hAnsi="Times New Roman" w:cs="Times New Roman"/>
          <w:b/>
          <w:bCs/>
          <w:sz w:val="28"/>
          <w:szCs w:val="28"/>
          <w:lang w:eastAsia="ar-SA"/>
        </w:rPr>
      </w:pPr>
    </w:p>
    <w:p w:rsidR="0046757B" w:rsidRPr="00AE3C0E" w:rsidRDefault="0046757B"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b/>
          <w:bCs/>
          <w:sz w:val="28"/>
          <w:szCs w:val="28"/>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6757B" w:rsidRPr="00AE3C0E" w:rsidRDefault="0046757B" w:rsidP="00AE3C0E">
      <w:pPr>
        <w:suppressAutoHyphens/>
        <w:spacing w:after="0" w:line="240" w:lineRule="auto"/>
        <w:jc w:val="center"/>
        <w:rPr>
          <w:rFonts w:ascii="Times New Roman" w:hAnsi="Times New Roman" w:cs="Times New Roman"/>
          <w:b/>
          <w:bCs/>
          <w:sz w:val="28"/>
          <w:szCs w:val="28"/>
        </w:rPr>
      </w:pPr>
    </w:p>
    <w:p w:rsidR="0046757B" w:rsidRPr="004C442B" w:rsidRDefault="0046757B" w:rsidP="00BB61D5">
      <w:pPr>
        <w:spacing w:after="0" w:line="240" w:lineRule="auto"/>
        <w:ind w:firstLine="720"/>
        <w:jc w:val="both"/>
        <w:rPr>
          <w:rFonts w:ascii="Times New Roman" w:hAnsi="Times New Roman" w:cs="Times New Roman"/>
          <w:sz w:val="28"/>
          <w:szCs w:val="28"/>
        </w:rPr>
      </w:pPr>
      <w:r w:rsidRPr="004C442B">
        <w:rPr>
          <w:rFonts w:ascii="Times New Roman" w:hAnsi="Times New Roman" w:cs="Times New Roman"/>
          <w:sz w:val="28"/>
          <w:szCs w:val="28"/>
          <w:lang w:eastAsia="ru-RU"/>
        </w:rPr>
        <w:t>Зачет служит формой проверки выполнения обучающимися освоения учебного материала дисциплины (модуля), в соответствии с утвержденными программами и оценочными материалами.</w:t>
      </w:r>
    </w:p>
    <w:p w:rsidR="0046757B" w:rsidRPr="004C442B" w:rsidRDefault="0046757B"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C442B">
        <w:rPr>
          <w:rFonts w:ascii="Times New Roman" w:hAnsi="Times New Roman" w:cs="Times New Roman"/>
          <w:sz w:val="28"/>
          <w:szCs w:val="28"/>
          <w:lang w:eastAsia="ru-RU"/>
        </w:rPr>
        <w:t>Результаты сдачи зачета оцениваются по шкале: «зачтено», «не зачтено».</w:t>
      </w:r>
    </w:p>
    <w:p w:rsidR="0046757B" w:rsidRPr="004C442B" w:rsidRDefault="0046757B"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C442B">
        <w:rPr>
          <w:rFonts w:ascii="Times New Roman" w:hAnsi="Times New Roman" w:cs="Times New Roman"/>
          <w:sz w:val="28"/>
          <w:szCs w:val="28"/>
          <w:lang w:eastAsia="ru-RU"/>
        </w:rPr>
        <w:t>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w:t>
      </w:r>
    </w:p>
    <w:p w:rsidR="0046757B" w:rsidRPr="004C442B" w:rsidRDefault="0046757B"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C442B">
        <w:rPr>
          <w:rFonts w:ascii="Times New Roman" w:hAnsi="Times New Roman" w:cs="Times New Roman"/>
          <w:sz w:val="28"/>
          <w:szCs w:val="28"/>
          <w:lang w:eastAsia="ru-RU"/>
        </w:rPr>
        <w:t xml:space="preserve">Зачет принимается </w:t>
      </w:r>
      <w:r w:rsidRPr="004C442B">
        <w:rPr>
          <w:rFonts w:ascii="Times New Roman" w:hAnsi="Times New Roman" w:cs="Times New Roman"/>
          <w:sz w:val="28"/>
          <w:szCs w:val="28"/>
        </w:rPr>
        <w:t xml:space="preserve">педагогическими работниками </w:t>
      </w:r>
      <w:r w:rsidRPr="004C442B">
        <w:rPr>
          <w:rFonts w:ascii="Times New Roman" w:hAnsi="Times New Roman" w:cs="Times New Roman"/>
          <w:sz w:val="28"/>
          <w:szCs w:val="28"/>
          <w:lang w:eastAsia="ru-RU"/>
        </w:rPr>
        <w:t xml:space="preserve">в соответствии с закрепленной учебной нагрузкой на учебный год. В случае отсутствия по объективным причинам педагогического работника, принимающего зачет, заведующий кафедрой поручает его проведение педагогическому работнику, имеющему необходимую квалификацию. </w:t>
      </w:r>
    </w:p>
    <w:p w:rsidR="0046757B" w:rsidRPr="004C442B" w:rsidRDefault="0046757B"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C442B">
        <w:rPr>
          <w:rFonts w:ascii="Times New Roman" w:hAnsi="Times New Roman" w:cs="Times New Roman"/>
          <w:sz w:val="28"/>
          <w:szCs w:val="28"/>
          <w:lang w:eastAsia="ru-RU"/>
        </w:rPr>
        <w:t>Результаты зачета заносятся в зачетно-экзаменационную ведомость. Если обучающийся не явился на зачет, в ведомости напротив фамилии обучающегося делается запись «не явился». Неявка на зачет без уважительной причины приравнивается к оценке «не зачтено».</w:t>
      </w:r>
    </w:p>
    <w:p w:rsidR="0046757B" w:rsidRPr="004C442B" w:rsidRDefault="0046757B"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C442B">
        <w:rPr>
          <w:rFonts w:ascii="Times New Roman" w:hAnsi="Times New Roman" w:cs="Times New Roman"/>
          <w:sz w:val="28"/>
          <w:szCs w:val="28"/>
          <w:lang w:eastAsia="ru-RU"/>
        </w:rPr>
        <w:t>В зачетную книжку выставляется соответствующая оценка, полученная обучающимся. Заполнение зачетной книжки до внесения соответствующей оценки в ведомость не разрешается. Оценка «не зачтено» в зачетную книжку не ставится.</w:t>
      </w:r>
    </w:p>
    <w:p w:rsidR="0046757B" w:rsidRPr="004C442B" w:rsidRDefault="0046757B"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C442B">
        <w:rPr>
          <w:rFonts w:ascii="Times New Roman" w:hAnsi="Times New Roman" w:cs="Times New Roman"/>
          <w:sz w:val="28"/>
          <w:szCs w:val="28"/>
          <w:lang w:eastAsia="ru-RU"/>
        </w:rPr>
        <w:t xml:space="preserve">Зачетно-экзаменационная ведомость сдается в деканат в день проведения зачета. </w:t>
      </w:r>
    </w:p>
    <w:p w:rsidR="0046757B" w:rsidRDefault="0046757B" w:rsidP="004C442B">
      <w:pPr>
        <w:widowControl w:val="0"/>
        <w:autoSpaceDE w:val="0"/>
        <w:autoSpaceDN w:val="0"/>
        <w:adjustRightInd w:val="0"/>
        <w:spacing w:after="0" w:line="240" w:lineRule="auto"/>
        <w:jc w:val="both"/>
        <w:rPr>
          <w:rFonts w:ascii="Times New Roman" w:hAnsi="Times New Roman" w:cs="Times New Roman"/>
          <w:i/>
          <w:iCs/>
          <w:sz w:val="28"/>
          <w:szCs w:val="28"/>
          <w:lang w:eastAsia="ru-RU"/>
        </w:rPr>
      </w:pPr>
    </w:p>
    <w:p w:rsidR="0046757B" w:rsidRDefault="0046757B" w:rsidP="009762C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Pr="00AE3C0E">
        <w:rPr>
          <w:rFonts w:ascii="Times New Roman" w:hAnsi="Times New Roman" w:cs="Times New Roman"/>
          <w:b/>
          <w:bCs/>
          <w:sz w:val="28"/>
          <w:szCs w:val="28"/>
        </w:rPr>
        <w:t xml:space="preserve">. </w:t>
      </w:r>
      <w:r w:rsidRPr="009762CC">
        <w:rPr>
          <w:rFonts w:ascii="Times New Roman" w:hAnsi="Times New Roman" w:cs="Times New Roman"/>
          <w:b/>
          <w:bCs/>
          <w:sz w:val="28"/>
          <w:szCs w:val="28"/>
        </w:rPr>
        <w:t>Материалы для ком</w:t>
      </w:r>
      <w:r>
        <w:rPr>
          <w:rFonts w:ascii="Times New Roman" w:hAnsi="Times New Roman" w:cs="Times New Roman"/>
          <w:b/>
          <w:bCs/>
          <w:sz w:val="28"/>
          <w:szCs w:val="28"/>
        </w:rPr>
        <w:t>п</w:t>
      </w:r>
      <w:r w:rsidRPr="009762CC">
        <w:rPr>
          <w:rFonts w:ascii="Times New Roman" w:hAnsi="Times New Roman" w:cs="Times New Roman"/>
          <w:b/>
          <w:bCs/>
          <w:sz w:val="28"/>
          <w:szCs w:val="28"/>
        </w:rPr>
        <w:t>ьютерного тестирования обучающихся в рамках проведения контроля наличия у обучающихся сформированных результатов обучения по дисциплине</w:t>
      </w:r>
    </w:p>
    <w:p w:rsidR="0046757B" w:rsidRDefault="0046757B" w:rsidP="00B16670">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Default="0046757B" w:rsidP="00B1667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критерии оценивания</w:t>
      </w:r>
    </w:p>
    <w:p w:rsidR="0046757B" w:rsidRDefault="0046757B" w:rsidP="00B16670">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525"/>
        <w:gridCol w:w="3115"/>
      </w:tblGrid>
      <w:tr w:rsidR="0046757B" w:rsidRPr="009F2E96">
        <w:tc>
          <w:tcPr>
            <w:tcW w:w="704" w:type="dxa"/>
            <w:vAlign w:val="center"/>
          </w:tcPr>
          <w:p w:rsidR="0046757B" w:rsidRPr="009F2E96" w:rsidRDefault="0046757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 п/п</w:t>
            </w:r>
          </w:p>
        </w:tc>
        <w:tc>
          <w:tcPr>
            <w:tcW w:w="5525" w:type="dxa"/>
            <w:vAlign w:val="center"/>
          </w:tcPr>
          <w:p w:rsidR="0046757B" w:rsidRPr="009F2E96" w:rsidRDefault="0046757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Процент правильных ответов</w:t>
            </w:r>
          </w:p>
        </w:tc>
        <w:tc>
          <w:tcPr>
            <w:tcW w:w="3115" w:type="dxa"/>
            <w:vAlign w:val="center"/>
          </w:tcPr>
          <w:p w:rsidR="0046757B" w:rsidRPr="009F2E96" w:rsidRDefault="0046757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Оценка</w:t>
            </w:r>
          </w:p>
        </w:tc>
      </w:tr>
      <w:tr w:rsidR="0046757B" w:rsidRPr="009F2E96">
        <w:tc>
          <w:tcPr>
            <w:tcW w:w="704" w:type="dxa"/>
            <w:vAlign w:val="center"/>
          </w:tcPr>
          <w:p w:rsidR="0046757B" w:rsidRPr="009F2E96" w:rsidRDefault="0046757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1</w:t>
            </w:r>
          </w:p>
        </w:tc>
        <w:tc>
          <w:tcPr>
            <w:tcW w:w="5525" w:type="dxa"/>
            <w:vAlign w:val="center"/>
          </w:tcPr>
          <w:p w:rsidR="0046757B" w:rsidRPr="009F2E96" w:rsidRDefault="0046757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86 % – 100 %</w:t>
            </w:r>
          </w:p>
        </w:tc>
        <w:tc>
          <w:tcPr>
            <w:tcW w:w="3115" w:type="dxa"/>
            <w:vAlign w:val="center"/>
          </w:tcPr>
          <w:p w:rsidR="0046757B" w:rsidRPr="009F2E96" w:rsidRDefault="0046757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 («отлично»)</w:t>
            </w:r>
          </w:p>
        </w:tc>
      </w:tr>
      <w:tr w:rsidR="0046757B" w:rsidRPr="009F2E96">
        <w:tc>
          <w:tcPr>
            <w:tcW w:w="704" w:type="dxa"/>
            <w:vAlign w:val="center"/>
          </w:tcPr>
          <w:p w:rsidR="0046757B" w:rsidRPr="009F2E96" w:rsidRDefault="0046757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2</w:t>
            </w:r>
          </w:p>
        </w:tc>
        <w:tc>
          <w:tcPr>
            <w:tcW w:w="5525" w:type="dxa"/>
            <w:vAlign w:val="center"/>
          </w:tcPr>
          <w:p w:rsidR="0046757B" w:rsidRPr="009F2E96" w:rsidRDefault="0046757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70 % – 85 %</w:t>
            </w:r>
          </w:p>
        </w:tc>
        <w:tc>
          <w:tcPr>
            <w:tcW w:w="3115" w:type="dxa"/>
            <w:vAlign w:val="center"/>
          </w:tcPr>
          <w:p w:rsidR="0046757B" w:rsidRPr="009F2E96" w:rsidRDefault="0046757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4 («хорошо)</w:t>
            </w:r>
          </w:p>
        </w:tc>
      </w:tr>
      <w:tr w:rsidR="0046757B" w:rsidRPr="009F2E96">
        <w:tc>
          <w:tcPr>
            <w:tcW w:w="704" w:type="dxa"/>
            <w:vAlign w:val="center"/>
          </w:tcPr>
          <w:p w:rsidR="0046757B" w:rsidRPr="009F2E96" w:rsidRDefault="0046757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3</w:t>
            </w:r>
          </w:p>
        </w:tc>
        <w:tc>
          <w:tcPr>
            <w:tcW w:w="5525" w:type="dxa"/>
            <w:vAlign w:val="center"/>
          </w:tcPr>
          <w:p w:rsidR="0046757B" w:rsidRPr="009F2E96" w:rsidRDefault="0046757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51 % – 69 %</w:t>
            </w:r>
          </w:p>
        </w:tc>
        <w:tc>
          <w:tcPr>
            <w:tcW w:w="3115" w:type="dxa"/>
            <w:vAlign w:val="center"/>
          </w:tcPr>
          <w:p w:rsidR="0046757B" w:rsidRPr="009F2E96" w:rsidRDefault="0046757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3 (удовлетворительно)</w:t>
            </w:r>
          </w:p>
        </w:tc>
      </w:tr>
      <w:tr w:rsidR="0046757B" w:rsidRPr="009F2E96">
        <w:tc>
          <w:tcPr>
            <w:tcW w:w="704" w:type="dxa"/>
            <w:vAlign w:val="center"/>
          </w:tcPr>
          <w:p w:rsidR="0046757B" w:rsidRPr="009F2E96" w:rsidRDefault="0046757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4</w:t>
            </w:r>
          </w:p>
        </w:tc>
        <w:tc>
          <w:tcPr>
            <w:tcW w:w="5525" w:type="dxa"/>
            <w:vAlign w:val="center"/>
          </w:tcPr>
          <w:p w:rsidR="0046757B" w:rsidRPr="009F2E96" w:rsidRDefault="0046757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50 % и менее</w:t>
            </w:r>
          </w:p>
        </w:tc>
        <w:tc>
          <w:tcPr>
            <w:tcW w:w="3115" w:type="dxa"/>
            <w:vAlign w:val="center"/>
          </w:tcPr>
          <w:p w:rsidR="0046757B" w:rsidRPr="009F2E96" w:rsidRDefault="0046757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2 (неудовлетворительно)</w:t>
            </w:r>
          </w:p>
        </w:tc>
      </w:tr>
    </w:tbl>
    <w:p w:rsidR="0046757B" w:rsidRDefault="0046757B" w:rsidP="009762CC">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Вариант № 1</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Номер вопроса и проверка сформированной компетенции</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 вопроса</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Код компетенции</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 вопроса</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Код компетенции</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11</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ПК-9</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12</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13</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4</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14</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5</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15</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6</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16</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7</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17</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8</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18</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9</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19</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10</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20</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r>
    </w:tbl>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Ключ ответов</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 вопроса</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Верный ответ</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 вопроса</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Верный ответ</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1-2;2-1;3-3;4-4</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11</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Факторов</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12</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4</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1-3;2-1;3-4;4-2</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13</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4</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14</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4</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5</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Территория</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15</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4</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6</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4</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16</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7</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1-2;2-2;3-3</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17</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8</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1-1;2-2;3-3</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18</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54123</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9</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2143</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19</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4</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10</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разделения</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20</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r>
    </w:tbl>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w:t>
      </w:r>
    </w:p>
    <w:p w:rsidR="0046757B" w:rsidRPr="004C442B" w:rsidRDefault="0046757B" w:rsidP="004C442B">
      <w:pPr>
        <w:widowControl w:val="0"/>
        <w:spacing w:after="0" w:line="240" w:lineRule="auto"/>
        <w:jc w:val="center"/>
        <w:rPr>
          <w:rFonts w:ascii="Times New Roman" w:hAnsi="Times New Roman" w:cs="Times New Roman"/>
          <w:sz w:val="28"/>
          <w:szCs w:val="28"/>
        </w:rPr>
      </w:pPr>
    </w:p>
    <w:p w:rsidR="0046757B" w:rsidRPr="004C442B" w:rsidRDefault="0046757B" w:rsidP="004C442B">
      <w:pPr>
        <w:widowControl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Установите соответствие между понятиями и их формулировкой</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w:t>
      </w:r>
    </w:p>
    <w:p w:rsidR="0046757B" w:rsidRPr="004C442B" w:rsidRDefault="0046757B" w:rsidP="004C442B">
      <w:pPr>
        <w:widowControl w:val="0"/>
        <w:numPr>
          <w:ilvl w:val="0"/>
          <w:numId w:val="8"/>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Регион</w:t>
      </w:r>
    </w:p>
    <w:p w:rsidR="0046757B" w:rsidRPr="004C442B" w:rsidRDefault="0046757B" w:rsidP="004C442B">
      <w:pPr>
        <w:widowControl w:val="0"/>
        <w:numPr>
          <w:ilvl w:val="0"/>
          <w:numId w:val="8"/>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Проблемный регион</w:t>
      </w:r>
    </w:p>
    <w:p w:rsidR="0046757B" w:rsidRPr="004C442B" w:rsidRDefault="0046757B" w:rsidP="004C442B">
      <w:pPr>
        <w:widowControl w:val="0"/>
        <w:numPr>
          <w:ilvl w:val="0"/>
          <w:numId w:val="8"/>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Депрессивный регион</w:t>
      </w:r>
    </w:p>
    <w:p w:rsidR="0046757B" w:rsidRPr="004C442B" w:rsidRDefault="0046757B" w:rsidP="004C442B">
      <w:pPr>
        <w:widowControl w:val="0"/>
        <w:numPr>
          <w:ilvl w:val="0"/>
          <w:numId w:val="8"/>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Дотационный регион</w:t>
      </w:r>
    </w:p>
    <w:p w:rsidR="0046757B" w:rsidRPr="004C442B" w:rsidRDefault="0046757B" w:rsidP="004C442B">
      <w:pPr>
        <w:widowControl w:val="0"/>
        <w:spacing w:after="0" w:line="240" w:lineRule="auto"/>
        <w:jc w:val="both"/>
        <w:rPr>
          <w:rFonts w:ascii="Times New Roman" w:hAnsi="Times New Roman" w:cs="Times New Roman"/>
          <w:b/>
          <w:bCs/>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 соответствия:</w:t>
      </w:r>
    </w:p>
    <w:p w:rsidR="0046757B" w:rsidRPr="004C442B" w:rsidRDefault="0046757B" w:rsidP="004C442B">
      <w:pPr>
        <w:widowControl w:val="0"/>
        <w:numPr>
          <w:ilvl w:val="0"/>
          <w:numId w:val="9"/>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который самостоятельно не решит социально-экономические проблемы </w:t>
      </w:r>
    </w:p>
    <w:p w:rsidR="0046757B" w:rsidRPr="004C442B" w:rsidRDefault="0046757B" w:rsidP="004C442B">
      <w:pPr>
        <w:widowControl w:val="0"/>
        <w:numPr>
          <w:ilvl w:val="0"/>
          <w:numId w:val="9"/>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регион в административных границах субъекта </w:t>
      </w:r>
      <w:hyperlink r:id="rId12" w:tooltip="Федерация" w:history="1">
        <w:r w:rsidRPr="004C442B">
          <w:rPr>
            <w:rStyle w:val="Hyperlink"/>
            <w:rFonts w:ascii="Times New Roman" w:hAnsi="Times New Roman" w:cs="Times New Roman"/>
            <w:color w:val="auto"/>
            <w:sz w:val="28"/>
            <w:szCs w:val="28"/>
            <w:u w:val="none"/>
          </w:rPr>
          <w:t>Федерации</w:t>
        </w:r>
      </w:hyperlink>
    </w:p>
    <w:p w:rsidR="0046757B" w:rsidRPr="004C442B" w:rsidRDefault="0046757B" w:rsidP="004C442B">
      <w:pPr>
        <w:widowControl w:val="0"/>
        <w:numPr>
          <w:ilvl w:val="0"/>
          <w:numId w:val="9"/>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в котором по экономическим, экологическим перестали действовать стимулы развития </w:t>
      </w:r>
    </w:p>
    <w:p w:rsidR="0046757B" w:rsidRPr="004C442B" w:rsidRDefault="0046757B" w:rsidP="004C442B">
      <w:pPr>
        <w:widowControl w:val="0"/>
        <w:numPr>
          <w:ilvl w:val="0"/>
          <w:numId w:val="9"/>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который получает помощь из федерального бюджета </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Соответствие: 1 – 2, 2 – 1, 3 – 3, 4 – 4</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2</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Конкурентная средарегиональных рынков представляет собой совокупность рыноч</w:t>
      </w:r>
      <w:r>
        <w:rPr>
          <w:rFonts w:ascii="Times New Roman" w:hAnsi="Times New Roman" w:cs="Times New Roman"/>
          <w:sz w:val="28"/>
          <w:szCs w:val="28"/>
        </w:rPr>
        <w:t xml:space="preserve">ных субъектов и  ________  </w:t>
      </w:r>
      <w:r w:rsidRPr="004C442B">
        <w:rPr>
          <w:rFonts w:ascii="Times New Roman" w:hAnsi="Times New Roman" w:cs="Times New Roman"/>
          <w:sz w:val="28"/>
          <w:szCs w:val="28"/>
        </w:rPr>
        <w:t>, определяющих характер взаимоотношений между производителями и потребителями в регионе.</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color w:val="FF0000"/>
          <w:sz w:val="28"/>
          <w:szCs w:val="28"/>
        </w:rPr>
      </w:pPr>
      <w:r w:rsidRPr="004C442B">
        <w:rPr>
          <w:rFonts w:ascii="Times New Roman" w:hAnsi="Times New Roman" w:cs="Times New Roman"/>
          <w:sz w:val="28"/>
          <w:szCs w:val="28"/>
        </w:rPr>
        <w:t>факторов</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3</w:t>
      </w:r>
    </w:p>
    <w:p w:rsidR="0046757B" w:rsidRPr="004C442B" w:rsidRDefault="0046757B" w:rsidP="004C442B">
      <w:pPr>
        <w:widowControl w:val="0"/>
        <w:spacing w:after="0" w:line="240" w:lineRule="auto"/>
        <w:jc w:val="center"/>
        <w:rPr>
          <w:rFonts w:ascii="Times New Roman" w:hAnsi="Times New Roman" w:cs="Times New Roman"/>
          <w:sz w:val="28"/>
          <w:szCs w:val="28"/>
        </w:rPr>
      </w:pPr>
    </w:p>
    <w:p w:rsidR="0046757B" w:rsidRPr="004C442B" w:rsidRDefault="0046757B" w:rsidP="004C442B">
      <w:pPr>
        <w:widowControl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Установите соответствие между понятиям рынок и классификационный признак его выделения </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w:t>
      </w:r>
    </w:p>
    <w:p w:rsidR="0046757B" w:rsidRPr="004C442B" w:rsidRDefault="0046757B" w:rsidP="004C442B">
      <w:pPr>
        <w:widowControl w:val="0"/>
        <w:numPr>
          <w:ilvl w:val="0"/>
          <w:numId w:val="10"/>
        </w:numPr>
        <w:spacing w:after="0" w:line="240" w:lineRule="auto"/>
        <w:ind w:left="0"/>
        <w:jc w:val="both"/>
        <w:rPr>
          <w:rFonts w:ascii="Times New Roman" w:hAnsi="Times New Roman" w:cs="Times New Roman"/>
          <w:b/>
          <w:bCs/>
          <w:sz w:val="28"/>
          <w:szCs w:val="28"/>
        </w:rPr>
      </w:pPr>
      <w:r w:rsidRPr="004C442B">
        <w:rPr>
          <w:rFonts w:ascii="Times New Roman" w:hAnsi="Times New Roman" w:cs="Times New Roman"/>
          <w:sz w:val="28"/>
          <w:szCs w:val="28"/>
        </w:rPr>
        <w:t>Рынки, обеспечивающие формирование и использование факторов производства</w:t>
      </w:r>
    </w:p>
    <w:p w:rsidR="0046757B" w:rsidRPr="004C442B" w:rsidRDefault="0046757B" w:rsidP="004C442B">
      <w:pPr>
        <w:widowControl w:val="0"/>
        <w:numPr>
          <w:ilvl w:val="0"/>
          <w:numId w:val="10"/>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Легальные рынки </w:t>
      </w:r>
    </w:p>
    <w:p w:rsidR="0046757B" w:rsidRPr="004C442B" w:rsidRDefault="0046757B" w:rsidP="004C442B">
      <w:pPr>
        <w:widowControl w:val="0"/>
        <w:numPr>
          <w:ilvl w:val="0"/>
          <w:numId w:val="10"/>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Региональные рынки услуг </w:t>
      </w:r>
    </w:p>
    <w:p w:rsidR="0046757B" w:rsidRPr="004C442B" w:rsidRDefault="0046757B" w:rsidP="004C442B">
      <w:pPr>
        <w:widowControl w:val="0"/>
        <w:numPr>
          <w:ilvl w:val="0"/>
          <w:numId w:val="10"/>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Региональные рынки промежуточных продавцов </w:t>
      </w:r>
    </w:p>
    <w:p w:rsidR="0046757B" w:rsidRPr="004C442B" w:rsidRDefault="0046757B" w:rsidP="004C442B">
      <w:pPr>
        <w:widowControl w:val="0"/>
        <w:spacing w:after="0" w:line="240" w:lineRule="auto"/>
        <w:jc w:val="both"/>
        <w:rPr>
          <w:rFonts w:ascii="Times New Roman" w:hAnsi="Times New Roman" w:cs="Times New Roman"/>
          <w:b/>
          <w:bCs/>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 соответствия:</w:t>
      </w:r>
    </w:p>
    <w:p w:rsidR="0046757B" w:rsidRPr="004C442B" w:rsidRDefault="0046757B" w:rsidP="004C442B">
      <w:pPr>
        <w:widowControl w:val="0"/>
        <w:numPr>
          <w:ilvl w:val="0"/>
          <w:numId w:val="11"/>
        </w:numPr>
        <w:spacing w:after="0" w:line="240" w:lineRule="auto"/>
        <w:ind w:left="0"/>
        <w:jc w:val="both"/>
        <w:rPr>
          <w:rFonts w:ascii="Times New Roman" w:hAnsi="Times New Roman" w:cs="Times New Roman"/>
          <w:b/>
          <w:bCs/>
          <w:sz w:val="28"/>
          <w:szCs w:val="28"/>
        </w:rPr>
      </w:pPr>
      <w:r w:rsidRPr="004C442B">
        <w:rPr>
          <w:rFonts w:ascii="Times New Roman" w:hAnsi="Times New Roman" w:cs="Times New Roman"/>
          <w:sz w:val="28"/>
          <w:szCs w:val="28"/>
        </w:rPr>
        <w:t xml:space="preserve">Экономико-правовой признак </w:t>
      </w:r>
    </w:p>
    <w:p w:rsidR="0046757B" w:rsidRPr="004C442B" w:rsidRDefault="0046757B" w:rsidP="004C442B">
      <w:pPr>
        <w:widowControl w:val="0"/>
        <w:numPr>
          <w:ilvl w:val="0"/>
          <w:numId w:val="11"/>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Субъектный признак </w:t>
      </w:r>
    </w:p>
    <w:p w:rsidR="0046757B" w:rsidRPr="004C442B" w:rsidRDefault="0046757B" w:rsidP="004C442B">
      <w:pPr>
        <w:widowControl w:val="0"/>
        <w:numPr>
          <w:ilvl w:val="0"/>
          <w:numId w:val="11"/>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Материально-вещественный признак </w:t>
      </w:r>
    </w:p>
    <w:p w:rsidR="0046757B" w:rsidRPr="004C442B" w:rsidRDefault="0046757B" w:rsidP="004C442B">
      <w:pPr>
        <w:widowControl w:val="0"/>
        <w:numPr>
          <w:ilvl w:val="0"/>
          <w:numId w:val="11"/>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Воспроизводственный признак </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Соответствие: 1 – 3, 2 – 1, 3 – 4, 4 – 2</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4</w:t>
      </w:r>
    </w:p>
    <w:p w:rsidR="0046757B" w:rsidRPr="004C442B" w:rsidRDefault="0046757B" w:rsidP="004C442B">
      <w:pPr>
        <w:widowControl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Термин «регион» может употребляться в значении</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lang w:eastAsia="ru-RU"/>
        </w:rPr>
        <w:t>административно-территориальная единица унитарного государства или федерации (муниципальное образование или субъект Федерации)</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lang w:eastAsia="ru-RU"/>
        </w:rPr>
        <w:t>территориальная единица национального социально-экономического пространства, характеризующаяся наличием определенного явления или их совокупности</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4C442B">
        <w:rPr>
          <w:rFonts w:ascii="Times New Roman" w:hAnsi="Times New Roman" w:cs="Times New Roman"/>
          <w:b/>
          <w:bCs/>
          <w:sz w:val="28"/>
          <w:szCs w:val="28"/>
          <w:u w:val="single"/>
        </w:rPr>
        <w:t>3.</w:t>
      </w:r>
      <w:r w:rsidRPr="004C442B">
        <w:rPr>
          <w:rFonts w:ascii="Times New Roman" w:hAnsi="Times New Roman" w:cs="Times New Roman"/>
          <w:sz w:val="28"/>
          <w:szCs w:val="28"/>
          <w:lang w:eastAsia="ru-RU"/>
        </w:rPr>
        <w:t>территория в административных границах субъекта Федерации, характеризующаяся комплексностью, целостностью, управляемостью, специализацией</w:t>
      </w:r>
      <w:r w:rsidRPr="004C442B">
        <w:rPr>
          <w:rFonts w:ascii="Times New Roman" w:hAnsi="Times New Roman" w:cs="Times New Roman"/>
          <w:sz w:val="28"/>
          <w:szCs w:val="28"/>
        </w:rPr>
        <w:t>.</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5</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                 ограниченная часть твердой поверхности земли, характеризующаяся определенной площадью, географическим положением и другими признаками.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Территория</w:t>
      </w:r>
    </w:p>
    <w:p w:rsidR="0046757B" w:rsidRPr="004C442B" w:rsidRDefault="0046757B" w:rsidP="004C442B">
      <w:pPr>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6</w:t>
      </w:r>
    </w:p>
    <w:p w:rsidR="0046757B" w:rsidRPr="004C442B" w:rsidRDefault="0046757B" w:rsidP="004C442B">
      <w:pPr>
        <w:widowControl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Фактор, влияющий на размещение предприятий химической промышленности и цветной металлургии</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Style w:val="Strong"/>
          <w:rFonts w:ascii="Times New Roman" w:hAnsi="Times New Roman" w:cs="Times New Roman"/>
          <w:b w:val="0"/>
          <w:bCs w:val="0"/>
          <w:sz w:val="28"/>
          <w:szCs w:val="28"/>
          <w:bdr w:val="none" w:sz="0" w:space="0" w:color="auto" w:frame="1"/>
          <w:shd w:val="clear" w:color="auto" w:fill="FFFFFF"/>
        </w:rPr>
        <w:t xml:space="preserve">водный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shd w:val="clear" w:color="auto" w:fill="FFFFFF"/>
        </w:rPr>
        <w:t>экологический</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shd w:val="clear" w:color="auto" w:fill="FFFFFF"/>
        </w:rPr>
        <w:t xml:space="preserve">фактор обеспеченности трудовыми ресурсами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4.</w:t>
      </w:r>
      <w:r w:rsidRPr="004C442B">
        <w:rPr>
          <w:rStyle w:val="Strong"/>
          <w:rFonts w:ascii="Times New Roman" w:hAnsi="Times New Roman" w:cs="Times New Roman"/>
          <w:b w:val="0"/>
          <w:bCs w:val="0"/>
          <w:sz w:val="28"/>
          <w:szCs w:val="28"/>
          <w:bdr w:val="none" w:sz="0" w:space="0" w:color="auto" w:frame="1"/>
          <w:shd w:val="clear" w:color="auto" w:fill="FFFFFF"/>
        </w:rPr>
        <w:t>потребительский фактор</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7</w:t>
      </w:r>
    </w:p>
    <w:p w:rsidR="0046757B" w:rsidRPr="004C442B" w:rsidRDefault="0046757B" w:rsidP="004C442B">
      <w:pPr>
        <w:widowControl w:val="0"/>
        <w:spacing w:after="0" w:line="240" w:lineRule="auto"/>
        <w:jc w:val="center"/>
        <w:rPr>
          <w:rFonts w:ascii="Times New Roman" w:hAnsi="Times New Roman" w:cs="Times New Roman"/>
          <w:sz w:val="28"/>
          <w:szCs w:val="28"/>
        </w:rPr>
      </w:pPr>
    </w:p>
    <w:p w:rsidR="0046757B" w:rsidRPr="004C442B" w:rsidRDefault="0046757B" w:rsidP="004C442B">
      <w:pPr>
        <w:widowControl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Установите соответствие между признаком информационного ресурса и его названием </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w:t>
      </w:r>
    </w:p>
    <w:p w:rsidR="0046757B" w:rsidRPr="004C442B" w:rsidRDefault="0046757B" w:rsidP="004C442B">
      <w:pPr>
        <w:widowControl w:val="0"/>
        <w:numPr>
          <w:ilvl w:val="0"/>
          <w:numId w:val="12"/>
        </w:numPr>
        <w:spacing w:after="0" w:line="240" w:lineRule="auto"/>
        <w:ind w:left="0"/>
        <w:jc w:val="both"/>
        <w:rPr>
          <w:rFonts w:ascii="Times New Roman" w:hAnsi="Times New Roman" w:cs="Times New Roman"/>
          <w:b/>
          <w:bCs/>
          <w:sz w:val="28"/>
          <w:szCs w:val="28"/>
        </w:rPr>
      </w:pPr>
      <w:r w:rsidRPr="004C442B">
        <w:rPr>
          <w:rFonts w:ascii="Times New Roman" w:hAnsi="Times New Roman" w:cs="Times New Roman"/>
          <w:sz w:val="28"/>
          <w:szCs w:val="28"/>
        </w:rPr>
        <w:t xml:space="preserve">По режиму доступа </w:t>
      </w:r>
    </w:p>
    <w:p w:rsidR="0046757B" w:rsidRPr="004C442B" w:rsidRDefault="0046757B" w:rsidP="004C442B">
      <w:pPr>
        <w:widowControl w:val="0"/>
        <w:numPr>
          <w:ilvl w:val="0"/>
          <w:numId w:val="12"/>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По способу реализации </w:t>
      </w:r>
    </w:p>
    <w:p w:rsidR="0046757B" w:rsidRPr="004C442B" w:rsidRDefault="0046757B" w:rsidP="004C442B">
      <w:pPr>
        <w:widowControl w:val="0"/>
        <w:numPr>
          <w:ilvl w:val="0"/>
          <w:numId w:val="12"/>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По форме собственности</w:t>
      </w:r>
    </w:p>
    <w:p w:rsidR="0046757B" w:rsidRPr="004C442B" w:rsidRDefault="0046757B" w:rsidP="004C442B">
      <w:pPr>
        <w:widowControl w:val="0"/>
        <w:spacing w:after="0" w:line="240" w:lineRule="auto"/>
        <w:jc w:val="both"/>
        <w:rPr>
          <w:rFonts w:ascii="Times New Roman" w:hAnsi="Times New Roman" w:cs="Times New Roman"/>
          <w:b/>
          <w:bCs/>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 соответствия:</w:t>
      </w:r>
    </w:p>
    <w:p w:rsidR="0046757B" w:rsidRPr="004C442B" w:rsidRDefault="0046757B" w:rsidP="004C442B">
      <w:pPr>
        <w:widowControl w:val="0"/>
        <w:numPr>
          <w:ilvl w:val="0"/>
          <w:numId w:val="13"/>
        </w:numPr>
        <w:spacing w:after="0" w:line="240" w:lineRule="auto"/>
        <w:ind w:left="0"/>
        <w:jc w:val="both"/>
        <w:rPr>
          <w:rFonts w:ascii="Times New Roman" w:hAnsi="Times New Roman" w:cs="Times New Roman"/>
          <w:b/>
          <w:bCs/>
          <w:sz w:val="28"/>
          <w:szCs w:val="28"/>
        </w:rPr>
      </w:pPr>
      <w:r w:rsidRPr="004C442B">
        <w:rPr>
          <w:rFonts w:ascii="Times New Roman" w:hAnsi="Times New Roman" w:cs="Times New Roman"/>
          <w:sz w:val="28"/>
          <w:szCs w:val="28"/>
        </w:rPr>
        <w:t xml:space="preserve">информационные ресурсы общего пользования </w:t>
      </w:r>
    </w:p>
    <w:p w:rsidR="0046757B" w:rsidRPr="004C442B" w:rsidRDefault="0046757B" w:rsidP="004C442B">
      <w:pPr>
        <w:widowControl w:val="0"/>
        <w:numPr>
          <w:ilvl w:val="0"/>
          <w:numId w:val="13"/>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распределенные </w:t>
      </w:r>
    </w:p>
    <w:p w:rsidR="0046757B" w:rsidRPr="004C442B" w:rsidRDefault="0046757B" w:rsidP="004C442B">
      <w:pPr>
        <w:widowControl w:val="0"/>
        <w:numPr>
          <w:ilvl w:val="0"/>
          <w:numId w:val="13"/>
        </w:numPr>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 xml:space="preserve">муниципальные </w:t>
      </w:r>
    </w:p>
    <w:p w:rsidR="0046757B" w:rsidRPr="004C442B" w:rsidRDefault="0046757B" w:rsidP="004C442B">
      <w:pPr>
        <w:pStyle w:val="NormalWeb"/>
        <w:spacing w:before="0" w:beforeAutospacing="0" w:after="0" w:afterAutospacing="0"/>
        <w:jc w:val="both"/>
        <w:rPr>
          <w:sz w:val="28"/>
          <w:szCs w:val="28"/>
        </w:rPr>
      </w:pPr>
      <w:r w:rsidRPr="004C442B">
        <w:rPr>
          <w:sz w:val="28"/>
          <w:szCs w:val="28"/>
        </w:rPr>
        <w:t>Соответствие: 1 – 1, 2 – 2, 3 –3</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№8</w:t>
      </w:r>
    </w:p>
    <w:p w:rsidR="0046757B" w:rsidRPr="004C442B" w:rsidRDefault="0046757B" w:rsidP="004C442B">
      <w:pPr>
        <w:widowControl w:val="0"/>
        <w:spacing w:after="0" w:line="240" w:lineRule="auto"/>
        <w:jc w:val="center"/>
        <w:rPr>
          <w:rFonts w:ascii="Times New Roman" w:hAnsi="Times New Roman" w:cs="Times New Roman"/>
          <w:sz w:val="28"/>
          <w:szCs w:val="28"/>
        </w:rPr>
      </w:pPr>
    </w:p>
    <w:p w:rsidR="0046757B" w:rsidRPr="004C442B" w:rsidRDefault="0046757B" w:rsidP="004C442B">
      <w:pPr>
        <w:widowControl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Установите соответствие между </w:t>
      </w:r>
      <w:r w:rsidRPr="004C442B">
        <w:rPr>
          <w:rFonts w:ascii="Times New Roman" w:hAnsi="Times New Roman" w:cs="Times New Roman"/>
          <w:color w:val="000000"/>
          <w:sz w:val="28"/>
          <w:szCs w:val="28"/>
        </w:rPr>
        <w:t>субъектами РФуровнями</w:t>
      </w:r>
      <w:r w:rsidRPr="004C442B">
        <w:rPr>
          <w:rFonts w:ascii="Times New Roman" w:hAnsi="Times New Roman" w:cs="Times New Roman"/>
          <w:sz w:val="28"/>
          <w:szCs w:val="28"/>
        </w:rPr>
        <w:t xml:space="preserve"> управления</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w:t>
      </w:r>
    </w:p>
    <w:p w:rsidR="0046757B" w:rsidRPr="004C442B" w:rsidRDefault="0046757B" w:rsidP="004C442B">
      <w:pPr>
        <w:widowControl w:val="0"/>
        <w:numPr>
          <w:ilvl w:val="0"/>
          <w:numId w:val="14"/>
        </w:numPr>
        <w:spacing w:after="0" w:line="240" w:lineRule="auto"/>
        <w:ind w:left="0"/>
        <w:jc w:val="both"/>
        <w:rPr>
          <w:rFonts w:ascii="Times New Roman" w:hAnsi="Times New Roman" w:cs="Times New Roman"/>
          <w:b/>
          <w:bCs/>
          <w:sz w:val="28"/>
          <w:szCs w:val="28"/>
        </w:rPr>
      </w:pPr>
      <w:r w:rsidRPr="004C442B">
        <w:rPr>
          <w:rFonts w:ascii="Times New Roman" w:hAnsi="Times New Roman" w:cs="Times New Roman"/>
          <w:color w:val="000000"/>
          <w:sz w:val="28"/>
          <w:szCs w:val="28"/>
        </w:rPr>
        <w:t>ЦФО</w:t>
      </w:r>
    </w:p>
    <w:p w:rsidR="0046757B" w:rsidRPr="004C442B" w:rsidRDefault="0046757B" w:rsidP="004C442B">
      <w:pPr>
        <w:widowControl w:val="0"/>
        <w:numPr>
          <w:ilvl w:val="0"/>
          <w:numId w:val="14"/>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color w:val="000000"/>
          <w:sz w:val="28"/>
          <w:szCs w:val="28"/>
        </w:rPr>
        <w:t>Воронежская область</w:t>
      </w:r>
    </w:p>
    <w:p w:rsidR="0046757B" w:rsidRPr="004C442B" w:rsidRDefault="0046757B" w:rsidP="004C442B">
      <w:pPr>
        <w:widowControl w:val="0"/>
        <w:numPr>
          <w:ilvl w:val="0"/>
          <w:numId w:val="14"/>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color w:val="000000"/>
          <w:sz w:val="28"/>
          <w:szCs w:val="28"/>
        </w:rPr>
        <w:t>Аннинский район</w:t>
      </w: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 соответствия:</w:t>
      </w:r>
    </w:p>
    <w:p w:rsidR="0046757B" w:rsidRPr="004C442B" w:rsidRDefault="0046757B" w:rsidP="004C442B">
      <w:pPr>
        <w:widowControl w:val="0"/>
        <w:numPr>
          <w:ilvl w:val="0"/>
          <w:numId w:val="15"/>
        </w:numPr>
        <w:spacing w:after="0" w:line="240" w:lineRule="auto"/>
        <w:ind w:left="0"/>
        <w:jc w:val="both"/>
        <w:rPr>
          <w:rFonts w:ascii="Times New Roman" w:hAnsi="Times New Roman" w:cs="Times New Roman"/>
          <w:sz w:val="28"/>
          <w:szCs w:val="28"/>
        </w:rPr>
      </w:pPr>
      <w:r w:rsidRPr="004C442B">
        <w:rPr>
          <w:rFonts w:ascii="Times New Roman" w:hAnsi="Times New Roman" w:cs="Times New Roman"/>
          <w:sz w:val="28"/>
          <w:szCs w:val="28"/>
        </w:rPr>
        <w:t>региональный</w:t>
      </w:r>
    </w:p>
    <w:p w:rsidR="0046757B" w:rsidRPr="004C442B" w:rsidRDefault="0046757B" w:rsidP="004C442B">
      <w:pPr>
        <w:widowControl w:val="0"/>
        <w:numPr>
          <w:ilvl w:val="0"/>
          <w:numId w:val="15"/>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color w:val="000000"/>
          <w:sz w:val="28"/>
          <w:szCs w:val="28"/>
        </w:rPr>
        <w:t>федеральн</w:t>
      </w:r>
      <w:r w:rsidRPr="004C442B">
        <w:rPr>
          <w:rFonts w:ascii="Times New Roman" w:hAnsi="Times New Roman" w:cs="Times New Roman"/>
          <w:sz w:val="28"/>
          <w:szCs w:val="28"/>
        </w:rPr>
        <w:t>ый</w:t>
      </w:r>
    </w:p>
    <w:p w:rsidR="0046757B" w:rsidRPr="004C442B" w:rsidRDefault="0046757B" w:rsidP="004C442B">
      <w:pPr>
        <w:widowControl w:val="0"/>
        <w:numPr>
          <w:ilvl w:val="0"/>
          <w:numId w:val="15"/>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color w:val="000000"/>
          <w:sz w:val="28"/>
          <w:szCs w:val="28"/>
        </w:rPr>
        <w:t>муниципальн</w:t>
      </w:r>
      <w:r w:rsidRPr="004C442B">
        <w:rPr>
          <w:rFonts w:ascii="Times New Roman" w:hAnsi="Times New Roman" w:cs="Times New Roman"/>
          <w:sz w:val="28"/>
          <w:szCs w:val="28"/>
        </w:rPr>
        <w:t xml:space="preserve">ый </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pStyle w:val="NormalWeb"/>
        <w:spacing w:before="0" w:beforeAutospacing="0" w:after="0" w:afterAutospacing="0"/>
        <w:jc w:val="both"/>
        <w:rPr>
          <w:sz w:val="28"/>
          <w:szCs w:val="28"/>
        </w:rPr>
      </w:pPr>
      <w:r w:rsidRPr="004C442B">
        <w:rPr>
          <w:sz w:val="28"/>
          <w:szCs w:val="28"/>
        </w:rPr>
        <w:t>Соответствие: 1 – 1, 2 – 2, 3 –3</w:t>
      </w:r>
    </w:p>
    <w:p w:rsidR="0046757B" w:rsidRPr="004C442B" w:rsidRDefault="0046757B" w:rsidP="004C442B">
      <w:pPr>
        <w:pStyle w:val="NormalWeb"/>
        <w:spacing w:before="0" w:beforeAutospacing="0" w:after="0" w:afterAutospacing="0"/>
        <w:jc w:val="both"/>
        <w:rPr>
          <w:color w:val="000000"/>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9</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color w:val="000000"/>
          <w:sz w:val="28"/>
          <w:szCs w:val="28"/>
        </w:rPr>
        <w:t>Распределите следующие экономический районы согласно их размещению на территории РФ с запада на восток:</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color w:val="000000"/>
          <w:sz w:val="28"/>
          <w:szCs w:val="28"/>
        </w:rPr>
        <w:t>Центральный</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color w:val="000000"/>
          <w:sz w:val="28"/>
          <w:szCs w:val="28"/>
        </w:rPr>
        <w:t>Поволжский</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color w:val="000000"/>
          <w:sz w:val="28"/>
          <w:szCs w:val="28"/>
        </w:rPr>
        <w:t>Восточно-Сибирский</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4. </w:t>
      </w:r>
      <w:r w:rsidRPr="004C442B">
        <w:rPr>
          <w:rFonts w:ascii="Times New Roman" w:hAnsi="Times New Roman" w:cs="Times New Roman"/>
          <w:color w:val="000000"/>
          <w:sz w:val="28"/>
          <w:szCs w:val="28"/>
        </w:rPr>
        <w:t>Дальневосточный</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Порядок: 2, 1, 4, 3</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10</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Специализация хозяйства</w:t>
      </w:r>
      <w:r w:rsidRPr="004C442B">
        <w:rPr>
          <w:rFonts w:ascii="Times New Roman" w:hAnsi="Times New Roman" w:cs="Times New Roman"/>
          <w:b/>
          <w:bCs/>
          <w:sz w:val="28"/>
          <w:szCs w:val="28"/>
        </w:rPr>
        <w:t xml:space="preserve"> - </w:t>
      </w:r>
      <w:r w:rsidRPr="004C442B">
        <w:rPr>
          <w:rFonts w:ascii="Times New Roman" w:hAnsi="Times New Roman" w:cs="Times New Roman"/>
          <w:sz w:val="28"/>
          <w:szCs w:val="28"/>
        </w:rPr>
        <w:t xml:space="preserve">форма организации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территориального                  труда, основывающееся на территориальной дифференциации природных и экономических ресурсов, которые определяют производство определенных видов продукции, затраты на которые будут меньше, чем при других вариантах размещения аналогичных производств.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разделения</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11</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Концентрация на территории региона определенных видов производства, удовлетворяющих не только собственные потребности в продукции, но и потребности других регионов называется:</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оптимальная специализация региона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2.</w:t>
      </w:r>
      <w:r w:rsidRPr="004C442B">
        <w:rPr>
          <w:rFonts w:ascii="Times New Roman" w:hAnsi="Times New Roman" w:cs="Times New Roman"/>
          <w:sz w:val="28"/>
          <w:szCs w:val="28"/>
        </w:rPr>
        <w:t xml:space="preserve"> эффективная специализация региона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3. сложившаяся специализация региона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4.  рациональная специализация региона</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12</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Выделения подсистем, совместное функционирование которых определяет динамику развития региона, называют:</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структурированием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системным анализом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3. моделированием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4.</w:t>
      </w:r>
      <w:r w:rsidRPr="004C442B">
        <w:rPr>
          <w:rFonts w:ascii="Times New Roman" w:hAnsi="Times New Roman" w:cs="Times New Roman"/>
          <w:sz w:val="28"/>
          <w:szCs w:val="28"/>
        </w:rPr>
        <w:t xml:space="preserve">  прогнозированием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13</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Отрасли, которые обеспечивают потребности основных отраслей хозяйства и населения региона называются:</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1.</w:t>
      </w:r>
      <w:r w:rsidRPr="004C442B">
        <w:rPr>
          <w:rFonts w:ascii="Times New Roman" w:hAnsi="Times New Roman" w:cs="Times New Roman"/>
          <w:sz w:val="28"/>
          <w:szCs w:val="28"/>
        </w:rPr>
        <w:t xml:space="preserve"> обслуживающие отрасли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вспомогательные отрасли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3. специальные отрасли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4.  комплексные отрасли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14</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Какой из основной функций, бюджетной системы региона, не существует:</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создание условий повышения уровня и качества жизни населения региона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содействие справедливому распределению доходов между отдельными группами населения, проживающего на территории региона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3. развитие в регионе производств и выход его на международную арену путем направления региональных инвестиций, подконтрольных администрации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4.</w:t>
      </w:r>
      <w:r w:rsidRPr="004C442B">
        <w:rPr>
          <w:rFonts w:ascii="Times New Roman" w:hAnsi="Times New Roman" w:cs="Times New Roman"/>
          <w:sz w:val="28"/>
          <w:szCs w:val="28"/>
        </w:rPr>
        <w:t xml:space="preserve">  выравнивание условий предпринимательства в территориальных образованиях региона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15</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Основным методом составления регионального бюджета является::</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сценарное прогнозирование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ситуативное моделирование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3. структурное моделирование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4.</w:t>
      </w:r>
      <w:r w:rsidRPr="004C442B">
        <w:rPr>
          <w:rFonts w:ascii="Times New Roman" w:hAnsi="Times New Roman" w:cs="Times New Roman"/>
          <w:sz w:val="28"/>
          <w:szCs w:val="28"/>
        </w:rPr>
        <w:t xml:space="preserve">  структурное прогнозирование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16</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Денежные средства бюджета развития региона направляются на следующие цели:</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внутренних и внешних заимствований региона на инвестиционные цели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финансирования инвестиционных проектов, отобранных на конкурсной основе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3.</w:t>
      </w:r>
      <w:r w:rsidRPr="004C442B">
        <w:rPr>
          <w:rFonts w:ascii="Times New Roman" w:hAnsi="Times New Roman" w:cs="Times New Roman"/>
          <w:sz w:val="28"/>
          <w:szCs w:val="28"/>
        </w:rPr>
        <w:t xml:space="preserve"> исполнения обязательств региона по предоставленным инвесторам государственным гарантиям за счет средств бюджета развития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4.  развитие национальных проектов, реализуемых в регионе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17</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Процесс укрепления внутрирегионального рынка в основном заключается в стремлении регионов:</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наладить в своих пределах выпуск продукции для обеспечения повседневных нужд населения и устойчивой работы предприятий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наладить в своих пределах выпуск продукции для реализации на внешнем рынке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3.</w:t>
      </w:r>
      <w:r w:rsidRPr="004C442B">
        <w:rPr>
          <w:rFonts w:ascii="Times New Roman" w:hAnsi="Times New Roman" w:cs="Times New Roman"/>
          <w:sz w:val="28"/>
          <w:szCs w:val="28"/>
        </w:rPr>
        <w:t xml:space="preserve"> наладить в своих пределах выпуск продукции по новейшим технологиям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4.  создать оптимальные условия для внутренней торговли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18</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Укажите фамилии ученых, последовательно занимавшихся региональными исследованиями в России с 1920 – х годов по настоящее время:</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Н.Н. Баранский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Н.Н. Колосовский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3. А.Г. Гранберг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color w:val="000000"/>
          <w:sz w:val="28"/>
          <w:szCs w:val="28"/>
        </w:rPr>
      </w:pPr>
      <w:r w:rsidRPr="004C442B">
        <w:rPr>
          <w:rFonts w:ascii="Times New Roman" w:hAnsi="Times New Roman" w:cs="Times New Roman"/>
          <w:sz w:val="28"/>
          <w:szCs w:val="28"/>
        </w:rPr>
        <w:t xml:space="preserve">4. С.С. </w:t>
      </w:r>
      <w:r w:rsidRPr="004C442B">
        <w:rPr>
          <w:rFonts w:ascii="Times New Roman" w:hAnsi="Times New Roman" w:cs="Times New Roman"/>
          <w:color w:val="000000"/>
          <w:sz w:val="28"/>
          <w:szCs w:val="28"/>
        </w:rPr>
        <w:t xml:space="preserve">Артоболевский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5.</w:t>
      </w:r>
      <w:r w:rsidRPr="004C442B">
        <w:rPr>
          <w:rFonts w:ascii="Times New Roman" w:hAnsi="Times New Roman" w:cs="Times New Roman"/>
          <w:color w:val="000000"/>
          <w:sz w:val="28"/>
          <w:szCs w:val="28"/>
        </w:rPr>
        <w:t xml:space="preserve"> Н.М. Межевич</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p>
    <w:p w:rsidR="0046757B" w:rsidRPr="004C442B" w:rsidRDefault="0046757B" w:rsidP="004C442B">
      <w:pPr>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Порядок: 5, 4, 1, 2, 3</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19</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Промышленный узел – это</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shd w:val="clear" w:color="auto" w:fill="FFFFFF"/>
        </w:rPr>
        <w:t>территориальное образование, интегрирующее промышленные и транспортные узлы, системы коммуникаций, города и населенные пункты</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shd w:val="clear" w:color="auto" w:fill="FFFFFF"/>
        </w:rPr>
        <w:t>сочетание различных технологически связанных производств с общими объектами производственной и социальной инфраструктуры</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shd w:val="clear" w:color="auto" w:fill="FFFFFF"/>
        </w:rPr>
        <w:t>пересечение транспортных коммуникаций, как правило, сочетающееся с концентрацией производства и населения</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b/>
          <w:bCs/>
          <w:sz w:val="28"/>
          <w:szCs w:val="28"/>
          <w:u w:val="single"/>
        </w:rPr>
        <w:t>4.</w:t>
      </w:r>
      <w:r w:rsidRPr="004C442B">
        <w:rPr>
          <w:rStyle w:val="Strong"/>
          <w:rFonts w:ascii="Times New Roman" w:hAnsi="Times New Roman" w:cs="Times New Roman"/>
          <w:b w:val="0"/>
          <w:bCs w:val="0"/>
          <w:sz w:val="28"/>
          <w:szCs w:val="28"/>
          <w:shd w:val="clear" w:color="auto" w:fill="FFFFFF"/>
        </w:rPr>
        <w:t>сочетание промышленных предприятий, одного или нескольких населенных пунктов, вместе с общими объектами производственной и социальной инфраструктуры, размещенных на компактной территории</w:t>
      </w:r>
    </w:p>
    <w:p w:rsidR="0046757B" w:rsidRPr="004C442B" w:rsidRDefault="0046757B" w:rsidP="004C442B">
      <w:pPr>
        <w:spacing w:after="0" w:line="240" w:lineRule="auto"/>
        <w:jc w:val="both"/>
        <w:rPr>
          <w:rFonts w:ascii="Times New Roman" w:hAnsi="Times New Roman" w:cs="Times New Roman"/>
          <w:sz w:val="28"/>
          <w:szCs w:val="28"/>
          <w:shd w:val="clear" w:color="auto" w:fill="FFFFFF"/>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20</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Автор теории влияние фактора пространства (фактора размещения) на затраты, прибыль, а также на специализацию предприятий:</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shd w:val="clear" w:color="auto" w:fill="FFFFFF"/>
        </w:rPr>
        <w:t>Г. Мюрдаль</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2.</w:t>
      </w:r>
      <w:r w:rsidRPr="004C442B">
        <w:rPr>
          <w:rStyle w:val="Strong"/>
          <w:rFonts w:ascii="Times New Roman" w:hAnsi="Times New Roman" w:cs="Times New Roman"/>
          <w:b w:val="0"/>
          <w:bCs w:val="0"/>
          <w:sz w:val="28"/>
          <w:szCs w:val="28"/>
          <w:shd w:val="clear" w:color="auto" w:fill="FFFFFF"/>
        </w:rPr>
        <w:t>И. Тюнен</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shd w:val="clear" w:color="auto" w:fill="FFFFFF"/>
        </w:rPr>
        <w:t>В. Кристаллер</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shd w:val="clear" w:color="auto" w:fill="FFFFFF"/>
        </w:rPr>
        <w:t>У. Алонсо.</w:t>
      </w:r>
    </w:p>
    <w:p w:rsidR="0046757B" w:rsidRPr="004C442B" w:rsidRDefault="0046757B" w:rsidP="004C442B">
      <w:pPr>
        <w:spacing w:after="0" w:line="240" w:lineRule="auto"/>
        <w:jc w:val="center"/>
        <w:rPr>
          <w:rFonts w:ascii="Times New Roman" w:hAnsi="Times New Roman" w:cs="Times New Roman"/>
          <w:b/>
          <w:bCs/>
          <w:sz w:val="28"/>
          <w:szCs w:val="28"/>
          <w:shd w:val="clear" w:color="auto" w:fill="FFFFFF"/>
        </w:rPr>
      </w:pPr>
      <w:r w:rsidRPr="004C442B">
        <w:rPr>
          <w:rFonts w:ascii="Times New Roman" w:hAnsi="Times New Roman" w:cs="Times New Roman"/>
          <w:b/>
          <w:bCs/>
          <w:sz w:val="28"/>
          <w:szCs w:val="28"/>
          <w:shd w:val="clear" w:color="auto" w:fill="FFFFFF"/>
        </w:rPr>
        <w:t>Вариант № 2</w:t>
      </w:r>
    </w:p>
    <w:p w:rsidR="0046757B" w:rsidRPr="004C442B" w:rsidRDefault="0046757B" w:rsidP="004C442B">
      <w:pPr>
        <w:spacing w:after="0" w:line="240" w:lineRule="auto"/>
        <w:jc w:val="center"/>
        <w:rPr>
          <w:rFonts w:ascii="Times New Roman" w:hAnsi="Times New Roman" w:cs="Times New Roman"/>
          <w:b/>
          <w:bCs/>
          <w:sz w:val="28"/>
          <w:szCs w:val="28"/>
          <w:shd w:val="clear" w:color="auto" w:fill="FFFFFF"/>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Номер вопроса и проверка сформированной компетенции</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 вопроса</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Код компетенции</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 вопроса</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Код компетенции</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11</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12</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ПК-9</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13</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4</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14</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5</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ПК-9</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15</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6</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16</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ОК-</w:t>
            </w:r>
            <w:r>
              <w:rPr>
                <w:rFonts w:ascii="Times New Roman" w:hAnsi="Times New Roman" w:cs="Times New Roman"/>
                <w:lang w:eastAsia="ru-RU"/>
              </w:rPr>
              <w:t>6</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7</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ПК-9</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17</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ОК-</w:t>
            </w:r>
            <w:r>
              <w:rPr>
                <w:rFonts w:ascii="Times New Roman" w:hAnsi="Times New Roman" w:cs="Times New Roman"/>
                <w:lang w:eastAsia="ru-RU"/>
              </w:rPr>
              <w:t>6</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8</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18</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ОК-</w:t>
            </w:r>
            <w:r>
              <w:rPr>
                <w:rFonts w:ascii="Times New Roman" w:hAnsi="Times New Roman" w:cs="Times New Roman"/>
                <w:lang w:eastAsia="ru-RU"/>
              </w:rPr>
              <w:t>6</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9</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19</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10</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20</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r>
    </w:tbl>
    <w:p w:rsidR="0046757B" w:rsidRPr="004C442B" w:rsidRDefault="0046757B" w:rsidP="004C442B">
      <w:pPr>
        <w:spacing w:after="0" w:line="240" w:lineRule="auto"/>
        <w:jc w:val="center"/>
        <w:rPr>
          <w:rFonts w:ascii="Times New Roman" w:hAnsi="Times New Roman" w:cs="Times New Roman"/>
          <w:b/>
          <w:bCs/>
          <w:sz w:val="28"/>
          <w:szCs w:val="28"/>
          <w:shd w:val="clear" w:color="auto" w:fill="FFFFFF"/>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Ключ ответов</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 вопроса</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Верный ответ</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 вопроса</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Верный ответ</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1-3;2-2;3-1</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11</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13;2-1;3-2;4-4</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12</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1-1;2-2</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13</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4</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4</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1-3;2-1;3-4;4-2</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14</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5</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Урбанизация</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15</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6</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Политика</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16</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7</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Типология</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17</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8</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1-32-13-2;4-4</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18</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9</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19</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10</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20</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r>
    </w:tbl>
    <w:p w:rsidR="0046757B" w:rsidRPr="004C442B" w:rsidRDefault="0046757B" w:rsidP="004C442B">
      <w:pPr>
        <w:spacing w:after="0" w:line="240" w:lineRule="auto"/>
        <w:jc w:val="center"/>
        <w:rPr>
          <w:rFonts w:ascii="Times New Roman" w:hAnsi="Times New Roman" w:cs="Times New Roman"/>
          <w:b/>
          <w:bCs/>
          <w:sz w:val="28"/>
          <w:szCs w:val="28"/>
          <w:shd w:val="clear" w:color="auto" w:fill="FFFFFF"/>
        </w:rPr>
      </w:pPr>
    </w:p>
    <w:p w:rsidR="0046757B" w:rsidRPr="004C442B" w:rsidRDefault="0046757B" w:rsidP="004C442B">
      <w:pPr>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w:t>
      </w:r>
    </w:p>
    <w:p w:rsidR="0046757B" w:rsidRPr="004C442B" w:rsidRDefault="0046757B" w:rsidP="004C442B">
      <w:pPr>
        <w:widowControl w:val="0"/>
        <w:spacing w:after="0" w:line="240" w:lineRule="auto"/>
        <w:jc w:val="center"/>
        <w:rPr>
          <w:rFonts w:ascii="Times New Roman" w:hAnsi="Times New Roman" w:cs="Times New Roman"/>
          <w:sz w:val="28"/>
          <w:szCs w:val="28"/>
        </w:rPr>
      </w:pPr>
    </w:p>
    <w:p w:rsidR="0046757B" w:rsidRPr="004C442B" w:rsidRDefault="0046757B" w:rsidP="004C442B">
      <w:pPr>
        <w:widowControl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Установите соответствие между характеристики с видами регионов </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w:t>
      </w:r>
    </w:p>
    <w:p w:rsidR="0046757B" w:rsidRPr="004C442B" w:rsidRDefault="0046757B" w:rsidP="004C442B">
      <w:pPr>
        <w:widowControl w:val="0"/>
        <w:numPr>
          <w:ilvl w:val="0"/>
          <w:numId w:val="24"/>
        </w:numPr>
        <w:spacing w:after="0" w:line="240" w:lineRule="auto"/>
        <w:ind w:left="0"/>
        <w:jc w:val="both"/>
        <w:rPr>
          <w:rFonts w:ascii="Times New Roman" w:hAnsi="Times New Roman" w:cs="Times New Roman"/>
          <w:b/>
          <w:bCs/>
          <w:sz w:val="28"/>
          <w:szCs w:val="28"/>
        </w:rPr>
      </w:pPr>
      <w:r w:rsidRPr="004C442B">
        <w:rPr>
          <w:rFonts w:ascii="Times New Roman" w:hAnsi="Times New Roman" w:cs="Times New Roman"/>
          <w:sz w:val="28"/>
          <w:szCs w:val="28"/>
        </w:rPr>
        <w:t xml:space="preserve">Регионы, выделяемые по единичным признакам </w:t>
      </w:r>
    </w:p>
    <w:p w:rsidR="0046757B" w:rsidRPr="004C442B" w:rsidRDefault="0046757B" w:rsidP="004C442B">
      <w:pPr>
        <w:widowControl w:val="0"/>
        <w:numPr>
          <w:ilvl w:val="0"/>
          <w:numId w:val="24"/>
        </w:numPr>
        <w:spacing w:after="0" w:line="240" w:lineRule="auto"/>
        <w:ind w:left="0"/>
        <w:jc w:val="both"/>
        <w:rPr>
          <w:rFonts w:ascii="Times New Roman" w:hAnsi="Times New Roman" w:cs="Times New Roman"/>
          <w:b/>
          <w:bCs/>
          <w:sz w:val="28"/>
          <w:szCs w:val="28"/>
        </w:rPr>
      </w:pPr>
      <w:r w:rsidRPr="004C442B">
        <w:rPr>
          <w:rFonts w:ascii="Times New Roman" w:hAnsi="Times New Roman" w:cs="Times New Roman"/>
          <w:sz w:val="28"/>
          <w:szCs w:val="28"/>
        </w:rPr>
        <w:t>Регионы, выделяемые по нескольким признакам Депрессивный регион</w:t>
      </w:r>
    </w:p>
    <w:p w:rsidR="0046757B" w:rsidRPr="004C442B" w:rsidRDefault="0046757B" w:rsidP="004C442B">
      <w:pPr>
        <w:widowControl w:val="0"/>
        <w:numPr>
          <w:ilvl w:val="0"/>
          <w:numId w:val="24"/>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Регионы, охватывающие почти всю совокупность проявлений человеческой деятельности в пределах рассматриваемой территории </w:t>
      </w:r>
    </w:p>
    <w:p w:rsidR="0046757B" w:rsidRPr="004C442B" w:rsidRDefault="0046757B" w:rsidP="004C442B">
      <w:pPr>
        <w:widowControl w:val="0"/>
        <w:spacing w:after="0" w:line="240" w:lineRule="auto"/>
        <w:jc w:val="both"/>
        <w:rPr>
          <w:rFonts w:ascii="Times New Roman" w:hAnsi="Times New Roman" w:cs="Times New Roman"/>
          <w:b/>
          <w:bCs/>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 соответствия:</w:t>
      </w:r>
    </w:p>
    <w:p w:rsidR="0046757B" w:rsidRPr="004C442B" w:rsidRDefault="0046757B" w:rsidP="004C442B">
      <w:pPr>
        <w:widowControl w:val="0"/>
        <w:numPr>
          <w:ilvl w:val="0"/>
          <w:numId w:val="25"/>
        </w:numPr>
        <w:spacing w:after="0" w:line="240" w:lineRule="auto"/>
        <w:ind w:left="0"/>
        <w:jc w:val="both"/>
        <w:rPr>
          <w:rFonts w:ascii="Times New Roman" w:hAnsi="Times New Roman" w:cs="Times New Roman"/>
          <w:b/>
          <w:bCs/>
          <w:sz w:val="28"/>
          <w:szCs w:val="28"/>
        </w:rPr>
      </w:pPr>
      <w:r w:rsidRPr="004C442B">
        <w:rPr>
          <w:rFonts w:ascii="Times New Roman" w:hAnsi="Times New Roman" w:cs="Times New Roman"/>
          <w:sz w:val="28"/>
          <w:szCs w:val="28"/>
        </w:rPr>
        <w:t xml:space="preserve">в них находит отражение тесная взаимосвязь между естественными (природными) и общественными индикаторами территории </w:t>
      </w:r>
    </w:p>
    <w:p w:rsidR="0046757B" w:rsidRPr="004C442B" w:rsidRDefault="0046757B" w:rsidP="004C442B">
      <w:pPr>
        <w:widowControl w:val="0"/>
        <w:numPr>
          <w:ilvl w:val="0"/>
          <w:numId w:val="25"/>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отражают сочетание или симбиоз различных явлений </w:t>
      </w:r>
    </w:p>
    <w:p w:rsidR="0046757B" w:rsidRPr="004C442B" w:rsidRDefault="0046757B" w:rsidP="004C442B">
      <w:pPr>
        <w:widowControl w:val="0"/>
        <w:numPr>
          <w:ilvl w:val="0"/>
          <w:numId w:val="25"/>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отражают какое-либо индивидуальное явление, как правило, не нуждающегося в дальнейшей дифференциации (например, участок с определенной крутизной склона или зона свеклосеяния в экономической географии) </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Соответствие: 1 – 3, 2 – 2, 3 – 1</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2</w:t>
      </w:r>
    </w:p>
    <w:p w:rsidR="0046757B" w:rsidRPr="004C442B" w:rsidRDefault="0046757B" w:rsidP="004C442B">
      <w:pPr>
        <w:widowControl w:val="0"/>
        <w:spacing w:after="0" w:line="240" w:lineRule="auto"/>
        <w:jc w:val="center"/>
        <w:rPr>
          <w:rFonts w:ascii="Times New Roman" w:hAnsi="Times New Roman" w:cs="Times New Roman"/>
          <w:sz w:val="28"/>
          <w:szCs w:val="28"/>
        </w:rPr>
      </w:pPr>
    </w:p>
    <w:p w:rsidR="0046757B" w:rsidRPr="004C442B" w:rsidRDefault="0046757B" w:rsidP="004C442B">
      <w:pPr>
        <w:widowControl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Комплексное развитие региона предполагает обеспечение наиболее рациональных отраслевых и территориальных пропорций, установление и поддержание оптимального соотношения между: (соотнесите пропорции) </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w:t>
      </w:r>
    </w:p>
    <w:p w:rsidR="0046757B" w:rsidRPr="004C442B" w:rsidRDefault="0046757B" w:rsidP="004C442B">
      <w:pPr>
        <w:widowControl w:val="0"/>
        <w:numPr>
          <w:ilvl w:val="0"/>
          <w:numId w:val="18"/>
        </w:numPr>
        <w:tabs>
          <w:tab w:val="left" w:pos="360"/>
        </w:tabs>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Добывающей и </w:t>
      </w:r>
    </w:p>
    <w:p w:rsidR="0046757B" w:rsidRPr="004C442B" w:rsidRDefault="0046757B" w:rsidP="004C442B">
      <w:pPr>
        <w:widowControl w:val="0"/>
        <w:numPr>
          <w:ilvl w:val="0"/>
          <w:numId w:val="18"/>
        </w:numPr>
        <w:tabs>
          <w:tab w:val="left" w:pos="360"/>
        </w:tabs>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Легкой и </w:t>
      </w:r>
    </w:p>
    <w:p w:rsidR="0046757B" w:rsidRPr="004C442B" w:rsidRDefault="0046757B" w:rsidP="004C442B">
      <w:pPr>
        <w:widowControl w:val="0"/>
        <w:numPr>
          <w:ilvl w:val="0"/>
          <w:numId w:val="18"/>
        </w:numPr>
        <w:tabs>
          <w:tab w:val="left" w:pos="360"/>
        </w:tabs>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Производственной </w:t>
      </w:r>
      <w:hyperlink r:id="rId13" w:tooltip="Инфраструктура" w:history="1">
        <w:r w:rsidRPr="004C442B">
          <w:rPr>
            <w:rStyle w:val="Hyperlink"/>
            <w:rFonts w:ascii="Times New Roman" w:hAnsi="Times New Roman" w:cs="Times New Roman"/>
            <w:color w:val="auto"/>
            <w:sz w:val="28"/>
            <w:szCs w:val="28"/>
            <w:u w:val="none"/>
          </w:rPr>
          <w:t>инфраструктурой</w:t>
        </w:r>
      </w:hyperlink>
      <w:r w:rsidRPr="004C442B">
        <w:rPr>
          <w:rFonts w:ascii="Times New Roman" w:hAnsi="Times New Roman" w:cs="Times New Roman"/>
          <w:sz w:val="28"/>
          <w:szCs w:val="28"/>
        </w:rPr>
        <w:t xml:space="preserve"> и </w:t>
      </w:r>
    </w:p>
    <w:p w:rsidR="0046757B" w:rsidRPr="004C442B" w:rsidRDefault="0046757B" w:rsidP="004C442B">
      <w:pPr>
        <w:widowControl w:val="0"/>
        <w:numPr>
          <w:ilvl w:val="0"/>
          <w:numId w:val="18"/>
        </w:numPr>
        <w:tabs>
          <w:tab w:val="left" w:pos="360"/>
        </w:tabs>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Сферой </w:t>
      </w:r>
      <w:hyperlink r:id="rId14" w:tooltip="Производственная сфера" w:history="1">
        <w:r w:rsidRPr="004C442B">
          <w:rPr>
            <w:rStyle w:val="Hyperlink"/>
            <w:rFonts w:ascii="Times New Roman" w:hAnsi="Times New Roman" w:cs="Times New Roman"/>
            <w:color w:val="auto"/>
            <w:sz w:val="28"/>
            <w:szCs w:val="28"/>
            <w:u w:val="none"/>
          </w:rPr>
          <w:t xml:space="preserve">производства и </w:t>
        </w:r>
      </w:hyperlink>
    </w:p>
    <w:p w:rsidR="0046757B" w:rsidRPr="004C442B" w:rsidRDefault="0046757B" w:rsidP="004C442B">
      <w:pPr>
        <w:widowControl w:val="0"/>
        <w:spacing w:after="0" w:line="240" w:lineRule="auto"/>
        <w:jc w:val="both"/>
        <w:rPr>
          <w:rFonts w:ascii="Times New Roman" w:hAnsi="Times New Roman" w:cs="Times New Roman"/>
          <w:b/>
          <w:bCs/>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 соответствия:</w:t>
      </w:r>
    </w:p>
    <w:p w:rsidR="0046757B" w:rsidRPr="004C442B" w:rsidRDefault="0046757B" w:rsidP="004C442B">
      <w:pPr>
        <w:widowControl w:val="0"/>
        <w:numPr>
          <w:ilvl w:val="1"/>
          <w:numId w:val="18"/>
        </w:numPr>
        <w:tabs>
          <w:tab w:val="clear" w:pos="720"/>
          <w:tab w:val="num" w:pos="0"/>
          <w:tab w:val="num" w:pos="360"/>
        </w:tabs>
        <w:spacing w:after="0" w:line="240" w:lineRule="auto"/>
        <w:ind w:left="0" w:firstLine="0"/>
        <w:jc w:val="both"/>
        <w:rPr>
          <w:rFonts w:ascii="Times New Roman" w:hAnsi="Times New Roman" w:cs="Times New Roman"/>
          <w:sz w:val="28"/>
          <w:szCs w:val="28"/>
        </w:rPr>
      </w:pPr>
      <w:hyperlink r:id="rId15" w:tooltip="Тяжелая промышленность" w:history="1">
        <w:r w:rsidRPr="004C442B">
          <w:rPr>
            <w:rStyle w:val="Hyperlink"/>
            <w:rFonts w:ascii="Times New Roman" w:hAnsi="Times New Roman" w:cs="Times New Roman"/>
            <w:color w:val="auto"/>
            <w:sz w:val="28"/>
            <w:szCs w:val="28"/>
            <w:u w:val="none"/>
          </w:rPr>
          <w:t>тяжелой промышленностью</w:t>
        </w:r>
      </w:hyperlink>
    </w:p>
    <w:p w:rsidR="0046757B" w:rsidRPr="004C442B" w:rsidRDefault="0046757B" w:rsidP="004C442B">
      <w:pPr>
        <w:widowControl w:val="0"/>
        <w:numPr>
          <w:ilvl w:val="1"/>
          <w:numId w:val="18"/>
        </w:numPr>
        <w:tabs>
          <w:tab w:val="clear" w:pos="720"/>
          <w:tab w:val="num" w:pos="0"/>
          <w:tab w:val="num" w:pos="360"/>
        </w:tabs>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 xml:space="preserve">социальной инфраструктурой </w:t>
      </w:r>
    </w:p>
    <w:p w:rsidR="0046757B" w:rsidRPr="004C442B" w:rsidRDefault="0046757B" w:rsidP="004C442B">
      <w:pPr>
        <w:widowControl w:val="0"/>
        <w:numPr>
          <w:ilvl w:val="1"/>
          <w:numId w:val="18"/>
        </w:numPr>
        <w:tabs>
          <w:tab w:val="clear" w:pos="720"/>
          <w:tab w:val="num" w:pos="0"/>
          <w:tab w:val="num" w:pos="360"/>
        </w:tabs>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 xml:space="preserve">обрабатывающей </w:t>
      </w:r>
      <w:hyperlink r:id="rId16" w:tooltip="Промышленность" w:history="1">
        <w:r w:rsidRPr="004C442B">
          <w:rPr>
            <w:rStyle w:val="Hyperlink"/>
            <w:rFonts w:ascii="Times New Roman" w:hAnsi="Times New Roman" w:cs="Times New Roman"/>
            <w:color w:val="auto"/>
            <w:sz w:val="28"/>
            <w:szCs w:val="28"/>
            <w:u w:val="none"/>
          </w:rPr>
          <w:t>промышленностью</w:t>
        </w:r>
      </w:hyperlink>
    </w:p>
    <w:p w:rsidR="0046757B" w:rsidRPr="004C442B" w:rsidRDefault="0046757B" w:rsidP="004C442B">
      <w:pPr>
        <w:widowControl w:val="0"/>
        <w:numPr>
          <w:ilvl w:val="1"/>
          <w:numId w:val="18"/>
        </w:numPr>
        <w:tabs>
          <w:tab w:val="clear" w:pos="720"/>
          <w:tab w:val="num" w:pos="0"/>
          <w:tab w:val="num" w:pos="360"/>
        </w:tabs>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сферой услуг</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Соответствие: 1 – 3, 2 – 1, 3 – 2, 4 – 4</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3</w:t>
      </w:r>
    </w:p>
    <w:p w:rsidR="0046757B" w:rsidRPr="004C442B" w:rsidRDefault="0046757B" w:rsidP="004C442B">
      <w:pPr>
        <w:widowControl w:val="0"/>
        <w:spacing w:after="0" w:line="240" w:lineRule="auto"/>
        <w:jc w:val="center"/>
        <w:rPr>
          <w:rFonts w:ascii="Times New Roman" w:hAnsi="Times New Roman" w:cs="Times New Roman"/>
          <w:sz w:val="28"/>
          <w:szCs w:val="28"/>
        </w:rPr>
      </w:pPr>
    </w:p>
    <w:p w:rsidR="0046757B" w:rsidRPr="004C442B" w:rsidRDefault="0046757B" w:rsidP="004C442B">
      <w:pPr>
        <w:widowControl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Соотнесите примеры отраслей с комплексами </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w:t>
      </w:r>
    </w:p>
    <w:p w:rsidR="0046757B" w:rsidRPr="004C442B" w:rsidRDefault="0046757B" w:rsidP="004C442B">
      <w:pPr>
        <w:widowControl w:val="0"/>
        <w:numPr>
          <w:ilvl w:val="0"/>
          <w:numId w:val="19"/>
        </w:numPr>
        <w:spacing w:after="0" w:line="240" w:lineRule="auto"/>
        <w:ind w:left="0"/>
        <w:jc w:val="both"/>
        <w:rPr>
          <w:rFonts w:ascii="Times New Roman" w:hAnsi="Times New Roman" w:cs="Times New Roman"/>
          <w:b/>
          <w:bCs/>
          <w:sz w:val="28"/>
          <w:szCs w:val="28"/>
        </w:rPr>
      </w:pPr>
      <w:r w:rsidRPr="004C442B">
        <w:rPr>
          <w:rFonts w:ascii="Times New Roman" w:hAnsi="Times New Roman" w:cs="Times New Roman"/>
          <w:sz w:val="28"/>
          <w:szCs w:val="28"/>
        </w:rPr>
        <w:t xml:space="preserve">Простой комплекс </w:t>
      </w:r>
    </w:p>
    <w:p w:rsidR="0046757B" w:rsidRPr="004C442B" w:rsidRDefault="0046757B" w:rsidP="004C442B">
      <w:pPr>
        <w:widowControl w:val="0"/>
        <w:numPr>
          <w:ilvl w:val="0"/>
          <w:numId w:val="19"/>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Сложный комплекс</w:t>
      </w:r>
    </w:p>
    <w:p w:rsidR="0046757B" w:rsidRPr="004C442B" w:rsidRDefault="0046757B" w:rsidP="004C442B">
      <w:pPr>
        <w:widowControl w:val="0"/>
        <w:spacing w:after="0" w:line="240" w:lineRule="auto"/>
        <w:jc w:val="both"/>
        <w:rPr>
          <w:rFonts w:ascii="Times New Roman" w:hAnsi="Times New Roman" w:cs="Times New Roman"/>
          <w:b/>
          <w:bCs/>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 соответствия:</w:t>
      </w:r>
    </w:p>
    <w:p w:rsidR="0046757B" w:rsidRPr="004C442B" w:rsidRDefault="0046757B" w:rsidP="004C442B">
      <w:pPr>
        <w:widowControl w:val="0"/>
        <w:numPr>
          <w:ilvl w:val="1"/>
          <w:numId w:val="19"/>
        </w:numPr>
        <w:tabs>
          <w:tab w:val="num" w:pos="0"/>
        </w:tabs>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комплекс угольной и пищевой промышленности</w:t>
      </w:r>
    </w:p>
    <w:p w:rsidR="0046757B" w:rsidRPr="004C442B" w:rsidRDefault="0046757B" w:rsidP="004C442B">
      <w:pPr>
        <w:widowControl w:val="0"/>
        <w:numPr>
          <w:ilvl w:val="1"/>
          <w:numId w:val="19"/>
        </w:numPr>
        <w:tabs>
          <w:tab w:val="num" w:pos="0"/>
        </w:tabs>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добыча угля – коксохимия</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Соответствие: 1 – 1, 2 – 2</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4</w:t>
      </w:r>
    </w:p>
    <w:p w:rsidR="0046757B" w:rsidRPr="004C442B" w:rsidRDefault="0046757B" w:rsidP="004C442B">
      <w:pPr>
        <w:widowControl w:val="0"/>
        <w:spacing w:after="0" w:line="240" w:lineRule="auto"/>
        <w:jc w:val="center"/>
        <w:rPr>
          <w:rFonts w:ascii="Times New Roman" w:hAnsi="Times New Roman" w:cs="Times New Roman"/>
          <w:sz w:val="28"/>
          <w:szCs w:val="28"/>
        </w:rPr>
      </w:pPr>
    </w:p>
    <w:p w:rsidR="0046757B" w:rsidRPr="004C442B" w:rsidRDefault="0046757B" w:rsidP="004C442B">
      <w:pPr>
        <w:widowControl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Соотнесите критерии с показателями количественного определения уровня специализации регионов </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w:t>
      </w:r>
    </w:p>
    <w:p w:rsidR="0046757B" w:rsidRPr="004C442B" w:rsidRDefault="0046757B" w:rsidP="004C442B">
      <w:pPr>
        <w:widowControl w:val="0"/>
        <w:numPr>
          <w:ilvl w:val="0"/>
          <w:numId w:val="20"/>
        </w:numPr>
        <w:spacing w:after="0" w:line="240" w:lineRule="auto"/>
        <w:ind w:left="0" w:firstLine="11"/>
        <w:jc w:val="both"/>
        <w:rPr>
          <w:rFonts w:ascii="Times New Roman" w:hAnsi="Times New Roman" w:cs="Times New Roman"/>
          <w:b/>
          <w:bCs/>
          <w:sz w:val="28"/>
          <w:szCs w:val="28"/>
        </w:rPr>
      </w:pPr>
      <w:r w:rsidRPr="004C442B">
        <w:rPr>
          <w:rFonts w:ascii="Times New Roman" w:hAnsi="Times New Roman" w:cs="Times New Roman"/>
          <w:sz w:val="28"/>
          <w:szCs w:val="28"/>
        </w:rPr>
        <w:t xml:space="preserve">Коэффициент локализации (сосредоточения) </w:t>
      </w:r>
      <w:hyperlink r:id="rId17" w:tooltip="Отрасль" w:history="1">
        <w:r w:rsidRPr="004C442B">
          <w:rPr>
            <w:rStyle w:val="Hyperlink"/>
            <w:rFonts w:ascii="Times New Roman" w:hAnsi="Times New Roman" w:cs="Times New Roman"/>
            <w:color w:val="auto"/>
            <w:sz w:val="28"/>
            <w:szCs w:val="28"/>
            <w:u w:val="none"/>
          </w:rPr>
          <w:t>отрасли</w:t>
        </w:r>
      </w:hyperlink>
      <w:r w:rsidRPr="004C442B">
        <w:rPr>
          <w:rFonts w:ascii="Times New Roman" w:hAnsi="Times New Roman" w:cs="Times New Roman"/>
          <w:sz w:val="28"/>
          <w:szCs w:val="28"/>
        </w:rPr>
        <w:t xml:space="preserve"> на территории региона </w:t>
      </w:r>
    </w:p>
    <w:p w:rsidR="0046757B" w:rsidRPr="004C442B" w:rsidRDefault="0046757B" w:rsidP="004C442B">
      <w:pPr>
        <w:widowControl w:val="0"/>
        <w:numPr>
          <w:ilvl w:val="0"/>
          <w:numId w:val="20"/>
        </w:numPr>
        <w:spacing w:after="0" w:line="240" w:lineRule="auto"/>
        <w:ind w:left="0" w:firstLine="11"/>
        <w:jc w:val="both"/>
        <w:rPr>
          <w:rFonts w:ascii="Times New Roman" w:hAnsi="Times New Roman" w:cs="Times New Roman"/>
          <w:b/>
          <w:bCs/>
          <w:sz w:val="28"/>
          <w:szCs w:val="28"/>
        </w:rPr>
      </w:pPr>
      <w:r w:rsidRPr="004C442B">
        <w:rPr>
          <w:rFonts w:ascii="Times New Roman" w:hAnsi="Times New Roman" w:cs="Times New Roman"/>
          <w:sz w:val="28"/>
          <w:szCs w:val="28"/>
        </w:rPr>
        <w:t xml:space="preserve">Коэффициент уровня развития </w:t>
      </w:r>
      <w:hyperlink r:id="rId18" w:tooltip="Отрасль" w:history="1">
        <w:r w:rsidRPr="004C442B">
          <w:rPr>
            <w:rStyle w:val="Hyperlink"/>
            <w:rFonts w:ascii="Times New Roman" w:hAnsi="Times New Roman" w:cs="Times New Roman"/>
            <w:color w:val="auto"/>
            <w:sz w:val="28"/>
            <w:szCs w:val="28"/>
            <w:u w:val="none"/>
          </w:rPr>
          <w:t>отрасли</w:t>
        </w:r>
      </w:hyperlink>
      <w:r w:rsidRPr="004C442B">
        <w:rPr>
          <w:rFonts w:ascii="Times New Roman" w:hAnsi="Times New Roman" w:cs="Times New Roman"/>
          <w:sz w:val="28"/>
          <w:szCs w:val="28"/>
        </w:rPr>
        <w:t xml:space="preserve"> в регионе </w:t>
      </w:r>
    </w:p>
    <w:p w:rsidR="0046757B" w:rsidRPr="004C442B" w:rsidRDefault="0046757B" w:rsidP="004C442B">
      <w:pPr>
        <w:widowControl w:val="0"/>
        <w:numPr>
          <w:ilvl w:val="0"/>
          <w:numId w:val="20"/>
        </w:numPr>
        <w:spacing w:after="0" w:line="240" w:lineRule="auto"/>
        <w:ind w:left="0" w:firstLine="11"/>
        <w:jc w:val="both"/>
        <w:rPr>
          <w:rFonts w:ascii="Times New Roman" w:hAnsi="Times New Roman" w:cs="Times New Roman"/>
          <w:b/>
          <w:bCs/>
          <w:sz w:val="28"/>
          <w:szCs w:val="28"/>
        </w:rPr>
      </w:pPr>
      <w:r w:rsidRPr="004C442B">
        <w:rPr>
          <w:rFonts w:ascii="Times New Roman" w:hAnsi="Times New Roman" w:cs="Times New Roman"/>
          <w:sz w:val="28"/>
          <w:szCs w:val="28"/>
        </w:rPr>
        <w:t xml:space="preserve">Коэффициент душевого производства </w:t>
      </w:r>
    </w:p>
    <w:p w:rsidR="0046757B" w:rsidRPr="004C442B" w:rsidRDefault="0046757B" w:rsidP="004C442B">
      <w:pPr>
        <w:widowControl w:val="0"/>
        <w:numPr>
          <w:ilvl w:val="0"/>
          <w:numId w:val="20"/>
        </w:numPr>
        <w:spacing w:after="0" w:line="240" w:lineRule="auto"/>
        <w:ind w:left="0" w:firstLine="11"/>
        <w:jc w:val="both"/>
        <w:rPr>
          <w:rFonts w:ascii="Times New Roman" w:hAnsi="Times New Roman" w:cs="Times New Roman"/>
          <w:b/>
          <w:bCs/>
          <w:sz w:val="28"/>
          <w:szCs w:val="28"/>
        </w:rPr>
      </w:pPr>
      <w:r w:rsidRPr="004C442B">
        <w:rPr>
          <w:rFonts w:ascii="Times New Roman" w:hAnsi="Times New Roman" w:cs="Times New Roman"/>
          <w:sz w:val="28"/>
          <w:szCs w:val="28"/>
        </w:rPr>
        <w:t xml:space="preserve">Индекс уровня </w:t>
      </w:r>
      <w:hyperlink r:id="rId19" w:tooltip="Специализация" w:history="1">
        <w:r w:rsidRPr="004C442B">
          <w:rPr>
            <w:rStyle w:val="Hyperlink"/>
            <w:rFonts w:ascii="Times New Roman" w:hAnsi="Times New Roman" w:cs="Times New Roman"/>
            <w:color w:val="auto"/>
            <w:sz w:val="28"/>
            <w:szCs w:val="28"/>
            <w:u w:val="none"/>
          </w:rPr>
          <w:t>специализации</w:t>
        </w:r>
      </w:hyperlink>
    </w:p>
    <w:p w:rsidR="0046757B" w:rsidRPr="004C442B" w:rsidRDefault="0046757B" w:rsidP="004C442B">
      <w:pPr>
        <w:widowControl w:val="0"/>
        <w:spacing w:after="0" w:line="240" w:lineRule="auto"/>
        <w:jc w:val="both"/>
        <w:rPr>
          <w:rFonts w:ascii="Times New Roman" w:hAnsi="Times New Roman" w:cs="Times New Roman"/>
          <w:b/>
          <w:bCs/>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 соответствия:</w:t>
      </w:r>
    </w:p>
    <w:p w:rsidR="0046757B" w:rsidRPr="004C442B" w:rsidRDefault="0046757B" w:rsidP="004C442B">
      <w:pPr>
        <w:widowControl w:val="0"/>
        <w:numPr>
          <w:ilvl w:val="1"/>
          <w:numId w:val="20"/>
        </w:numPr>
        <w:tabs>
          <w:tab w:val="num" w:pos="0"/>
        </w:tabs>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коэффициент представляет собой отношение объема произведенной продукции отрасли в регионе к объему ее потребления в данном регионе</w:t>
      </w:r>
    </w:p>
    <w:p w:rsidR="0046757B" w:rsidRPr="004C442B" w:rsidRDefault="0046757B" w:rsidP="004C442B">
      <w:pPr>
        <w:widowControl w:val="0"/>
        <w:numPr>
          <w:ilvl w:val="1"/>
          <w:numId w:val="20"/>
        </w:numPr>
        <w:tabs>
          <w:tab w:val="num" w:pos="0"/>
        </w:tabs>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 xml:space="preserve">представляет собой отношение удельного веса </w:t>
      </w:r>
      <w:hyperlink r:id="rId20" w:tooltip="Отрасль" w:history="1">
        <w:r w:rsidRPr="004C442B">
          <w:rPr>
            <w:rStyle w:val="Hyperlink"/>
            <w:rFonts w:ascii="Times New Roman" w:hAnsi="Times New Roman" w:cs="Times New Roman"/>
            <w:color w:val="auto"/>
            <w:sz w:val="28"/>
            <w:szCs w:val="28"/>
            <w:u w:val="none"/>
          </w:rPr>
          <w:t>отрасли</w:t>
        </w:r>
      </w:hyperlink>
      <w:r w:rsidRPr="004C442B">
        <w:rPr>
          <w:rFonts w:ascii="Times New Roman" w:hAnsi="Times New Roman" w:cs="Times New Roman"/>
          <w:sz w:val="28"/>
          <w:szCs w:val="28"/>
        </w:rPr>
        <w:t xml:space="preserve"> региона в объеме выпуска продукции </w:t>
      </w:r>
      <w:hyperlink r:id="rId21" w:tooltip="Отрасль" w:history="1">
        <w:r w:rsidRPr="004C442B">
          <w:rPr>
            <w:rStyle w:val="Hyperlink"/>
            <w:rFonts w:ascii="Times New Roman" w:hAnsi="Times New Roman" w:cs="Times New Roman"/>
            <w:color w:val="auto"/>
            <w:sz w:val="28"/>
            <w:szCs w:val="28"/>
            <w:u w:val="none"/>
          </w:rPr>
          <w:t>отрасли</w:t>
        </w:r>
      </w:hyperlink>
      <w:r w:rsidRPr="004C442B">
        <w:rPr>
          <w:rFonts w:ascii="Times New Roman" w:hAnsi="Times New Roman" w:cs="Times New Roman"/>
          <w:sz w:val="28"/>
          <w:szCs w:val="28"/>
        </w:rPr>
        <w:t xml:space="preserve"> страны к удельному весу хозяйства региона в хозяйстве страны</w:t>
      </w:r>
    </w:p>
    <w:p w:rsidR="0046757B" w:rsidRPr="004C442B" w:rsidRDefault="0046757B" w:rsidP="004C442B">
      <w:pPr>
        <w:widowControl w:val="0"/>
        <w:numPr>
          <w:ilvl w:val="1"/>
          <w:numId w:val="20"/>
        </w:numPr>
        <w:tabs>
          <w:tab w:val="num" w:pos="0"/>
        </w:tabs>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коэффициент рассчитывается на основе сопоставления отраслевой структуры хозяйства региона с аналогичной структурой хозяйства страны в целом</w:t>
      </w:r>
    </w:p>
    <w:p w:rsidR="0046757B" w:rsidRPr="004C442B" w:rsidRDefault="0046757B" w:rsidP="004C442B">
      <w:pPr>
        <w:widowControl w:val="0"/>
        <w:numPr>
          <w:ilvl w:val="1"/>
          <w:numId w:val="20"/>
        </w:numPr>
        <w:tabs>
          <w:tab w:val="num" w:pos="0"/>
        </w:tabs>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коэффициент рассчитывается как отношение удельного веса данной отрасли региона в соответствующей отрасли хозяйства страны к удельному весу населения региона в населении страны</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Соответствие: 1 – 3, 2 – 1, 3 – 4, 4 – 2</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5</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Процесс концентрации населения и производства в городах -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урбанизация </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6</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Федеральная региональная  </w:t>
      </w:r>
      <w:r>
        <w:rPr>
          <w:rFonts w:ascii="Times New Roman" w:hAnsi="Times New Roman" w:cs="Times New Roman"/>
          <w:sz w:val="28"/>
          <w:szCs w:val="28"/>
        </w:rPr>
        <w:t>____________</w:t>
      </w:r>
      <w:r w:rsidRPr="004C442B">
        <w:rPr>
          <w:rFonts w:ascii="Times New Roman" w:hAnsi="Times New Roman" w:cs="Times New Roman"/>
          <w:sz w:val="28"/>
          <w:szCs w:val="28"/>
        </w:rPr>
        <w:t xml:space="preserve">решает проблемы национальной экономики (в том числе межрегиональные), отношения центра с субъектами федерации, комплексное регулирование факторов и связей, влияющих на социально-экономическое положение регионов.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политика </w:t>
      </w:r>
    </w:p>
    <w:p w:rsidR="0046757B" w:rsidRPr="004C442B" w:rsidRDefault="0046757B" w:rsidP="004C442B">
      <w:pPr>
        <w:pStyle w:val="Default"/>
        <w:jc w:val="both"/>
        <w:rPr>
          <w:color w:val="auto"/>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7</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Построение группировок регионов с учетом экономических, социальных, природных, геополитических и иных особенностей типов регионов - </w:t>
      </w:r>
      <w:r>
        <w:rPr>
          <w:rFonts w:ascii="Times New Roman" w:hAnsi="Times New Roman" w:cs="Times New Roman"/>
          <w:sz w:val="28"/>
          <w:szCs w:val="28"/>
        </w:rPr>
        <w:t>_______.</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типология </w:t>
      </w:r>
    </w:p>
    <w:p w:rsidR="0046757B" w:rsidRPr="004C442B" w:rsidRDefault="0046757B" w:rsidP="004C442B">
      <w:pPr>
        <w:pStyle w:val="Default"/>
        <w:jc w:val="both"/>
        <w:rPr>
          <w:color w:val="auto"/>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8</w:t>
      </w:r>
    </w:p>
    <w:p w:rsidR="0046757B" w:rsidRPr="004C442B" w:rsidRDefault="0046757B" w:rsidP="004C442B">
      <w:pPr>
        <w:widowControl w:val="0"/>
        <w:spacing w:after="0" w:line="240" w:lineRule="auto"/>
        <w:jc w:val="center"/>
        <w:rPr>
          <w:rFonts w:ascii="Times New Roman" w:hAnsi="Times New Roman" w:cs="Times New Roman"/>
          <w:sz w:val="28"/>
          <w:szCs w:val="28"/>
        </w:rPr>
      </w:pPr>
    </w:p>
    <w:p w:rsidR="0046757B" w:rsidRPr="004C442B" w:rsidRDefault="0046757B" w:rsidP="004C442B">
      <w:pPr>
        <w:widowControl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Соотнесите показатели взаимосвязей, которые являются определяющими для развития региона </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w:t>
      </w:r>
    </w:p>
    <w:p w:rsidR="0046757B" w:rsidRPr="004C442B" w:rsidRDefault="0046757B" w:rsidP="008A3DEB">
      <w:pPr>
        <w:widowControl w:val="0"/>
        <w:numPr>
          <w:ilvl w:val="0"/>
          <w:numId w:val="26"/>
        </w:numPr>
        <w:tabs>
          <w:tab w:val="left" w:pos="360"/>
        </w:tabs>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Наличие трудовых ресурсов </w:t>
      </w:r>
    </w:p>
    <w:p w:rsidR="0046757B" w:rsidRPr="004C442B" w:rsidRDefault="0046757B" w:rsidP="008A3DEB">
      <w:pPr>
        <w:widowControl w:val="0"/>
        <w:numPr>
          <w:ilvl w:val="0"/>
          <w:numId w:val="26"/>
        </w:numPr>
        <w:tabs>
          <w:tab w:val="left" w:pos="360"/>
        </w:tabs>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Спрос </w:t>
      </w:r>
    </w:p>
    <w:p w:rsidR="0046757B" w:rsidRPr="004C442B" w:rsidRDefault="0046757B" w:rsidP="008A3DEB">
      <w:pPr>
        <w:widowControl w:val="0"/>
        <w:numPr>
          <w:ilvl w:val="0"/>
          <w:numId w:val="26"/>
        </w:numPr>
        <w:tabs>
          <w:tab w:val="left" w:pos="360"/>
        </w:tabs>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Темп роста цен </w:t>
      </w:r>
    </w:p>
    <w:p w:rsidR="0046757B" w:rsidRPr="004C442B" w:rsidRDefault="0046757B" w:rsidP="008A3DEB">
      <w:pPr>
        <w:widowControl w:val="0"/>
        <w:numPr>
          <w:ilvl w:val="0"/>
          <w:numId w:val="26"/>
        </w:numPr>
        <w:tabs>
          <w:tab w:val="left" w:pos="360"/>
        </w:tabs>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Концентрация производства</w:t>
      </w:r>
    </w:p>
    <w:p w:rsidR="0046757B" w:rsidRPr="004C442B" w:rsidRDefault="0046757B" w:rsidP="004C442B">
      <w:pPr>
        <w:widowControl w:val="0"/>
        <w:spacing w:after="0" w:line="240" w:lineRule="auto"/>
        <w:jc w:val="both"/>
        <w:rPr>
          <w:rFonts w:ascii="Times New Roman" w:hAnsi="Times New Roman" w:cs="Times New Roman"/>
          <w:b/>
          <w:bCs/>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 соответствия:</w:t>
      </w:r>
    </w:p>
    <w:p w:rsidR="0046757B" w:rsidRPr="004C442B" w:rsidRDefault="0046757B" w:rsidP="008A3DEB">
      <w:pPr>
        <w:widowControl w:val="0"/>
        <w:numPr>
          <w:ilvl w:val="1"/>
          <w:numId w:val="26"/>
        </w:numPr>
        <w:tabs>
          <w:tab w:val="clear" w:pos="720"/>
          <w:tab w:val="num" w:pos="360"/>
        </w:tabs>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 xml:space="preserve">предложение </w:t>
      </w:r>
    </w:p>
    <w:p w:rsidR="0046757B" w:rsidRPr="004C442B" w:rsidRDefault="0046757B" w:rsidP="008A3DEB">
      <w:pPr>
        <w:widowControl w:val="0"/>
        <w:numPr>
          <w:ilvl w:val="1"/>
          <w:numId w:val="26"/>
        </w:numPr>
        <w:tabs>
          <w:tab w:val="clear" w:pos="720"/>
          <w:tab w:val="num" w:pos="360"/>
        </w:tabs>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 xml:space="preserve">доходы населения </w:t>
      </w:r>
    </w:p>
    <w:p w:rsidR="0046757B" w:rsidRPr="004C442B" w:rsidRDefault="0046757B" w:rsidP="008A3DEB">
      <w:pPr>
        <w:widowControl w:val="0"/>
        <w:numPr>
          <w:ilvl w:val="1"/>
          <w:numId w:val="26"/>
        </w:numPr>
        <w:tabs>
          <w:tab w:val="clear" w:pos="720"/>
          <w:tab w:val="num" w:pos="360"/>
        </w:tabs>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 xml:space="preserve">наличие рабочих мест </w:t>
      </w:r>
    </w:p>
    <w:p w:rsidR="0046757B" w:rsidRPr="004C442B" w:rsidRDefault="0046757B" w:rsidP="008A3DEB">
      <w:pPr>
        <w:widowControl w:val="0"/>
        <w:numPr>
          <w:ilvl w:val="1"/>
          <w:numId w:val="26"/>
        </w:numPr>
        <w:tabs>
          <w:tab w:val="clear" w:pos="720"/>
          <w:tab w:val="num" w:pos="360"/>
        </w:tabs>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социальная инфраструктура</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spacing w:after="0" w:line="240" w:lineRule="auto"/>
        <w:jc w:val="both"/>
        <w:rPr>
          <w:rFonts w:ascii="Times New Roman" w:hAnsi="Times New Roman" w:cs="Times New Roman"/>
        </w:rPr>
      </w:pPr>
      <w:r w:rsidRPr="004C442B">
        <w:rPr>
          <w:rFonts w:ascii="Times New Roman" w:hAnsi="Times New Roman" w:cs="Times New Roman"/>
          <w:sz w:val="28"/>
          <w:szCs w:val="28"/>
        </w:rPr>
        <w:t>Соответствие: 1 – 3, 2 – 1, 3 – 2, 4 – 4</w:t>
      </w:r>
    </w:p>
    <w:p w:rsidR="0046757B" w:rsidRPr="004C442B" w:rsidRDefault="0046757B" w:rsidP="004C442B">
      <w:pPr>
        <w:spacing w:after="0" w:line="240" w:lineRule="auto"/>
        <w:jc w:val="both"/>
        <w:rPr>
          <w:rFonts w:ascii="Times New Roman" w:hAnsi="Times New Roman" w:cs="Times New Roman"/>
          <w:sz w:val="28"/>
          <w:szCs w:val="28"/>
          <w:lang w:eastAsia="ru-RU"/>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9</w:t>
      </w:r>
    </w:p>
    <w:p w:rsidR="0046757B" w:rsidRPr="004C442B" w:rsidRDefault="0046757B" w:rsidP="004C442B">
      <w:pPr>
        <w:widowControl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Критерии формирования понятия «регион» не являются:</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1. географические</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b/>
          <w:bCs/>
          <w:sz w:val="28"/>
          <w:szCs w:val="28"/>
          <w:u w:val="single"/>
        </w:rPr>
        <w:t>2.</w:t>
      </w:r>
      <w:r w:rsidRPr="004C442B">
        <w:rPr>
          <w:rFonts w:ascii="Times New Roman" w:hAnsi="Times New Roman" w:cs="Times New Roman"/>
          <w:sz w:val="28"/>
          <w:szCs w:val="28"/>
        </w:rPr>
        <w:t xml:space="preserve"> градостроительные</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4C442B">
        <w:rPr>
          <w:rFonts w:ascii="Times New Roman" w:hAnsi="Times New Roman" w:cs="Times New Roman"/>
          <w:sz w:val="28"/>
          <w:szCs w:val="28"/>
        </w:rPr>
        <w:t>3. производственно-функциональные</w:t>
      </w:r>
    </w:p>
    <w:p w:rsidR="0046757B" w:rsidRPr="004C442B" w:rsidRDefault="0046757B" w:rsidP="004C442B">
      <w:pPr>
        <w:widowControl w:val="0"/>
        <w:autoSpaceDE w:val="0"/>
        <w:autoSpaceDN w:val="0"/>
        <w:adjustRightInd w:val="0"/>
        <w:spacing w:after="0" w:line="240" w:lineRule="auto"/>
        <w:rPr>
          <w:rStyle w:val="Strong"/>
          <w:rFonts w:ascii="Times New Roman" w:hAnsi="Times New Roman" w:cs="Times New Roman"/>
          <w:b w:val="0"/>
          <w:bCs w:val="0"/>
          <w:bdr w:val="none" w:sz="0" w:space="0" w:color="auto" w:frame="1"/>
        </w:rPr>
      </w:pPr>
      <w:r w:rsidRPr="004C442B">
        <w:rPr>
          <w:rFonts w:ascii="Times New Roman" w:hAnsi="Times New Roman" w:cs="Times New Roman"/>
          <w:sz w:val="28"/>
          <w:szCs w:val="28"/>
          <w:shd w:val="clear" w:color="auto" w:fill="FFFFFF"/>
        </w:rPr>
        <w:t xml:space="preserve">4. </w:t>
      </w:r>
      <w:r w:rsidRPr="004C442B">
        <w:rPr>
          <w:rFonts w:ascii="Times New Roman" w:hAnsi="Times New Roman" w:cs="Times New Roman"/>
          <w:sz w:val="28"/>
          <w:szCs w:val="28"/>
        </w:rPr>
        <w:t>социологические</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10</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Цель долгосрочного характера в системе регионального управления</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shd w:val="clear" w:color="auto" w:fill="FFFFFF"/>
        </w:rPr>
        <w:t xml:space="preserve">преодоление кризиса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shd w:val="clear" w:color="auto" w:fill="FFFFFF"/>
        </w:rPr>
        <w:t xml:space="preserve">достижение конкретных величин прироста валового регионального продукта </w:t>
      </w:r>
    </w:p>
    <w:p w:rsidR="0046757B" w:rsidRPr="004C442B" w:rsidRDefault="0046757B" w:rsidP="004C442B">
      <w:pPr>
        <w:widowControl w:val="0"/>
        <w:autoSpaceDE w:val="0"/>
        <w:autoSpaceDN w:val="0"/>
        <w:adjustRightInd w:val="0"/>
        <w:spacing w:after="0" w:line="240" w:lineRule="auto"/>
        <w:rPr>
          <w:rStyle w:val="Strong"/>
          <w:rFonts w:ascii="Times New Roman" w:hAnsi="Times New Roman" w:cs="Times New Roman"/>
          <w:b w:val="0"/>
          <w:bCs w:val="0"/>
          <w:bdr w:val="none" w:sz="0" w:space="0" w:color="auto" w:frame="1"/>
          <w:shd w:val="clear" w:color="auto" w:fill="FFFFFF"/>
        </w:rPr>
      </w:pPr>
      <w:r w:rsidRPr="004C442B">
        <w:rPr>
          <w:rFonts w:ascii="Times New Roman" w:hAnsi="Times New Roman" w:cs="Times New Roman"/>
          <w:b/>
          <w:bCs/>
          <w:sz w:val="28"/>
          <w:szCs w:val="28"/>
          <w:u w:val="single"/>
        </w:rPr>
        <w:t>3.</w:t>
      </w:r>
      <w:r w:rsidRPr="004C442B">
        <w:rPr>
          <w:rStyle w:val="Strong"/>
          <w:rFonts w:ascii="Times New Roman" w:hAnsi="Times New Roman" w:cs="Times New Roman"/>
          <w:b w:val="0"/>
          <w:bCs w:val="0"/>
          <w:sz w:val="28"/>
          <w:szCs w:val="28"/>
          <w:bdr w:val="none" w:sz="0" w:space="0" w:color="auto" w:frame="1"/>
          <w:shd w:val="clear" w:color="auto" w:fill="FFFFFF"/>
        </w:rPr>
        <w:t xml:space="preserve">создание рабочих мест высшей квалификации для будущих поколений </w:t>
      </w:r>
    </w:p>
    <w:p w:rsidR="0046757B" w:rsidRPr="004C442B" w:rsidRDefault="0046757B" w:rsidP="004C442B">
      <w:pPr>
        <w:widowControl w:val="0"/>
        <w:autoSpaceDE w:val="0"/>
        <w:autoSpaceDN w:val="0"/>
        <w:adjustRightInd w:val="0"/>
        <w:spacing w:after="0" w:line="240" w:lineRule="auto"/>
        <w:rPr>
          <w:rStyle w:val="Strong"/>
          <w:rFonts w:ascii="Times New Roman" w:hAnsi="Times New Roman" w:cs="Times New Roman"/>
          <w:b w:val="0"/>
          <w:bCs w:val="0"/>
          <w:sz w:val="28"/>
          <w:szCs w:val="28"/>
          <w:bdr w:val="none" w:sz="0" w:space="0" w:color="auto" w:frame="1"/>
          <w:shd w:val="clear" w:color="auto" w:fill="FFFFFF"/>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11</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Фактор, влияющий на размещение предприятий химической промышленности и цветной металлургии</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Style w:val="Strong"/>
          <w:rFonts w:ascii="Times New Roman" w:hAnsi="Times New Roman" w:cs="Times New Roman"/>
          <w:b w:val="0"/>
          <w:bCs w:val="0"/>
          <w:sz w:val="28"/>
          <w:szCs w:val="28"/>
          <w:bdr w:val="none" w:sz="0" w:space="0" w:color="auto" w:frame="1"/>
          <w:shd w:val="clear" w:color="auto" w:fill="FFFFFF"/>
        </w:rPr>
        <w:t xml:space="preserve">водный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2.</w:t>
      </w:r>
      <w:r w:rsidRPr="004C442B">
        <w:rPr>
          <w:rStyle w:val="Strong"/>
          <w:rFonts w:ascii="Times New Roman" w:hAnsi="Times New Roman" w:cs="Times New Roman"/>
          <w:b w:val="0"/>
          <w:bCs w:val="0"/>
          <w:sz w:val="28"/>
          <w:szCs w:val="28"/>
          <w:bdr w:val="none" w:sz="0" w:space="0" w:color="auto" w:frame="1"/>
          <w:shd w:val="clear" w:color="auto" w:fill="FFFFFF"/>
        </w:rPr>
        <w:t xml:space="preserve">топливно-энергетический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shd w:val="clear" w:color="auto" w:fill="FFFFFF"/>
        </w:rPr>
        <w:t xml:space="preserve">фактор обеспеченности трудовыми ресурсами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shd w:val="clear" w:color="auto" w:fill="FFFFFF"/>
        </w:rPr>
        <w:t>экологический</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12</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Первичная группа отраслей функциональной классификации региональных хозяйственных комплексов – это</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shd w:val="clear" w:color="auto" w:fill="FFFFFF"/>
        </w:rPr>
        <w:t>обрабатывающая промышленность</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shd w:val="clear" w:color="auto" w:fill="FFFFFF"/>
        </w:rPr>
        <w:t>транспорт, торговля, жилищное строительство, здравоохранение</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3.</w:t>
      </w:r>
      <w:r w:rsidRPr="004C442B">
        <w:rPr>
          <w:rStyle w:val="Strong"/>
          <w:rFonts w:ascii="Times New Roman" w:hAnsi="Times New Roman" w:cs="Times New Roman"/>
          <w:b w:val="0"/>
          <w:bCs w:val="0"/>
          <w:sz w:val="28"/>
          <w:szCs w:val="28"/>
          <w:bdr w:val="none" w:sz="0" w:space="0" w:color="auto" w:frame="1"/>
          <w:shd w:val="clear" w:color="auto" w:fill="FFFFFF"/>
        </w:rPr>
        <w:t>добывающая промышленность и сельское хозяйство</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shd w:val="clear" w:color="auto" w:fill="FFFFFF"/>
        </w:rPr>
        <w:t xml:space="preserve">управление, наука и научное обслуживание </w:t>
      </w:r>
    </w:p>
    <w:p w:rsidR="0046757B" w:rsidRPr="004C442B" w:rsidRDefault="0046757B" w:rsidP="004C442B">
      <w:pPr>
        <w:pStyle w:val="Default"/>
        <w:jc w:val="both"/>
        <w:rPr>
          <w:color w:val="auto"/>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13</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Цель регионального управления</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shd w:val="clear" w:color="auto" w:fill="FFFFFF"/>
        </w:rPr>
        <w:t>повышение доходов, улучшение здоровья населения и повышение уровня его образования</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shd w:val="clear" w:color="auto" w:fill="FFFFFF"/>
        </w:rPr>
        <w:t>увеличение степени личной свободы людей, в том числе их экономической свободы</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shd w:val="clear" w:color="auto" w:fill="FFFFFF"/>
        </w:rPr>
        <w:t xml:space="preserve">оздоровление окружающей среды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4C442B">
        <w:rPr>
          <w:rFonts w:ascii="Times New Roman" w:hAnsi="Times New Roman" w:cs="Times New Roman"/>
          <w:b/>
          <w:bCs/>
          <w:sz w:val="28"/>
          <w:szCs w:val="28"/>
          <w:u w:val="single"/>
        </w:rPr>
        <w:t>4.</w:t>
      </w:r>
      <w:r w:rsidRPr="004C442B">
        <w:rPr>
          <w:rStyle w:val="Strong"/>
          <w:rFonts w:ascii="Times New Roman" w:hAnsi="Times New Roman" w:cs="Times New Roman"/>
          <w:b w:val="0"/>
          <w:bCs w:val="0"/>
          <w:sz w:val="28"/>
          <w:szCs w:val="28"/>
          <w:bdr w:val="none" w:sz="0" w:space="0" w:color="auto" w:frame="1"/>
          <w:shd w:val="clear" w:color="auto" w:fill="FFFFFF"/>
        </w:rPr>
        <w:t>работа по улучшению качества жизни населения</w:t>
      </w:r>
    </w:p>
    <w:p w:rsidR="0046757B" w:rsidRPr="004C442B" w:rsidRDefault="0046757B" w:rsidP="004C442B">
      <w:pPr>
        <w:pStyle w:val="Default"/>
        <w:jc w:val="both"/>
        <w:rPr>
          <w:color w:val="auto"/>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sz w:val="28"/>
          <w:szCs w:val="28"/>
          <w:shd w:val="clear" w:color="auto" w:fill="FFFFFF"/>
        </w:rPr>
        <w:t>1</w:t>
      </w:r>
      <w:r w:rsidRPr="004C442B">
        <w:rPr>
          <w:rFonts w:ascii="Times New Roman" w:hAnsi="Times New Roman" w:cs="Times New Roman"/>
          <w:b/>
          <w:bCs/>
          <w:sz w:val="28"/>
          <w:szCs w:val="28"/>
        </w:rPr>
        <w:t xml:space="preserve"> Задание № 14</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Суть принципа децентрализации регионального управления</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shd w:val="clear" w:color="auto" w:fill="FFFFFF"/>
        </w:rPr>
        <w:t xml:space="preserve">отход от жесткой иерархической соподчиненности по вертикали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shd w:val="clear" w:color="auto" w:fill="FFFFFF"/>
        </w:rPr>
        <w:t xml:space="preserve">выделение финансовых ресурсов под заранее определенные цели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3.</w:t>
      </w:r>
      <w:r w:rsidRPr="004C442B">
        <w:rPr>
          <w:rStyle w:val="Strong"/>
          <w:rFonts w:ascii="Times New Roman" w:hAnsi="Times New Roman" w:cs="Times New Roman"/>
          <w:b w:val="0"/>
          <w:bCs w:val="0"/>
          <w:sz w:val="28"/>
          <w:szCs w:val="28"/>
          <w:bdr w:val="none" w:sz="0" w:space="0" w:color="auto" w:frame="1"/>
          <w:shd w:val="clear" w:color="auto" w:fill="FFFFFF"/>
        </w:rPr>
        <w:t>перемещение принятия решений от центральных органов управления к агентам рынка</w:t>
      </w:r>
    </w:p>
    <w:p w:rsidR="0046757B" w:rsidRPr="004C442B" w:rsidRDefault="0046757B" w:rsidP="004C442B">
      <w:pPr>
        <w:widowControl w:val="0"/>
        <w:autoSpaceDE w:val="0"/>
        <w:autoSpaceDN w:val="0"/>
        <w:adjustRightInd w:val="0"/>
        <w:spacing w:after="0" w:line="240" w:lineRule="auto"/>
        <w:rPr>
          <w:rStyle w:val="Strong"/>
          <w:rFonts w:ascii="Times New Roman" w:hAnsi="Times New Roman" w:cs="Times New Roman"/>
          <w:b w:val="0"/>
          <w:bCs w:val="0"/>
          <w:sz w:val="28"/>
          <w:szCs w:val="28"/>
          <w:bdr w:val="none" w:sz="0" w:space="0" w:color="auto" w:frame="1"/>
          <w:shd w:val="clear" w:color="auto" w:fill="FFFFFF"/>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shd w:val="clear" w:color="auto" w:fill="FFFFFF"/>
        </w:rPr>
        <w:t>способность системы регионального управления чутко реагировать на изменения внешней среды</w:t>
      </w:r>
    </w:p>
    <w:p w:rsidR="0046757B" w:rsidRPr="004C442B" w:rsidRDefault="0046757B" w:rsidP="004C442B">
      <w:pPr>
        <w:pStyle w:val="Default"/>
        <w:jc w:val="both"/>
        <w:rPr>
          <w:color w:val="auto"/>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15</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Цель долгосрочного характера в системе регионального управления</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shd w:val="clear" w:color="auto" w:fill="FFFFFF"/>
        </w:rPr>
        <w:t xml:space="preserve">преодоление кризиса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2.</w:t>
      </w:r>
      <w:r w:rsidRPr="004C442B">
        <w:rPr>
          <w:rStyle w:val="Strong"/>
          <w:rFonts w:ascii="Times New Roman" w:hAnsi="Times New Roman" w:cs="Times New Roman"/>
          <w:b w:val="0"/>
          <w:bCs w:val="0"/>
          <w:sz w:val="28"/>
          <w:szCs w:val="28"/>
          <w:bdr w:val="none" w:sz="0" w:space="0" w:color="auto" w:frame="1"/>
          <w:shd w:val="clear" w:color="auto" w:fill="FFFFFF"/>
        </w:rPr>
        <w:t>становление и развитие постиндустриального общества</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shd w:val="clear" w:color="auto" w:fill="FFFFFF"/>
        </w:rPr>
        <w:t xml:space="preserve">достижение конкретных величин прироста валового регионального продукта </w:t>
      </w:r>
    </w:p>
    <w:p w:rsidR="0046757B" w:rsidRPr="004C442B" w:rsidRDefault="0046757B" w:rsidP="004C442B">
      <w:pPr>
        <w:widowControl w:val="0"/>
        <w:autoSpaceDE w:val="0"/>
        <w:autoSpaceDN w:val="0"/>
        <w:adjustRightInd w:val="0"/>
        <w:spacing w:after="0" w:line="240" w:lineRule="auto"/>
        <w:rPr>
          <w:rStyle w:val="Strong"/>
          <w:rFonts w:ascii="Times New Roman" w:hAnsi="Times New Roman" w:cs="Times New Roman"/>
          <w:b w:val="0"/>
          <w:bCs w:val="0"/>
          <w:sz w:val="28"/>
          <w:szCs w:val="28"/>
          <w:bdr w:val="none" w:sz="0" w:space="0" w:color="auto" w:frame="1"/>
          <w:shd w:val="clear" w:color="auto" w:fill="FFFFFF"/>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16</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Региональное управление – это</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shd w:val="clear" w:color="auto" w:fill="FFFFFF"/>
        </w:rPr>
        <w:t xml:space="preserve">ориентация развития региона на решение социальных проблем, на воспроизводство условий, обеспечивающих высокое качество и высокий уровень жизнедеятельности человека как наивысшей ценности общества </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b/>
          <w:bCs/>
          <w:sz w:val="28"/>
          <w:szCs w:val="28"/>
          <w:u w:val="single"/>
        </w:rPr>
        <w:t>2.</w:t>
      </w:r>
      <w:r w:rsidRPr="004C442B">
        <w:rPr>
          <w:rStyle w:val="Strong"/>
          <w:rFonts w:ascii="Times New Roman" w:hAnsi="Times New Roman" w:cs="Times New Roman"/>
          <w:b w:val="0"/>
          <w:bCs w:val="0"/>
          <w:sz w:val="28"/>
          <w:szCs w:val="28"/>
          <w:bdr w:val="none" w:sz="0" w:space="0" w:color="auto" w:frame="1"/>
          <w:shd w:val="clear" w:color="auto" w:fill="FFFFFF"/>
        </w:rPr>
        <w:t>управление социально-экономическими процессами в регионе в условиях перехода его хозяйства к рыночным отношениям</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shd w:val="clear" w:color="auto" w:fill="FFFFFF"/>
        </w:rPr>
        <w:t xml:space="preserve">формирование организационно-экономических условий для реализации всеми хозяйствующими субъектами региона принципов экономической свободы и хозяйственной самостоятельности </w:t>
      </w:r>
    </w:p>
    <w:p w:rsidR="0046757B" w:rsidRPr="004C442B" w:rsidRDefault="0046757B" w:rsidP="004C442B">
      <w:pPr>
        <w:widowControl w:val="0"/>
        <w:autoSpaceDE w:val="0"/>
        <w:autoSpaceDN w:val="0"/>
        <w:adjustRightInd w:val="0"/>
        <w:spacing w:after="0" w:line="240" w:lineRule="auto"/>
        <w:jc w:val="both"/>
        <w:rPr>
          <w:rStyle w:val="Strong"/>
          <w:rFonts w:ascii="Times New Roman" w:hAnsi="Times New Roman" w:cs="Times New Roman"/>
          <w:b w:val="0"/>
          <w:bCs w:val="0"/>
          <w:sz w:val="28"/>
          <w:szCs w:val="28"/>
          <w:bdr w:val="none" w:sz="0" w:space="0" w:color="auto" w:frame="1"/>
          <w:shd w:val="clear" w:color="auto" w:fill="FFFFFF"/>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shd w:val="clear" w:color="auto" w:fill="FFFFFF"/>
        </w:rPr>
        <w:t>ориентация инвестиционной и структурной политики региона на спрос и потребности рынка, на запросы внутри- и внерегиональных потребителей</w:t>
      </w:r>
    </w:p>
    <w:p w:rsidR="0046757B" w:rsidRPr="004C442B" w:rsidRDefault="0046757B" w:rsidP="004C442B">
      <w:pPr>
        <w:widowControl w:val="0"/>
        <w:autoSpaceDE w:val="0"/>
        <w:autoSpaceDN w:val="0"/>
        <w:adjustRightInd w:val="0"/>
        <w:spacing w:after="0" w:line="240" w:lineRule="auto"/>
        <w:rPr>
          <w:rStyle w:val="Strong"/>
          <w:rFonts w:ascii="Times New Roman" w:hAnsi="Times New Roman" w:cs="Times New Roman"/>
          <w:b w:val="0"/>
          <w:bCs w:val="0"/>
          <w:sz w:val="28"/>
          <w:szCs w:val="28"/>
          <w:bdr w:val="none" w:sz="0" w:space="0" w:color="auto" w:frame="1"/>
          <w:shd w:val="clear" w:color="auto" w:fill="FFFFFF"/>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17</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Средства субъектов хозяйствования как составной части региональных финансов составляют:</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shd w:val="clear" w:color="auto" w:fill="FFFFFF"/>
        </w:rPr>
        <w:t xml:space="preserve">заемные ресурсы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shd w:val="clear" w:color="auto" w:fill="FFFFFF"/>
        </w:rPr>
        <w:t xml:space="preserve">специальные сборы </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b/>
          <w:bCs/>
          <w:sz w:val="28"/>
          <w:szCs w:val="28"/>
          <w:u w:val="single"/>
        </w:rPr>
        <w:t>3.</w:t>
      </w:r>
      <w:r w:rsidRPr="004C442B">
        <w:rPr>
          <w:rStyle w:val="Strong"/>
          <w:rFonts w:ascii="Times New Roman" w:hAnsi="Times New Roman" w:cs="Times New Roman"/>
          <w:b w:val="0"/>
          <w:bCs w:val="0"/>
          <w:sz w:val="28"/>
          <w:szCs w:val="28"/>
          <w:bdr w:val="none" w:sz="0" w:space="0" w:color="auto" w:frame="1"/>
          <w:shd w:val="clear" w:color="auto" w:fill="FFFFFF"/>
        </w:rPr>
        <w:t>финансовые ресурсы предприятий, находящихся в муниципальной собственности</w:t>
      </w:r>
    </w:p>
    <w:p w:rsidR="0046757B" w:rsidRPr="004C442B" w:rsidRDefault="0046757B" w:rsidP="004C442B">
      <w:pPr>
        <w:widowControl w:val="0"/>
        <w:autoSpaceDE w:val="0"/>
        <w:autoSpaceDN w:val="0"/>
        <w:adjustRightInd w:val="0"/>
        <w:spacing w:after="0" w:line="240" w:lineRule="auto"/>
        <w:rPr>
          <w:rStyle w:val="Strong"/>
          <w:rFonts w:ascii="Times New Roman" w:hAnsi="Times New Roman" w:cs="Times New Roman"/>
          <w:b w:val="0"/>
          <w:bCs w:val="0"/>
          <w:sz w:val="28"/>
          <w:szCs w:val="28"/>
          <w:bdr w:val="none" w:sz="0" w:space="0" w:color="auto" w:frame="1"/>
          <w:shd w:val="clear" w:color="auto" w:fill="FFFFFF"/>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shd w:val="clear" w:color="auto" w:fill="FFFFFF"/>
        </w:rPr>
        <w:t>добровольные взносы предприятий и населения</w:t>
      </w:r>
    </w:p>
    <w:p w:rsidR="0046757B" w:rsidRPr="004C442B" w:rsidRDefault="0046757B" w:rsidP="004C442B">
      <w:pPr>
        <w:pStyle w:val="Default"/>
        <w:jc w:val="both"/>
        <w:rPr>
          <w:color w:val="auto"/>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18</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Основоположник теории размещения сельскохозяйственного производства:</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1.</w:t>
      </w:r>
      <w:r w:rsidRPr="004C442B">
        <w:rPr>
          <w:rStyle w:val="Strong"/>
          <w:rFonts w:ascii="Times New Roman" w:hAnsi="Times New Roman" w:cs="Times New Roman"/>
          <w:b w:val="0"/>
          <w:bCs w:val="0"/>
          <w:sz w:val="28"/>
          <w:szCs w:val="28"/>
          <w:bdr w:val="none" w:sz="0" w:space="0" w:color="auto" w:frame="1"/>
          <w:shd w:val="clear" w:color="auto" w:fill="FFFFFF"/>
        </w:rPr>
        <w:t>Й. Тюнен</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shd w:val="clear" w:color="auto" w:fill="FFFFFF"/>
        </w:rPr>
        <w:t xml:space="preserve">А. Леш </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shd w:val="clear" w:color="auto" w:fill="FFFFFF"/>
        </w:rPr>
        <w:t>В. Кристаллер</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shd w:val="clear" w:color="auto" w:fill="FFFFFF"/>
        </w:rPr>
        <w:t xml:space="preserve">А. Вебер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shd w:val="clear" w:color="auto" w:fill="FFFFFF"/>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19</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Закономерность размещения производительных сил региона:</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1.</w:t>
      </w:r>
      <w:r w:rsidRPr="004C442B">
        <w:rPr>
          <w:rStyle w:val="Strong"/>
          <w:rFonts w:ascii="Times New Roman" w:hAnsi="Times New Roman" w:cs="Times New Roman"/>
          <w:b w:val="0"/>
          <w:bCs w:val="0"/>
          <w:sz w:val="28"/>
          <w:szCs w:val="28"/>
          <w:bdr w:val="none" w:sz="0" w:space="0" w:color="auto" w:frame="1"/>
          <w:shd w:val="clear" w:color="auto" w:fill="FFFFFF"/>
        </w:rPr>
        <w:t>рациональное, наиболее эффективное размещение производства</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shd w:val="clear" w:color="auto" w:fill="FFFFFF"/>
        </w:rPr>
        <w:t xml:space="preserve">первоочередное освоение и комплексное использование наиболее эффективных видов природных ресурсов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shd w:val="clear" w:color="auto" w:fill="FFFFFF"/>
        </w:rPr>
        <w:t xml:space="preserve">приближение производства к источникам сырья, топлива, энергии и к районам потребления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bdr w:val="none" w:sz="0" w:space="0" w:color="auto" w:frame="1"/>
          <w:shd w:val="clear" w:color="auto" w:fill="FFFFFF"/>
        </w:rPr>
      </w:pPr>
      <w:r w:rsidRPr="004C442B">
        <w:rPr>
          <w:rFonts w:ascii="Times New Roman" w:hAnsi="Times New Roman" w:cs="Times New Roman"/>
          <w:sz w:val="28"/>
          <w:szCs w:val="28"/>
          <w:shd w:val="clear" w:color="auto" w:fill="FFFFFF"/>
        </w:rPr>
        <w:t>4. использование экономических выгод международного разделения труда.</w:t>
      </w:r>
    </w:p>
    <w:p w:rsidR="0046757B" w:rsidRPr="004C442B" w:rsidRDefault="0046757B" w:rsidP="004C442B">
      <w:pPr>
        <w:pStyle w:val="Default"/>
        <w:jc w:val="both"/>
        <w:rPr>
          <w:color w:val="auto"/>
          <w:sz w:val="28"/>
          <w:szCs w:val="28"/>
          <w:shd w:val="clear" w:color="auto" w:fill="FFFFFF"/>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20</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Территориальная организация общества – это:</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shd w:val="clear" w:color="auto" w:fill="FFFFFF"/>
        </w:rPr>
        <w:t xml:space="preserve">критерий деления территории </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shd w:val="clear" w:color="auto" w:fill="FFFFFF"/>
        </w:rPr>
        <w:t xml:space="preserve">специализация регионов на производстве определенных видов товаров и услуг и последующем обмене ими </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b/>
          <w:bCs/>
          <w:sz w:val="28"/>
          <w:szCs w:val="28"/>
          <w:u w:val="single"/>
        </w:rPr>
        <w:t>3.</w:t>
      </w:r>
      <w:r w:rsidRPr="004C442B">
        <w:rPr>
          <w:rStyle w:val="Strong"/>
          <w:rFonts w:ascii="Times New Roman" w:hAnsi="Times New Roman" w:cs="Times New Roman"/>
          <w:b w:val="0"/>
          <w:bCs w:val="0"/>
          <w:sz w:val="28"/>
          <w:szCs w:val="28"/>
          <w:bdr w:val="none" w:sz="0" w:space="0" w:color="auto" w:frame="1"/>
          <w:shd w:val="clear" w:color="auto" w:fill="FFFFFF"/>
        </w:rPr>
        <w:t xml:space="preserve">территориальное разделение труда, размещение производительных сил, расселение людей и особенности взаимоотношения общества и окружающей среды </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shd w:val="clear" w:color="auto" w:fill="FFFFFF"/>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shd w:val="clear" w:color="auto" w:fill="FFFFFF"/>
        </w:rPr>
        <w:t>целостная территориальная часть народного хозяйства страны со своей специализацией и прочными внутренними экономическими связями</w:t>
      </w:r>
    </w:p>
    <w:p w:rsidR="0046757B" w:rsidRDefault="0046757B" w:rsidP="004C442B">
      <w:pPr>
        <w:spacing w:after="0" w:line="240" w:lineRule="auto"/>
        <w:jc w:val="center"/>
        <w:rPr>
          <w:rFonts w:ascii="Times New Roman" w:hAnsi="Times New Roman" w:cs="Times New Roman"/>
          <w:b/>
          <w:bCs/>
          <w:sz w:val="28"/>
          <w:szCs w:val="28"/>
        </w:rPr>
      </w:pPr>
    </w:p>
    <w:p w:rsidR="0046757B" w:rsidRPr="004C442B" w:rsidRDefault="0046757B" w:rsidP="004C442B">
      <w:pPr>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Вариант № 3</w:t>
      </w:r>
    </w:p>
    <w:p w:rsidR="0046757B" w:rsidRPr="004C442B" w:rsidRDefault="0046757B" w:rsidP="004C442B">
      <w:pPr>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Номер вопроса и проверка сформированной компетенции</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 вопроса</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Код компетенции</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 вопроса</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Код компетенции</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ОК-6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11</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12</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13</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4</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14</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5</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15</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6</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16</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7</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ПК-9</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17</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8</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18</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9</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ПК-9</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19</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10</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20</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r>
    </w:tbl>
    <w:p w:rsidR="0046757B" w:rsidRPr="004C442B" w:rsidRDefault="0046757B" w:rsidP="004C442B">
      <w:pPr>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Ключ ответов</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 вопроса</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Верный ответ</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 вопроса</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Верный ответ</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1-1;2-4;3-2;4-3</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11</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1243</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Ухудшая</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12</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Потребления</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13</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4</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1-4;2-3;3-2;4-1</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14</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4</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5</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Инфраструктура</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15</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6</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4</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16</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12</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7</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3124</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17</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4</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8</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18</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9</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19</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24</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10</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1-2;2-1</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20</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4</w:t>
            </w:r>
          </w:p>
        </w:tc>
      </w:tr>
    </w:tbl>
    <w:p w:rsidR="0046757B" w:rsidRPr="004C442B" w:rsidRDefault="0046757B" w:rsidP="004C442B">
      <w:pPr>
        <w:spacing w:after="0" w:line="240" w:lineRule="auto"/>
        <w:jc w:val="center"/>
        <w:rPr>
          <w:rFonts w:ascii="Times New Roman" w:hAnsi="Times New Roman" w:cs="Times New Roman"/>
          <w:b/>
          <w:bCs/>
          <w:sz w:val="28"/>
          <w:szCs w:val="28"/>
        </w:rPr>
      </w:pPr>
    </w:p>
    <w:p w:rsidR="0046757B" w:rsidRPr="004C442B" w:rsidRDefault="0046757B" w:rsidP="004C442B">
      <w:pPr>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w:t>
      </w:r>
    </w:p>
    <w:p w:rsidR="0046757B" w:rsidRPr="004C442B" w:rsidRDefault="0046757B" w:rsidP="004C442B">
      <w:pPr>
        <w:widowControl w:val="0"/>
        <w:spacing w:after="0" w:line="240" w:lineRule="auto"/>
        <w:jc w:val="center"/>
        <w:rPr>
          <w:rFonts w:ascii="Times New Roman" w:hAnsi="Times New Roman" w:cs="Times New Roman"/>
          <w:sz w:val="28"/>
          <w:szCs w:val="28"/>
        </w:rPr>
      </w:pPr>
    </w:p>
    <w:p w:rsidR="0046757B" w:rsidRPr="004C442B" w:rsidRDefault="0046757B" w:rsidP="004C442B">
      <w:pPr>
        <w:widowControl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Устано</w:t>
      </w:r>
      <w:r w:rsidRPr="004C442B">
        <w:rPr>
          <w:rFonts w:ascii="Times New Roman" w:hAnsi="Times New Roman" w:cs="Times New Roman"/>
          <w:sz w:val="28"/>
          <w:szCs w:val="28"/>
        </w:rPr>
        <w:t>вите соответствие</w:t>
      </w:r>
      <w:r w:rsidRPr="004C442B">
        <w:rPr>
          <w:rFonts w:ascii="Times New Roman" w:hAnsi="Times New Roman" w:cs="Times New Roman"/>
          <w:sz w:val="28"/>
          <w:szCs w:val="28"/>
          <w:shd w:val="clear" w:color="auto" w:fill="FFFFFF"/>
        </w:rPr>
        <w:t xml:space="preserve"> между группами индикаторов социально-экономического развития региона и индикаторами</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w:t>
      </w:r>
    </w:p>
    <w:p w:rsidR="0046757B" w:rsidRPr="004C442B" w:rsidRDefault="0046757B" w:rsidP="004C442B">
      <w:pPr>
        <w:widowControl w:val="0"/>
        <w:spacing w:after="0" w:line="240" w:lineRule="auto"/>
        <w:jc w:val="both"/>
        <w:rPr>
          <w:rFonts w:ascii="Times New Roman" w:hAnsi="Times New Roman" w:cs="Times New Roman"/>
          <w:b/>
          <w:bCs/>
          <w:sz w:val="28"/>
          <w:szCs w:val="28"/>
        </w:rPr>
      </w:pPr>
      <w:r w:rsidRPr="004C442B">
        <w:rPr>
          <w:rFonts w:ascii="Times New Roman" w:hAnsi="Times New Roman" w:cs="Times New Roman"/>
          <w:sz w:val="28"/>
          <w:szCs w:val="28"/>
        </w:rPr>
        <w:t xml:space="preserve">1. Экономические </w:t>
      </w:r>
    </w:p>
    <w:p w:rsidR="0046757B" w:rsidRPr="004C442B" w:rsidRDefault="0046757B" w:rsidP="004C442B">
      <w:pPr>
        <w:widowControl w:val="0"/>
        <w:spacing w:after="0" w:line="240" w:lineRule="auto"/>
        <w:jc w:val="both"/>
        <w:rPr>
          <w:rFonts w:ascii="Times New Roman" w:hAnsi="Times New Roman" w:cs="Times New Roman"/>
          <w:b/>
          <w:bCs/>
          <w:sz w:val="28"/>
          <w:szCs w:val="28"/>
        </w:rPr>
      </w:pPr>
      <w:r w:rsidRPr="004C442B">
        <w:rPr>
          <w:rFonts w:ascii="Times New Roman" w:hAnsi="Times New Roman" w:cs="Times New Roman"/>
          <w:sz w:val="28"/>
          <w:szCs w:val="28"/>
        </w:rPr>
        <w:t>2. Социальные</w:t>
      </w:r>
    </w:p>
    <w:p w:rsidR="0046757B" w:rsidRPr="004C442B" w:rsidRDefault="0046757B" w:rsidP="004C442B">
      <w:pPr>
        <w:widowControl w:val="0"/>
        <w:spacing w:after="0" w:line="240" w:lineRule="auto"/>
        <w:jc w:val="both"/>
        <w:rPr>
          <w:rFonts w:ascii="Times New Roman" w:hAnsi="Times New Roman" w:cs="Times New Roman"/>
          <w:b/>
          <w:bCs/>
          <w:sz w:val="28"/>
          <w:szCs w:val="28"/>
        </w:rPr>
      </w:pPr>
      <w:r w:rsidRPr="004C442B">
        <w:rPr>
          <w:rFonts w:ascii="Times New Roman" w:hAnsi="Times New Roman" w:cs="Times New Roman"/>
          <w:sz w:val="28"/>
          <w:szCs w:val="28"/>
        </w:rPr>
        <w:t>3. Экологические</w:t>
      </w:r>
    </w:p>
    <w:p w:rsidR="0046757B" w:rsidRPr="004C442B" w:rsidRDefault="0046757B" w:rsidP="004C442B">
      <w:pPr>
        <w:widowControl w:val="0"/>
        <w:spacing w:after="0" w:line="240" w:lineRule="auto"/>
        <w:jc w:val="both"/>
        <w:rPr>
          <w:rFonts w:ascii="Times New Roman" w:hAnsi="Times New Roman" w:cs="Times New Roman"/>
          <w:b/>
          <w:bCs/>
          <w:sz w:val="28"/>
          <w:szCs w:val="28"/>
        </w:rPr>
      </w:pPr>
      <w:r w:rsidRPr="004C442B">
        <w:rPr>
          <w:rFonts w:ascii="Times New Roman" w:hAnsi="Times New Roman" w:cs="Times New Roman"/>
          <w:sz w:val="28"/>
          <w:szCs w:val="28"/>
        </w:rPr>
        <w:t>4. Демографические</w:t>
      </w:r>
    </w:p>
    <w:p w:rsidR="0046757B" w:rsidRPr="004C442B" w:rsidRDefault="0046757B" w:rsidP="004C442B">
      <w:pPr>
        <w:widowControl w:val="0"/>
        <w:spacing w:after="0" w:line="240" w:lineRule="auto"/>
        <w:jc w:val="both"/>
        <w:rPr>
          <w:rFonts w:ascii="Times New Roman" w:hAnsi="Times New Roman" w:cs="Times New Roman"/>
          <w:b/>
          <w:bCs/>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 соответствия:</w:t>
      </w:r>
    </w:p>
    <w:p w:rsidR="0046757B" w:rsidRPr="004C442B" w:rsidRDefault="0046757B" w:rsidP="004C442B">
      <w:pPr>
        <w:widowControl w:val="0"/>
        <w:numPr>
          <w:ilvl w:val="1"/>
          <w:numId w:val="21"/>
        </w:numPr>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уровень диверсификации</w:t>
      </w:r>
    </w:p>
    <w:p w:rsidR="0046757B" w:rsidRPr="004C442B" w:rsidRDefault="0046757B" w:rsidP="004C442B">
      <w:pPr>
        <w:widowControl w:val="0"/>
        <w:numPr>
          <w:ilvl w:val="1"/>
          <w:numId w:val="21"/>
        </w:numPr>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состояние поверхностных водоемов</w:t>
      </w:r>
    </w:p>
    <w:p w:rsidR="0046757B" w:rsidRPr="004C442B" w:rsidRDefault="0046757B" w:rsidP="004C442B">
      <w:pPr>
        <w:widowControl w:val="0"/>
        <w:numPr>
          <w:ilvl w:val="1"/>
          <w:numId w:val="21"/>
        </w:numPr>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 xml:space="preserve">сальдо миграции </w:t>
      </w:r>
    </w:p>
    <w:p w:rsidR="0046757B" w:rsidRPr="004C442B" w:rsidRDefault="0046757B" w:rsidP="004C442B">
      <w:pPr>
        <w:widowControl w:val="0"/>
        <w:numPr>
          <w:ilvl w:val="1"/>
          <w:numId w:val="21"/>
        </w:numPr>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потребление материальных благ и услуг</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Соответствие: 1 – 1, 2 – 4, 3 – 2, 4 – 3</w:t>
      </w:r>
    </w:p>
    <w:p w:rsidR="0046757B" w:rsidRPr="004C442B" w:rsidRDefault="0046757B" w:rsidP="004C442B">
      <w:pPr>
        <w:spacing w:after="0" w:line="240" w:lineRule="auto"/>
        <w:jc w:val="both"/>
        <w:rPr>
          <w:rFonts w:ascii="Times New Roman" w:hAnsi="Times New Roman" w:cs="Times New Roman"/>
          <w:sz w:val="28"/>
          <w:szCs w:val="28"/>
          <w:shd w:val="clear" w:color="auto" w:fill="FFFFFF"/>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2</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Оптимум Парето во многорегиональной системе — это множество вариантов развития экономики, которые нельзя улучшить для одних регионов,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не </w:t>
      </w:r>
      <w:r>
        <w:rPr>
          <w:rFonts w:ascii="Times New Roman" w:hAnsi="Times New Roman" w:cs="Times New Roman"/>
          <w:sz w:val="28"/>
          <w:szCs w:val="28"/>
        </w:rPr>
        <w:t xml:space="preserve">______  </w:t>
      </w:r>
      <w:r w:rsidRPr="004C442B">
        <w:rPr>
          <w:rFonts w:ascii="Times New Roman" w:hAnsi="Times New Roman" w:cs="Times New Roman"/>
          <w:sz w:val="28"/>
          <w:szCs w:val="28"/>
        </w:rPr>
        <w:t xml:space="preserve"> положения других.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ухудшая</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3</w:t>
      </w:r>
    </w:p>
    <w:p w:rsidR="0046757B" w:rsidRPr="004C442B" w:rsidRDefault="0046757B" w:rsidP="004C442B">
      <w:pPr>
        <w:widowControl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Цель долгосрочного характера в системе регионального управления</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shd w:val="clear" w:color="auto" w:fill="FFFFFF"/>
        </w:rPr>
        <w:t xml:space="preserve">преодоление кризиса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shd w:val="clear" w:color="auto" w:fill="FFFFFF"/>
        </w:rPr>
        <w:t xml:space="preserve">достижение конкретных величин прироста валового регионального продукта </w:t>
      </w:r>
    </w:p>
    <w:p w:rsidR="0046757B" w:rsidRPr="004C442B" w:rsidRDefault="0046757B" w:rsidP="004C442B">
      <w:pPr>
        <w:widowControl w:val="0"/>
        <w:autoSpaceDE w:val="0"/>
        <w:autoSpaceDN w:val="0"/>
        <w:adjustRightInd w:val="0"/>
        <w:spacing w:after="0" w:line="240" w:lineRule="auto"/>
        <w:rPr>
          <w:rStyle w:val="Strong"/>
          <w:rFonts w:ascii="Times New Roman" w:hAnsi="Times New Roman" w:cs="Times New Roman"/>
          <w:b w:val="0"/>
          <w:bCs w:val="0"/>
          <w:bdr w:val="none" w:sz="0" w:space="0" w:color="auto" w:frame="1"/>
          <w:shd w:val="clear" w:color="auto" w:fill="FFFFFF"/>
        </w:rPr>
      </w:pPr>
      <w:r w:rsidRPr="004C442B">
        <w:rPr>
          <w:rFonts w:ascii="Times New Roman" w:hAnsi="Times New Roman" w:cs="Times New Roman"/>
          <w:b/>
          <w:bCs/>
          <w:sz w:val="28"/>
          <w:szCs w:val="28"/>
          <w:u w:val="single"/>
        </w:rPr>
        <w:t>3.</w:t>
      </w:r>
      <w:r w:rsidRPr="004C442B">
        <w:rPr>
          <w:rStyle w:val="Strong"/>
          <w:rFonts w:ascii="Times New Roman" w:hAnsi="Times New Roman" w:cs="Times New Roman"/>
          <w:b w:val="0"/>
          <w:bCs w:val="0"/>
          <w:sz w:val="28"/>
          <w:szCs w:val="28"/>
          <w:bdr w:val="none" w:sz="0" w:space="0" w:color="auto" w:frame="1"/>
          <w:shd w:val="clear" w:color="auto" w:fill="FFFFFF"/>
        </w:rPr>
        <w:t xml:space="preserve">создание рабочих мест высшей квалификации для будущих поколений </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4</w:t>
      </w:r>
    </w:p>
    <w:p w:rsidR="0046757B" w:rsidRPr="004C442B" w:rsidRDefault="0046757B" w:rsidP="004C442B">
      <w:pPr>
        <w:widowControl w:val="0"/>
        <w:spacing w:after="0" w:line="240" w:lineRule="auto"/>
        <w:jc w:val="center"/>
        <w:rPr>
          <w:rFonts w:ascii="Times New Roman" w:hAnsi="Times New Roman" w:cs="Times New Roman"/>
          <w:sz w:val="28"/>
          <w:szCs w:val="28"/>
        </w:rPr>
      </w:pPr>
    </w:p>
    <w:p w:rsidR="0046757B" w:rsidRPr="004C442B" w:rsidRDefault="0046757B" w:rsidP="004C442B">
      <w:pPr>
        <w:widowControl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Устано</w:t>
      </w:r>
      <w:r w:rsidRPr="004C442B">
        <w:rPr>
          <w:rFonts w:ascii="Times New Roman" w:hAnsi="Times New Roman" w:cs="Times New Roman"/>
          <w:sz w:val="28"/>
          <w:szCs w:val="28"/>
        </w:rPr>
        <w:t>вите соответствие</w:t>
      </w:r>
      <w:r w:rsidRPr="004C442B">
        <w:rPr>
          <w:rFonts w:ascii="Times New Roman" w:hAnsi="Times New Roman" w:cs="Times New Roman"/>
          <w:sz w:val="28"/>
          <w:szCs w:val="28"/>
          <w:shd w:val="clear" w:color="auto" w:fill="FFFFFF"/>
        </w:rPr>
        <w:t xml:space="preserve"> между</w:t>
      </w:r>
      <w:r w:rsidRPr="004C442B">
        <w:rPr>
          <w:rFonts w:ascii="Times New Roman" w:hAnsi="Times New Roman" w:cs="Times New Roman"/>
          <w:sz w:val="28"/>
          <w:szCs w:val="28"/>
        </w:rPr>
        <w:t xml:space="preserve"> видом рыночной инфраструктуры региона и их классификационным признаком</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w:t>
      </w:r>
    </w:p>
    <w:p w:rsidR="0046757B" w:rsidRPr="004C442B" w:rsidRDefault="0046757B" w:rsidP="008A3DEB">
      <w:pPr>
        <w:widowControl w:val="0"/>
        <w:numPr>
          <w:ilvl w:val="0"/>
          <w:numId w:val="22"/>
        </w:numPr>
        <w:tabs>
          <w:tab w:val="left" w:pos="360"/>
        </w:tabs>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Функциональный признак </w:t>
      </w:r>
    </w:p>
    <w:p w:rsidR="0046757B" w:rsidRPr="004C442B" w:rsidRDefault="0046757B" w:rsidP="008A3DEB">
      <w:pPr>
        <w:widowControl w:val="0"/>
        <w:numPr>
          <w:ilvl w:val="0"/>
          <w:numId w:val="22"/>
        </w:numPr>
        <w:tabs>
          <w:tab w:val="left" w:pos="360"/>
        </w:tabs>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Признак обслуживания рынков </w:t>
      </w:r>
    </w:p>
    <w:p w:rsidR="0046757B" w:rsidRPr="004C442B" w:rsidRDefault="0046757B" w:rsidP="008A3DEB">
      <w:pPr>
        <w:widowControl w:val="0"/>
        <w:numPr>
          <w:ilvl w:val="0"/>
          <w:numId w:val="22"/>
        </w:numPr>
        <w:tabs>
          <w:tab w:val="left" w:pos="360"/>
        </w:tabs>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 xml:space="preserve">Пространственный  признак </w:t>
      </w:r>
    </w:p>
    <w:p w:rsidR="0046757B" w:rsidRPr="004C442B" w:rsidRDefault="0046757B" w:rsidP="008A3DEB">
      <w:pPr>
        <w:widowControl w:val="0"/>
        <w:numPr>
          <w:ilvl w:val="0"/>
          <w:numId w:val="22"/>
        </w:numPr>
        <w:tabs>
          <w:tab w:val="left" w:pos="360"/>
        </w:tabs>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По формам собственности</w:t>
      </w:r>
    </w:p>
    <w:p w:rsidR="0046757B" w:rsidRPr="004C442B" w:rsidRDefault="0046757B" w:rsidP="004C442B">
      <w:pPr>
        <w:widowControl w:val="0"/>
        <w:spacing w:after="0" w:line="240" w:lineRule="auto"/>
        <w:jc w:val="both"/>
        <w:rPr>
          <w:rFonts w:ascii="Times New Roman" w:hAnsi="Times New Roman" w:cs="Times New Roman"/>
          <w:b/>
          <w:bCs/>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 соответствия:</w:t>
      </w:r>
    </w:p>
    <w:p w:rsidR="0046757B" w:rsidRPr="004C442B" w:rsidRDefault="0046757B" w:rsidP="008A3DEB">
      <w:pPr>
        <w:widowControl w:val="0"/>
        <w:numPr>
          <w:ilvl w:val="1"/>
          <w:numId w:val="22"/>
        </w:numPr>
        <w:tabs>
          <w:tab w:val="clear" w:pos="1440"/>
          <w:tab w:val="num" w:pos="0"/>
          <w:tab w:val="num" w:pos="360"/>
        </w:tabs>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 xml:space="preserve">инфраструктура, принадлежащая иностранным собственникам </w:t>
      </w:r>
    </w:p>
    <w:p w:rsidR="0046757B" w:rsidRPr="004C442B" w:rsidRDefault="0046757B" w:rsidP="008A3DEB">
      <w:pPr>
        <w:widowControl w:val="0"/>
        <w:numPr>
          <w:ilvl w:val="1"/>
          <w:numId w:val="22"/>
        </w:numPr>
        <w:tabs>
          <w:tab w:val="clear" w:pos="1440"/>
          <w:tab w:val="num" w:pos="0"/>
          <w:tab w:val="num" w:pos="360"/>
        </w:tabs>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межрегиональная инфраструктура</w:t>
      </w:r>
    </w:p>
    <w:p w:rsidR="0046757B" w:rsidRPr="004C442B" w:rsidRDefault="0046757B" w:rsidP="008A3DEB">
      <w:pPr>
        <w:widowControl w:val="0"/>
        <w:numPr>
          <w:ilvl w:val="1"/>
          <w:numId w:val="22"/>
        </w:numPr>
        <w:tabs>
          <w:tab w:val="clear" w:pos="1440"/>
          <w:tab w:val="num" w:pos="0"/>
          <w:tab w:val="num" w:pos="360"/>
        </w:tabs>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 xml:space="preserve">общерыночная инфраструктура универсального характера </w:t>
      </w:r>
    </w:p>
    <w:p w:rsidR="0046757B" w:rsidRPr="004C442B" w:rsidRDefault="0046757B" w:rsidP="008A3DEB">
      <w:pPr>
        <w:widowControl w:val="0"/>
        <w:numPr>
          <w:ilvl w:val="1"/>
          <w:numId w:val="22"/>
        </w:numPr>
        <w:tabs>
          <w:tab w:val="clear" w:pos="1440"/>
          <w:tab w:val="num" w:pos="0"/>
          <w:tab w:val="num" w:pos="360"/>
        </w:tabs>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 xml:space="preserve">финансово-кредитная </w:t>
      </w:r>
      <w:hyperlink r:id="rId22" w:tooltip="Инфраструктура" w:history="1">
        <w:r w:rsidRPr="008A3DEB">
          <w:rPr>
            <w:rStyle w:val="Hyperlink"/>
            <w:rFonts w:ascii="Times New Roman" w:hAnsi="Times New Roman" w:cs="Times New Roman"/>
            <w:color w:val="auto"/>
            <w:sz w:val="28"/>
            <w:szCs w:val="28"/>
            <w:u w:val="none"/>
          </w:rPr>
          <w:t>инфраструктура</w:t>
        </w:r>
      </w:hyperlink>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Соответствие: 1 – 4, 2 – 3, 3 – 2, 4 – 1</w:t>
      </w:r>
    </w:p>
    <w:p w:rsidR="0046757B" w:rsidRPr="004C442B" w:rsidRDefault="0046757B" w:rsidP="004C442B">
      <w:pPr>
        <w:pStyle w:val="NormalWeb"/>
        <w:spacing w:before="0" w:beforeAutospacing="0" w:after="0" w:afterAutospacing="0"/>
        <w:jc w:val="both"/>
        <w:rPr>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5</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Рыночная    </w:t>
      </w:r>
      <w:r>
        <w:rPr>
          <w:rFonts w:ascii="Times New Roman" w:hAnsi="Times New Roman" w:cs="Times New Roman"/>
          <w:sz w:val="28"/>
          <w:szCs w:val="28"/>
        </w:rPr>
        <w:t xml:space="preserve">________   </w:t>
      </w:r>
      <w:r w:rsidRPr="004C442B">
        <w:rPr>
          <w:rFonts w:ascii="Times New Roman" w:hAnsi="Times New Roman" w:cs="Times New Roman"/>
          <w:sz w:val="28"/>
          <w:szCs w:val="28"/>
        </w:rPr>
        <w:t xml:space="preserve">региона – это сложная организационно-экономическая система, основными элементами которой являются отрасли оптовой и розничной торговли, материально-технического снабжения, кредитования и страхования, информационного и правового обслуживания, функционирующие в социально-экономической среде региона.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инфраструктура </w:t>
      </w:r>
    </w:p>
    <w:p w:rsidR="0046757B" w:rsidRPr="004C442B" w:rsidRDefault="0046757B" w:rsidP="004C442B">
      <w:pPr>
        <w:pStyle w:val="NormalWeb"/>
        <w:spacing w:before="0" w:beforeAutospacing="0" w:after="0" w:afterAutospacing="0"/>
        <w:jc w:val="both"/>
        <w:rPr>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6</w:t>
      </w:r>
    </w:p>
    <w:p w:rsidR="0046757B" w:rsidRPr="004C442B" w:rsidRDefault="0046757B" w:rsidP="004C442B">
      <w:pPr>
        <w:widowControl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Средства субъектов хозяйствования как составной части региональных финансов составляют:</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shd w:val="clear" w:color="auto" w:fill="FFFFFF"/>
        </w:rPr>
        <w:t xml:space="preserve">заемные ресурсы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shd w:val="clear" w:color="auto" w:fill="FFFFFF"/>
        </w:rPr>
        <w:t xml:space="preserve">специальные сборы </w:t>
      </w:r>
    </w:p>
    <w:p w:rsidR="0046757B" w:rsidRPr="004C442B" w:rsidRDefault="0046757B" w:rsidP="004C442B">
      <w:pPr>
        <w:widowControl w:val="0"/>
        <w:autoSpaceDE w:val="0"/>
        <w:autoSpaceDN w:val="0"/>
        <w:adjustRightInd w:val="0"/>
        <w:spacing w:after="0" w:line="240" w:lineRule="auto"/>
        <w:rPr>
          <w:rStyle w:val="Strong"/>
          <w:rFonts w:ascii="Times New Roman" w:hAnsi="Times New Roman" w:cs="Times New Roman"/>
          <w:b w:val="0"/>
          <w:bCs w:val="0"/>
          <w:bdr w:val="none" w:sz="0" w:space="0" w:color="auto" w:frame="1"/>
          <w:shd w:val="clear" w:color="auto" w:fill="FFFFFF"/>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shd w:val="clear" w:color="auto" w:fill="FFFFFF"/>
        </w:rPr>
        <w:t>добровольные взносы предприятий и населения</w:t>
      </w:r>
    </w:p>
    <w:p w:rsidR="0046757B" w:rsidRPr="004C442B" w:rsidRDefault="0046757B" w:rsidP="004C442B">
      <w:pPr>
        <w:widowControl w:val="0"/>
        <w:autoSpaceDE w:val="0"/>
        <w:autoSpaceDN w:val="0"/>
        <w:adjustRightInd w:val="0"/>
        <w:spacing w:after="0" w:line="240" w:lineRule="auto"/>
        <w:jc w:val="both"/>
        <w:rPr>
          <w:rStyle w:val="Strong"/>
          <w:rFonts w:ascii="Times New Roman" w:hAnsi="Times New Roman" w:cs="Times New Roman"/>
          <w:b w:val="0"/>
          <w:bCs w:val="0"/>
          <w:sz w:val="28"/>
          <w:szCs w:val="28"/>
          <w:bdr w:val="none" w:sz="0" w:space="0" w:color="auto" w:frame="1"/>
          <w:shd w:val="clear" w:color="auto" w:fill="FFFFFF"/>
        </w:rPr>
      </w:pPr>
      <w:r w:rsidRPr="004C442B">
        <w:rPr>
          <w:rStyle w:val="Strong"/>
          <w:rFonts w:ascii="Times New Roman" w:hAnsi="Times New Roman" w:cs="Times New Roman"/>
          <w:sz w:val="28"/>
          <w:szCs w:val="28"/>
          <w:u w:val="single"/>
          <w:bdr w:val="none" w:sz="0" w:space="0" w:color="auto" w:frame="1"/>
          <w:shd w:val="clear" w:color="auto" w:fill="FFFFFF"/>
        </w:rPr>
        <w:t>4.</w:t>
      </w:r>
      <w:r w:rsidRPr="004C442B">
        <w:rPr>
          <w:rStyle w:val="Strong"/>
          <w:rFonts w:ascii="Times New Roman" w:hAnsi="Times New Roman" w:cs="Times New Roman"/>
          <w:b w:val="0"/>
          <w:bCs w:val="0"/>
          <w:sz w:val="28"/>
          <w:szCs w:val="28"/>
          <w:bdr w:val="none" w:sz="0" w:space="0" w:color="auto" w:frame="1"/>
          <w:shd w:val="clear" w:color="auto" w:fill="FFFFFF"/>
        </w:rPr>
        <w:t xml:space="preserve"> финансовые ресурсы предприятий, фирм, организаций, используемые ими на финансирование социально-культурных и жилищно-коммунальных объектов</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7</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Распределите последовательно стадии государственного контроля в управлении регионом от начальной до конечной:</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собственно процедура измерения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контрольные механизмы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3. установление стандартов контроля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4. оценка эффективности контроля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Порядок: 3, 1, 2, 4</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8</w:t>
      </w:r>
    </w:p>
    <w:p w:rsidR="0046757B" w:rsidRPr="004C442B" w:rsidRDefault="0046757B" w:rsidP="004C442B">
      <w:pPr>
        <w:widowControl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Закономерность размещения производительных сил региона:</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shd w:val="clear" w:color="auto" w:fill="FFFFFF"/>
        </w:rPr>
        <w:t xml:space="preserve">первоочередное освоение и комплексное использование наиболее эффективных видов природных ресурсов </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b/>
          <w:bCs/>
          <w:sz w:val="28"/>
          <w:szCs w:val="28"/>
          <w:u w:val="single"/>
        </w:rPr>
        <w:t>2.</w:t>
      </w:r>
      <w:r w:rsidRPr="004C442B">
        <w:rPr>
          <w:rStyle w:val="Strong"/>
          <w:rFonts w:ascii="Times New Roman" w:hAnsi="Times New Roman" w:cs="Times New Roman"/>
          <w:b w:val="0"/>
          <w:bCs w:val="0"/>
          <w:sz w:val="28"/>
          <w:szCs w:val="28"/>
          <w:bdr w:val="none" w:sz="0" w:space="0" w:color="auto" w:frame="1"/>
          <w:shd w:val="clear" w:color="auto" w:fill="FFFFFF"/>
        </w:rPr>
        <w:t xml:space="preserve">выравнивание уровней экономического и социального развития регионов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shd w:val="clear" w:color="auto" w:fill="FFFFFF"/>
        </w:rPr>
        <w:t xml:space="preserve">приближение производства к источникам сырья, топлива, энергии и к районам потребления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bdr w:val="none" w:sz="0" w:space="0" w:color="auto" w:frame="1"/>
          <w:shd w:val="clear" w:color="auto" w:fill="FFFFFF"/>
        </w:rPr>
      </w:pPr>
      <w:r w:rsidRPr="004C442B">
        <w:rPr>
          <w:rFonts w:ascii="Times New Roman" w:hAnsi="Times New Roman" w:cs="Times New Roman"/>
          <w:sz w:val="28"/>
          <w:szCs w:val="28"/>
          <w:shd w:val="clear" w:color="auto" w:fill="FFFFFF"/>
        </w:rPr>
        <w:t>4. использование экономических выгод международного разделения труда.</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9</w:t>
      </w:r>
    </w:p>
    <w:p w:rsidR="0046757B" w:rsidRPr="004C442B" w:rsidRDefault="0046757B" w:rsidP="004C442B">
      <w:pPr>
        <w:widowControl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Фактор, влияющий на размещение предприятий химической промышленности и цветной металлургии</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Style w:val="Strong"/>
          <w:rFonts w:ascii="Times New Roman" w:hAnsi="Times New Roman" w:cs="Times New Roman"/>
          <w:b w:val="0"/>
          <w:bCs w:val="0"/>
          <w:sz w:val="28"/>
          <w:szCs w:val="28"/>
          <w:bdr w:val="none" w:sz="0" w:space="0" w:color="auto" w:frame="1"/>
          <w:shd w:val="clear" w:color="auto" w:fill="FFFFFF"/>
        </w:rPr>
        <w:t xml:space="preserve">водный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shd w:val="clear" w:color="auto" w:fill="FFFFFF"/>
        </w:rPr>
        <w:t xml:space="preserve">фактор обеспеченности трудовыми ресурсами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3.</w:t>
      </w:r>
      <w:r w:rsidRPr="004C442B">
        <w:rPr>
          <w:rStyle w:val="Strong"/>
          <w:rFonts w:ascii="Times New Roman" w:hAnsi="Times New Roman" w:cs="Times New Roman"/>
          <w:b w:val="0"/>
          <w:bCs w:val="0"/>
          <w:sz w:val="28"/>
          <w:szCs w:val="28"/>
          <w:bdr w:val="none" w:sz="0" w:space="0" w:color="auto" w:frame="1"/>
          <w:shd w:val="clear" w:color="auto" w:fill="FFFFFF"/>
        </w:rPr>
        <w:t>потребительский фактор</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shd w:val="clear" w:color="auto" w:fill="FFFFFF"/>
        </w:rPr>
        <w:t>экологический</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10</w:t>
      </w:r>
    </w:p>
    <w:p w:rsidR="0046757B" w:rsidRPr="004C442B" w:rsidRDefault="0046757B" w:rsidP="004C442B">
      <w:pPr>
        <w:widowControl w:val="0"/>
        <w:spacing w:after="0" w:line="240" w:lineRule="auto"/>
        <w:jc w:val="center"/>
        <w:rPr>
          <w:rFonts w:ascii="Times New Roman" w:hAnsi="Times New Roman" w:cs="Times New Roman"/>
          <w:sz w:val="28"/>
          <w:szCs w:val="28"/>
        </w:rPr>
      </w:pPr>
    </w:p>
    <w:p w:rsidR="0046757B" w:rsidRPr="004C442B" w:rsidRDefault="0046757B" w:rsidP="004C442B">
      <w:pPr>
        <w:widowControl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Устано</w:t>
      </w:r>
      <w:r w:rsidRPr="004C442B">
        <w:rPr>
          <w:rFonts w:ascii="Times New Roman" w:hAnsi="Times New Roman" w:cs="Times New Roman"/>
          <w:sz w:val="28"/>
          <w:szCs w:val="28"/>
        </w:rPr>
        <w:t>вите соответствие</w:t>
      </w:r>
      <w:r w:rsidRPr="004C442B">
        <w:rPr>
          <w:rFonts w:ascii="Times New Roman" w:hAnsi="Times New Roman" w:cs="Times New Roman"/>
          <w:sz w:val="28"/>
          <w:szCs w:val="28"/>
          <w:shd w:val="clear" w:color="auto" w:fill="FFFFFF"/>
        </w:rPr>
        <w:t xml:space="preserve"> между</w:t>
      </w:r>
      <w:r w:rsidRPr="004C442B">
        <w:rPr>
          <w:rFonts w:ascii="Times New Roman" w:hAnsi="Times New Roman" w:cs="Times New Roman"/>
          <w:sz w:val="28"/>
          <w:szCs w:val="28"/>
        </w:rPr>
        <w:t xml:space="preserve"> налоговыми и неналоговыми доходами региональных бюджетов и видами налогов</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w:t>
      </w:r>
    </w:p>
    <w:p w:rsidR="0046757B" w:rsidRPr="004C442B" w:rsidRDefault="0046757B" w:rsidP="004C442B">
      <w:pPr>
        <w:widowControl w:val="0"/>
        <w:numPr>
          <w:ilvl w:val="0"/>
          <w:numId w:val="23"/>
        </w:numPr>
        <w:spacing w:after="0" w:line="240" w:lineRule="auto"/>
        <w:ind w:left="0"/>
        <w:jc w:val="both"/>
        <w:rPr>
          <w:rFonts w:ascii="Times New Roman" w:hAnsi="Times New Roman" w:cs="Times New Roman"/>
          <w:b/>
          <w:bCs/>
          <w:sz w:val="28"/>
          <w:szCs w:val="28"/>
        </w:rPr>
      </w:pPr>
      <w:r w:rsidRPr="004C442B">
        <w:rPr>
          <w:rFonts w:ascii="Times New Roman" w:hAnsi="Times New Roman" w:cs="Times New Roman"/>
          <w:sz w:val="28"/>
          <w:szCs w:val="28"/>
        </w:rPr>
        <w:t xml:space="preserve">Налоговые доходы </w:t>
      </w:r>
    </w:p>
    <w:p w:rsidR="0046757B" w:rsidRPr="004C442B" w:rsidRDefault="0046757B" w:rsidP="004C442B">
      <w:pPr>
        <w:widowControl w:val="0"/>
        <w:numPr>
          <w:ilvl w:val="0"/>
          <w:numId w:val="23"/>
        </w:numPr>
        <w:spacing w:after="0" w:line="240" w:lineRule="auto"/>
        <w:ind w:left="0"/>
        <w:jc w:val="both"/>
        <w:rPr>
          <w:rFonts w:ascii="Times New Roman" w:hAnsi="Times New Roman" w:cs="Times New Roman"/>
          <w:b/>
          <w:bCs/>
          <w:sz w:val="28"/>
          <w:szCs w:val="28"/>
        </w:rPr>
      </w:pPr>
      <w:r w:rsidRPr="004C442B">
        <w:rPr>
          <w:rFonts w:ascii="Times New Roman" w:hAnsi="Times New Roman" w:cs="Times New Roman"/>
          <w:sz w:val="28"/>
          <w:szCs w:val="28"/>
        </w:rPr>
        <w:t>Неналоговые доходы</w:t>
      </w:r>
    </w:p>
    <w:p w:rsidR="0046757B" w:rsidRPr="004C442B" w:rsidRDefault="0046757B" w:rsidP="004C442B">
      <w:pPr>
        <w:widowControl w:val="0"/>
        <w:spacing w:after="0" w:line="240" w:lineRule="auto"/>
        <w:jc w:val="both"/>
        <w:rPr>
          <w:rFonts w:ascii="Times New Roman" w:hAnsi="Times New Roman" w:cs="Times New Roman"/>
          <w:b/>
          <w:bCs/>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 соответствия:</w:t>
      </w:r>
    </w:p>
    <w:p w:rsidR="0046757B" w:rsidRPr="004C442B" w:rsidRDefault="0046757B" w:rsidP="004C442B">
      <w:pPr>
        <w:widowControl w:val="0"/>
        <w:numPr>
          <w:ilvl w:val="1"/>
          <w:numId w:val="23"/>
        </w:numPr>
        <w:tabs>
          <w:tab w:val="num" w:pos="0"/>
        </w:tabs>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 xml:space="preserve">средства, получаемые в виде процентов по остаткам бюджетных средств на счетах в </w:t>
      </w:r>
      <w:hyperlink r:id="rId23" w:tooltip="Кредитная организация" w:history="1">
        <w:r w:rsidRPr="008A3DEB">
          <w:rPr>
            <w:rStyle w:val="Hyperlink"/>
            <w:rFonts w:ascii="Times New Roman" w:hAnsi="Times New Roman" w:cs="Times New Roman"/>
            <w:color w:val="auto"/>
            <w:sz w:val="28"/>
            <w:szCs w:val="28"/>
            <w:u w:val="none"/>
          </w:rPr>
          <w:t>кредитных организациях</w:t>
        </w:r>
      </w:hyperlink>
    </w:p>
    <w:p w:rsidR="0046757B" w:rsidRPr="004C442B" w:rsidRDefault="0046757B" w:rsidP="004C442B">
      <w:pPr>
        <w:widowControl w:val="0"/>
        <w:numPr>
          <w:ilvl w:val="1"/>
          <w:numId w:val="23"/>
        </w:numPr>
        <w:tabs>
          <w:tab w:val="num" w:pos="0"/>
        </w:tabs>
        <w:spacing w:after="0" w:line="240" w:lineRule="auto"/>
        <w:ind w:left="0" w:firstLine="0"/>
        <w:jc w:val="both"/>
        <w:rPr>
          <w:rFonts w:ascii="Times New Roman" w:hAnsi="Times New Roman" w:cs="Times New Roman"/>
          <w:sz w:val="28"/>
          <w:szCs w:val="28"/>
        </w:rPr>
      </w:pPr>
      <w:r w:rsidRPr="004C442B">
        <w:rPr>
          <w:rFonts w:ascii="Times New Roman" w:hAnsi="Times New Roman" w:cs="Times New Roman"/>
          <w:sz w:val="28"/>
          <w:szCs w:val="28"/>
        </w:rPr>
        <w:t>доходы от региональных налогов и сборов</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Соответствие: 1 – 2, 2 – 1</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11</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Определите стадии создания свободных экономических зон от первой до конченой:</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стадия создания, когда формируется инфраструктура, идет активный процесс притока иностранного капитала </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 xml:space="preserve">2. стадия развития, в которой наблюдается замедление притока иностранного </w:t>
      </w:r>
      <w:hyperlink r:id="rId24" w:tooltip="Капитал" w:history="1">
        <w:r w:rsidRPr="008A3DEB">
          <w:rPr>
            <w:rStyle w:val="Hyperlink"/>
            <w:rFonts w:ascii="Times New Roman" w:hAnsi="Times New Roman" w:cs="Times New Roman"/>
            <w:color w:val="auto"/>
            <w:sz w:val="28"/>
            <w:szCs w:val="28"/>
            <w:u w:val="none"/>
          </w:rPr>
          <w:t>капитала</w:t>
        </w:r>
      </w:hyperlink>
      <w:r w:rsidRPr="004C442B">
        <w:rPr>
          <w:rFonts w:ascii="Times New Roman" w:hAnsi="Times New Roman" w:cs="Times New Roman"/>
          <w:sz w:val="28"/>
          <w:szCs w:val="28"/>
        </w:rPr>
        <w:t xml:space="preserve"> при быстром одновременном </w:t>
      </w:r>
      <w:hyperlink r:id="rId25" w:tooltip="Рост" w:history="1">
        <w:r w:rsidRPr="008A3DEB">
          <w:rPr>
            <w:rStyle w:val="Hyperlink"/>
            <w:rFonts w:ascii="Times New Roman" w:hAnsi="Times New Roman" w:cs="Times New Roman"/>
            <w:color w:val="auto"/>
            <w:sz w:val="28"/>
            <w:szCs w:val="28"/>
            <w:u w:val="none"/>
          </w:rPr>
          <w:t>росте</w:t>
        </w:r>
      </w:hyperlink>
      <w:hyperlink r:id="rId26" w:tooltip="Экспорт" w:history="1">
        <w:r w:rsidRPr="008A3DEB">
          <w:rPr>
            <w:rStyle w:val="Hyperlink"/>
            <w:rFonts w:ascii="Times New Roman" w:hAnsi="Times New Roman" w:cs="Times New Roman"/>
            <w:color w:val="auto"/>
            <w:sz w:val="28"/>
            <w:szCs w:val="28"/>
            <w:u w:val="none"/>
          </w:rPr>
          <w:t>экспорта</w:t>
        </w:r>
      </w:hyperlink>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 xml:space="preserve">3. стадия упадка: сокращение иностранных инвестиций в результате сближения режима хозяйственной деятельности в зонах и вне их, а также истечения срока </w:t>
      </w:r>
      <w:hyperlink r:id="rId27" w:tooltip="Налоговые льготы" w:history="1">
        <w:r w:rsidRPr="008A3DEB">
          <w:rPr>
            <w:rStyle w:val="Hyperlink"/>
            <w:rFonts w:ascii="Times New Roman" w:hAnsi="Times New Roman" w:cs="Times New Roman"/>
            <w:color w:val="auto"/>
            <w:sz w:val="28"/>
            <w:szCs w:val="28"/>
            <w:u w:val="none"/>
          </w:rPr>
          <w:t>налоговых льгот</w:t>
        </w:r>
      </w:hyperlink>
      <w:r w:rsidRPr="008A3DEB">
        <w:rPr>
          <w:rFonts w:ascii="Times New Roman" w:hAnsi="Times New Roman" w:cs="Times New Roman"/>
          <w:sz w:val="28"/>
          <w:szCs w:val="28"/>
        </w:rPr>
        <w:t>,</w:t>
      </w:r>
      <w:r w:rsidRPr="004C442B">
        <w:rPr>
          <w:rFonts w:ascii="Times New Roman" w:hAnsi="Times New Roman" w:cs="Times New Roman"/>
          <w:sz w:val="28"/>
          <w:szCs w:val="28"/>
        </w:rPr>
        <w:t xml:space="preserve"> расширение участия в зонах национального </w:t>
      </w:r>
      <w:hyperlink r:id="rId28" w:tooltip="Капитал" w:history="1">
        <w:r w:rsidRPr="008A3DEB">
          <w:rPr>
            <w:rStyle w:val="Hyperlink"/>
            <w:rFonts w:ascii="Times New Roman" w:hAnsi="Times New Roman" w:cs="Times New Roman"/>
            <w:color w:val="auto"/>
            <w:sz w:val="28"/>
            <w:szCs w:val="28"/>
            <w:u w:val="none"/>
          </w:rPr>
          <w:t>капитала</w:t>
        </w:r>
      </w:hyperlink>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 xml:space="preserve">4. стадия зрелости: прекращение роста иностранных инвестиций вследствие заполнения свободных рыночных ниш, вытеснение мелких фирм более крупными с передовой технологией, расширение связей с внезональным пространством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Порядок: 1, 2, 4, 3</w:t>
      </w:r>
    </w:p>
    <w:p w:rsidR="0046757B" w:rsidRPr="004C442B" w:rsidRDefault="0046757B" w:rsidP="004C442B">
      <w:pPr>
        <w:spacing w:after="0" w:line="240" w:lineRule="auto"/>
        <w:jc w:val="both"/>
        <w:rPr>
          <w:rFonts w:ascii="Times New Roman" w:hAnsi="Times New Roman" w:cs="Times New Roman"/>
          <w:sz w:val="28"/>
          <w:szCs w:val="28"/>
          <w:lang w:eastAsia="ru-RU"/>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12</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Валовой региональный продукт</w:t>
      </w:r>
      <w:r w:rsidRPr="004C442B">
        <w:rPr>
          <w:rFonts w:ascii="Times New Roman" w:hAnsi="Times New Roman" w:cs="Times New Roman"/>
          <w:b/>
          <w:bCs/>
          <w:sz w:val="28"/>
          <w:szCs w:val="28"/>
        </w:rPr>
        <w:t xml:space="preserve"> - </w:t>
      </w:r>
      <w:r w:rsidRPr="004C442B">
        <w:rPr>
          <w:rFonts w:ascii="Times New Roman" w:hAnsi="Times New Roman" w:cs="Times New Roman"/>
          <w:sz w:val="28"/>
          <w:szCs w:val="28"/>
        </w:rPr>
        <w:t xml:space="preserve">разность между суммой выпусков и суммой промежуточного  </w:t>
      </w:r>
      <w:r>
        <w:rPr>
          <w:rFonts w:ascii="Times New Roman" w:hAnsi="Times New Roman" w:cs="Times New Roman"/>
          <w:sz w:val="28"/>
          <w:szCs w:val="28"/>
        </w:rPr>
        <w:t>____________________</w:t>
      </w:r>
      <w:r w:rsidRPr="004C442B">
        <w:rPr>
          <w:rFonts w:ascii="Times New Roman" w:hAnsi="Times New Roman" w:cs="Times New Roman"/>
          <w:sz w:val="28"/>
          <w:szCs w:val="28"/>
        </w:rPr>
        <w:t xml:space="preserve"> .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потребления </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13</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Критерии формирования понятия «регион» не являются:</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1.</w:t>
      </w:r>
      <w:r w:rsidRPr="004C442B">
        <w:rPr>
          <w:rFonts w:ascii="Times New Roman" w:hAnsi="Times New Roman" w:cs="Times New Roman"/>
          <w:sz w:val="28"/>
          <w:szCs w:val="28"/>
        </w:rPr>
        <w:t xml:space="preserve"> психологические</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2. географические</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4C442B">
        <w:rPr>
          <w:rFonts w:ascii="Times New Roman" w:hAnsi="Times New Roman" w:cs="Times New Roman"/>
          <w:sz w:val="28"/>
          <w:szCs w:val="28"/>
        </w:rPr>
        <w:t>3. производственно-функциональные</w:t>
      </w:r>
    </w:p>
    <w:p w:rsidR="0046757B" w:rsidRPr="004C442B" w:rsidRDefault="0046757B" w:rsidP="004C442B">
      <w:pPr>
        <w:widowControl w:val="0"/>
        <w:autoSpaceDE w:val="0"/>
        <w:autoSpaceDN w:val="0"/>
        <w:adjustRightInd w:val="0"/>
        <w:spacing w:after="0" w:line="240" w:lineRule="auto"/>
        <w:rPr>
          <w:rStyle w:val="Strong"/>
          <w:rFonts w:ascii="Times New Roman" w:hAnsi="Times New Roman" w:cs="Times New Roman"/>
          <w:b w:val="0"/>
          <w:bCs w:val="0"/>
          <w:sz w:val="28"/>
          <w:szCs w:val="28"/>
          <w:bdr w:val="none" w:sz="0" w:space="0" w:color="auto" w:frame="1"/>
        </w:rPr>
      </w:pPr>
      <w:r w:rsidRPr="004C442B">
        <w:rPr>
          <w:rFonts w:ascii="Times New Roman" w:hAnsi="Times New Roman" w:cs="Times New Roman"/>
          <w:sz w:val="28"/>
          <w:szCs w:val="28"/>
          <w:shd w:val="clear" w:color="auto" w:fill="FFFFFF"/>
        </w:rPr>
        <w:t xml:space="preserve">4. </w:t>
      </w:r>
      <w:r w:rsidRPr="004C442B">
        <w:rPr>
          <w:rFonts w:ascii="Times New Roman" w:hAnsi="Times New Roman" w:cs="Times New Roman"/>
          <w:sz w:val="28"/>
          <w:szCs w:val="28"/>
        </w:rPr>
        <w:t>социологические</w:t>
      </w:r>
    </w:p>
    <w:p w:rsidR="0046757B" w:rsidRPr="004C442B" w:rsidRDefault="0046757B" w:rsidP="004C442B">
      <w:pPr>
        <w:pStyle w:val="NormalWeb"/>
        <w:shd w:val="clear" w:color="auto" w:fill="FFFFFF"/>
        <w:spacing w:before="0" w:beforeAutospacing="0" w:after="0" w:afterAutospacing="0"/>
        <w:jc w:val="both"/>
        <w:rPr>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17</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С какими научными дисциплинами тесно связана региональная экономика</w:t>
      </w:r>
      <w:r w:rsidRPr="004C442B">
        <w:rPr>
          <w:rFonts w:ascii="Times New Roman" w:hAnsi="Times New Roman" w:cs="Times New Roman"/>
          <w:sz w:val="28"/>
          <w:szCs w:val="28"/>
          <w:shd w:val="clear" w:color="auto" w:fill="FFFFFF"/>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1. с историей экономических учений</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2. с экономической историей, статистикой</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3. с экономикой и социализацией труда</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4C442B">
        <w:rPr>
          <w:rFonts w:ascii="Times New Roman" w:hAnsi="Times New Roman" w:cs="Times New Roman"/>
          <w:b/>
          <w:bCs/>
          <w:sz w:val="28"/>
          <w:szCs w:val="28"/>
          <w:u w:val="single"/>
        </w:rPr>
        <w:t>4.</w:t>
      </w:r>
      <w:r w:rsidRPr="004C442B">
        <w:rPr>
          <w:rFonts w:ascii="Times New Roman" w:hAnsi="Times New Roman" w:cs="Times New Roman"/>
          <w:sz w:val="28"/>
          <w:szCs w:val="28"/>
        </w:rPr>
        <w:t xml:space="preserve"> все перечисленное</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shd w:val="clear" w:color="auto" w:fill="FFFFFF"/>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15</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shd w:val="clear" w:color="auto" w:fill="FFFFFF"/>
        </w:rPr>
        <w:t>Свободная экономическая зона Янтарь расположена:</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shd w:val="clear" w:color="auto" w:fill="FFFFFF"/>
        </w:rPr>
        <w:t xml:space="preserve">на Кольском полуострове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2.</w:t>
      </w:r>
      <w:r w:rsidRPr="004C442B">
        <w:rPr>
          <w:rStyle w:val="Strong"/>
          <w:rFonts w:ascii="Times New Roman" w:hAnsi="Times New Roman" w:cs="Times New Roman"/>
          <w:b w:val="0"/>
          <w:bCs w:val="0"/>
          <w:sz w:val="28"/>
          <w:szCs w:val="28"/>
          <w:bdr w:val="none" w:sz="0" w:space="0" w:color="auto" w:frame="1"/>
          <w:shd w:val="clear" w:color="auto" w:fill="FFFFFF"/>
        </w:rPr>
        <w:t>в Калининградской области</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shd w:val="clear" w:color="auto" w:fill="FFFFFF"/>
        </w:rPr>
        <w:t>в Североморске</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shd w:val="clear" w:color="auto" w:fill="FFFFFF"/>
        </w:rPr>
        <w:t xml:space="preserve">в Архангельске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shd w:val="clear" w:color="auto" w:fill="FFFFFF"/>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16</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Причина отнесения зоны Севера к проблемным регионам:</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b/>
          <w:bCs/>
          <w:sz w:val="28"/>
          <w:szCs w:val="28"/>
          <w:u w:val="single"/>
        </w:rPr>
        <w:t>1.</w:t>
      </w:r>
      <w:r w:rsidRPr="004C442B">
        <w:rPr>
          <w:rStyle w:val="Strong"/>
          <w:rFonts w:ascii="Times New Roman" w:hAnsi="Times New Roman" w:cs="Times New Roman"/>
          <w:b w:val="0"/>
          <w:bCs w:val="0"/>
          <w:sz w:val="28"/>
          <w:szCs w:val="28"/>
          <w:bdr w:val="none" w:sz="0" w:space="0" w:color="auto" w:frame="1"/>
          <w:shd w:val="clear" w:color="auto" w:fill="FFFFFF"/>
        </w:rPr>
        <w:t>более высокий уровень издержек производства, транспортных издержек, неблагоприятные природно-климатические условия</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 xml:space="preserve">2. </w:t>
      </w:r>
      <w:r w:rsidRPr="004C442B">
        <w:rPr>
          <w:rStyle w:val="Strong"/>
          <w:rFonts w:ascii="Times New Roman" w:hAnsi="Times New Roman" w:cs="Times New Roman"/>
          <w:b w:val="0"/>
          <w:bCs w:val="0"/>
          <w:sz w:val="28"/>
          <w:szCs w:val="28"/>
          <w:bdr w:val="none" w:sz="0" w:space="0" w:color="auto" w:frame="1"/>
          <w:shd w:val="clear" w:color="auto" w:fill="FFFFFF"/>
        </w:rPr>
        <w:t>необходимость обеспечения более высокого уровня жизни</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shd w:val="clear" w:color="auto" w:fill="FFFFFF"/>
        </w:rPr>
        <w:t>неблагоприятные природно-климатические условия</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shd w:val="clear" w:color="auto" w:fill="FFFFFF"/>
        </w:rPr>
        <w:t xml:space="preserve">удаленность от основных экономических центров страны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shd w:val="clear" w:color="auto" w:fill="FFFFFF"/>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17</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Зона, в которой возникают сегодня наибольшие военно-политические угрозы – это зона приграничья:</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shd w:val="clear" w:color="auto" w:fill="FFFFFF"/>
        </w:rPr>
        <w:t xml:space="preserve">Балтийского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shd w:val="clear" w:color="auto" w:fill="FFFFFF"/>
        </w:rPr>
        <w:t xml:space="preserve">Норвежско-финляндского </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shd w:val="clear" w:color="auto" w:fill="FFFFFF"/>
        </w:rPr>
        <w:t>Восточно-Сибирского и Дальневосточного</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4C442B">
        <w:rPr>
          <w:rFonts w:ascii="Times New Roman" w:hAnsi="Times New Roman" w:cs="Times New Roman"/>
          <w:b/>
          <w:bCs/>
          <w:sz w:val="28"/>
          <w:szCs w:val="28"/>
          <w:u w:val="single"/>
        </w:rPr>
        <w:t>4.</w:t>
      </w:r>
      <w:r w:rsidRPr="004C442B">
        <w:rPr>
          <w:rStyle w:val="Strong"/>
          <w:rFonts w:ascii="Times New Roman" w:hAnsi="Times New Roman" w:cs="Times New Roman"/>
          <w:b w:val="0"/>
          <w:bCs w:val="0"/>
          <w:sz w:val="28"/>
          <w:szCs w:val="28"/>
          <w:bdr w:val="none" w:sz="0" w:space="0" w:color="auto" w:frame="1"/>
          <w:shd w:val="clear" w:color="auto" w:fill="FFFFFF"/>
        </w:rPr>
        <w:t>Северо-Кавказского</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shd w:val="clear" w:color="auto" w:fill="FFFFFF"/>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18</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Административно-территориальное образование, не обладающее возможностями для проведения самостоятельной экономической политики:</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shd w:val="clear" w:color="auto" w:fill="FFFFFF"/>
        </w:rPr>
        <w:t xml:space="preserve">субъекты Федерации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2.</w:t>
      </w:r>
      <w:r w:rsidRPr="004C442B">
        <w:rPr>
          <w:rStyle w:val="Strong"/>
          <w:rFonts w:ascii="Times New Roman" w:hAnsi="Times New Roman" w:cs="Times New Roman"/>
          <w:b w:val="0"/>
          <w:bCs w:val="0"/>
          <w:sz w:val="28"/>
          <w:szCs w:val="28"/>
          <w:bdr w:val="none" w:sz="0" w:space="0" w:color="auto" w:frame="1"/>
          <w:shd w:val="clear" w:color="auto" w:fill="FFFFFF"/>
        </w:rPr>
        <w:t>муниципальные образования</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shd w:val="clear" w:color="auto" w:fill="FFFFFF"/>
        </w:rPr>
        <w:t xml:space="preserve">автономные области </w:t>
      </w:r>
    </w:p>
    <w:p w:rsidR="0046757B" w:rsidRPr="004C442B" w:rsidRDefault="0046757B" w:rsidP="004C442B">
      <w:pPr>
        <w:widowControl w:val="0"/>
        <w:autoSpaceDE w:val="0"/>
        <w:autoSpaceDN w:val="0"/>
        <w:adjustRightInd w:val="0"/>
        <w:spacing w:after="0" w:line="240" w:lineRule="auto"/>
        <w:jc w:val="both"/>
        <w:rPr>
          <w:rStyle w:val="Strong"/>
          <w:rFonts w:ascii="Times New Roman" w:hAnsi="Times New Roman" w:cs="Times New Roman"/>
          <w:b w:val="0"/>
          <w:bCs w:val="0"/>
          <w:sz w:val="28"/>
          <w:szCs w:val="28"/>
          <w:bdr w:val="none" w:sz="0" w:space="0" w:color="auto" w:frame="1"/>
          <w:shd w:val="clear" w:color="auto" w:fill="FFFFFF"/>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shd w:val="clear" w:color="auto" w:fill="FFFFFF"/>
        </w:rPr>
        <w:t>автономные округа</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19</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Характерные черты слаборазвитых регионов:</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shd w:val="clear" w:color="auto" w:fill="FFFFFF"/>
        </w:rPr>
        <w:t xml:space="preserve">отказ от системы госзаказа и сокращение инвестиционного спроса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b/>
          <w:bCs/>
          <w:sz w:val="28"/>
          <w:szCs w:val="28"/>
          <w:u w:val="single"/>
        </w:rPr>
        <w:t>2.</w:t>
      </w:r>
      <w:r w:rsidRPr="004C442B">
        <w:rPr>
          <w:rStyle w:val="Strong"/>
          <w:rFonts w:ascii="Times New Roman" w:hAnsi="Times New Roman" w:cs="Times New Roman"/>
          <w:b w:val="0"/>
          <w:bCs w:val="0"/>
          <w:sz w:val="28"/>
          <w:szCs w:val="28"/>
          <w:bdr w:val="none" w:sz="0" w:space="0" w:color="auto" w:frame="1"/>
          <w:shd w:val="clear" w:color="auto" w:fill="FFFFFF"/>
        </w:rPr>
        <w:t>состояние длительного застоя</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shd w:val="clear" w:color="auto" w:fill="FFFFFF"/>
        </w:rPr>
        <w:t xml:space="preserve">относительно высокий уровень квалификации кадров </w:t>
      </w:r>
    </w:p>
    <w:p w:rsidR="0046757B" w:rsidRPr="004C442B" w:rsidRDefault="0046757B" w:rsidP="004C442B">
      <w:pPr>
        <w:widowControl w:val="0"/>
        <w:autoSpaceDE w:val="0"/>
        <w:autoSpaceDN w:val="0"/>
        <w:adjustRightInd w:val="0"/>
        <w:spacing w:after="0" w:line="240" w:lineRule="auto"/>
        <w:rPr>
          <w:rStyle w:val="Strong"/>
          <w:rFonts w:ascii="Times New Roman" w:hAnsi="Times New Roman" w:cs="Times New Roman"/>
          <w:b w:val="0"/>
          <w:bCs w:val="0"/>
          <w:sz w:val="28"/>
          <w:szCs w:val="28"/>
          <w:bdr w:val="none" w:sz="0" w:space="0" w:color="auto" w:frame="1"/>
          <w:shd w:val="clear" w:color="auto" w:fill="FFFFFF"/>
        </w:rPr>
      </w:pPr>
      <w:r w:rsidRPr="004C442B">
        <w:rPr>
          <w:rFonts w:ascii="Times New Roman" w:hAnsi="Times New Roman" w:cs="Times New Roman"/>
          <w:b/>
          <w:bCs/>
          <w:sz w:val="28"/>
          <w:szCs w:val="28"/>
          <w:u w:val="single"/>
        </w:rPr>
        <w:t>4.</w:t>
      </w:r>
      <w:r w:rsidRPr="004C442B">
        <w:rPr>
          <w:rStyle w:val="Strong"/>
          <w:rFonts w:ascii="Times New Roman" w:hAnsi="Times New Roman" w:cs="Times New Roman"/>
          <w:b w:val="0"/>
          <w:bCs w:val="0"/>
          <w:sz w:val="28"/>
          <w:szCs w:val="28"/>
          <w:bdr w:val="none" w:sz="0" w:space="0" w:color="auto" w:frame="1"/>
          <w:shd w:val="clear" w:color="auto" w:fill="FFFFFF"/>
        </w:rPr>
        <w:t xml:space="preserve">низкая интенсивность хозяйственной деятельности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4C442B">
        <w:rPr>
          <w:rFonts w:ascii="Times New Roman" w:hAnsi="Times New Roman" w:cs="Times New Roman"/>
          <w:sz w:val="28"/>
          <w:szCs w:val="28"/>
        </w:rPr>
        <w:t>5.</w:t>
      </w:r>
      <w:r w:rsidRPr="004C442B">
        <w:rPr>
          <w:rFonts w:ascii="Times New Roman" w:hAnsi="Times New Roman" w:cs="Times New Roman"/>
          <w:sz w:val="28"/>
          <w:szCs w:val="28"/>
          <w:shd w:val="clear" w:color="auto" w:fill="FFFFFF"/>
        </w:rPr>
        <w:t xml:space="preserve"> истощение минерально-сырьевой базы</w:t>
      </w:r>
    </w:p>
    <w:p w:rsidR="0046757B" w:rsidRPr="004C442B" w:rsidRDefault="0046757B" w:rsidP="004C442B">
      <w:pPr>
        <w:spacing w:after="0" w:line="240" w:lineRule="auto"/>
        <w:jc w:val="both"/>
        <w:rPr>
          <w:rFonts w:ascii="Times New Roman" w:hAnsi="Times New Roman" w:cs="Times New Roman"/>
          <w:sz w:val="28"/>
          <w:szCs w:val="28"/>
          <w:shd w:val="clear" w:color="auto" w:fill="FFFFFF"/>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20</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shd w:val="clear" w:color="auto" w:fill="FFFFFF"/>
        </w:rPr>
        <w:t>Свердловская, Челябинская и Пермская области могут быть отнесены к … регионам:</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shd w:val="clear" w:color="auto" w:fill="FFFFFF"/>
        </w:rPr>
        <w:t xml:space="preserve">слаборазвитым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shd w:val="clear" w:color="auto" w:fill="FFFFFF"/>
        </w:rPr>
        <w:t xml:space="preserve">добывающим </w:t>
      </w:r>
    </w:p>
    <w:p w:rsidR="0046757B" w:rsidRPr="004C442B" w:rsidRDefault="0046757B" w:rsidP="004C442B">
      <w:pPr>
        <w:widowControl w:val="0"/>
        <w:autoSpaceDE w:val="0"/>
        <w:autoSpaceDN w:val="0"/>
        <w:adjustRightInd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shd w:val="clear" w:color="auto" w:fill="FFFFFF"/>
        </w:rPr>
        <w:t xml:space="preserve">аграрно-индустриальным </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4C442B">
        <w:rPr>
          <w:rFonts w:ascii="Times New Roman" w:hAnsi="Times New Roman" w:cs="Times New Roman"/>
          <w:b/>
          <w:bCs/>
          <w:sz w:val="28"/>
          <w:szCs w:val="28"/>
          <w:u w:val="single"/>
        </w:rPr>
        <w:t>4.</w:t>
      </w:r>
      <w:r w:rsidRPr="004C442B">
        <w:rPr>
          <w:rStyle w:val="Strong"/>
          <w:rFonts w:ascii="Times New Roman" w:hAnsi="Times New Roman" w:cs="Times New Roman"/>
          <w:b w:val="0"/>
          <w:bCs w:val="0"/>
          <w:sz w:val="28"/>
          <w:szCs w:val="28"/>
          <w:bdr w:val="none" w:sz="0" w:space="0" w:color="auto" w:frame="1"/>
          <w:shd w:val="clear" w:color="auto" w:fill="FFFFFF"/>
        </w:rPr>
        <w:t xml:space="preserve">старопромышленным.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shd w:val="clear" w:color="auto" w:fill="FFFFFF"/>
        </w:rPr>
      </w:pPr>
      <w:r w:rsidRPr="004C442B">
        <w:rPr>
          <w:rFonts w:ascii="Times New Roman" w:hAnsi="Times New Roman" w:cs="Times New Roman"/>
          <w:b/>
          <w:bCs/>
          <w:sz w:val="28"/>
          <w:szCs w:val="28"/>
          <w:shd w:val="clear" w:color="auto" w:fill="FFFFFF"/>
        </w:rPr>
        <w:t>Вариант № 4</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shd w:val="clear" w:color="auto" w:fill="FFFFFF"/>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Номер вопроса и проверка сформированной компетенции</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 вопроса</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Код компетенции</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 вопроса</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Код компетенции</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11</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ПК-9</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12</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13</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4</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14</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5</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15</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6</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ПК-9</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16</w:t>
            </w:r>
          </w:p>
        </w:tc>
        <w:tc>
          <w:tcPr>
            <w:tcW w:w="1555" w:type="pct"/>
          </w:tcPr>
          <w:p w:rsidR="0046757B" w:rsidRPr="004C442B" w:rsidRDefault="0046757B" w:rsidP="004C442B">
            <w:pPr>
              <w:spacing w:after="0" w:line="240" w:lineRule="auto"/>
              <w:jc w:val="center"/>
              <w:rPr>
                <w:rFonts w:ascii="Times New Roman" w:hAnsi="Times New Roman" w:cs="Times New Roman"/>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7</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17</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8</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ПК-9</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18</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9</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19</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ПК-9</w:t>
            </w:r>
          </w:p>
        </w:tc>
      </w:tr>
      <w:tr w:rsidR="0046757B" w:rsidRPr="004C442B">
        <w:tc>
          <w:tcPr>
            <w:tcW w:w="866"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10</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ПК-9</w:t>
            </w:r>
          </w:p>
        </w:tc>
        <w:tc>
          <w:tcPr>
            <w:tcW w:w="102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20</w:t>
            </w:r>
          </w:p>
        </w:tc>
        <w:tc>
          <w:tcPr>
            <w:tcW w:w="1555"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ОК-</w:t>
            </w:r>
            <w:r>
              <w:rPr>
                <w:rFonts w:ascii="Times New Roman" w:hAnsi="Times New Roman" w:cs="Times New Roman"/>
                <w:lang w:eastAsia="ru-RU"/>
              </w:rPr>
              <w:t>6</w:t>
            </w:r>
          </w:p>
        </w:tc>
      </w:tr>
    </w:tbl>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shd w:val="clear" w:color="auto" w:fill="FFFFFF"/>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Ключ ответов</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 вопроса</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Верный ответ</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 вопроса</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Верный ответ</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1-1;2-2</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11</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Территориально-производственный</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12</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4</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13</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4</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Транспортный</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14</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Региональная</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5</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15</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Локалитет</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6</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Агломерация</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16</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7</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17</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8</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18</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9</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19</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3</w:t>
            </w:r>
          </w:p>
        </w:tc>
      </w:tr>
      <w:tr w:rsidR="0046757B" w:rsidRPr="004C442B">
        <w:tc>
          <w:tcPr>
            <w:tcW w:w="902" w:type="pct"/>
            <w:tcMar>
              <w:top w:w="0" w:type="dxa"/>
              <w:left w:w="28" w:type="dxa"/>
              <w:bottom w:w="0" w:type="dxa"/>
              <w:right w:w="28" w:type="dxa"/>
            </w:tcMar>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10</w:t>
            </w:r>
          </w:p>
        </w:tc>
        <w:tc>
          <w:tcPr>
            <w:tcW w:w="151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1</w:t>
            </w:r>
          </w:p>
        </w:tc>
        <w:tc>
          <w:tcPr>
            <w:tcW w:w="1067"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20</w:t>
            </w:r>
          </w:p>
        </w:tc>
        <w:tc>
          <w:tcPr>
            <w:tcW w:w="1514" w:type="pct"/>
          </w:tcPr>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lang w:eastAsia="ru-RU"/>
              </w:rPr>
            </w:pPr>
            <w:r w:rsidRPr="004C442B">
              <w:rPr>
                <w:rFonts w:ascii="Times New Roman" w:hAnsi="Times New Roman" w:cs="Times New Roman"/>
                <w:lang w:eastAsia="ru-RU"/>
              </w:rPr>
              <w:t>2</w:t>
            </w:r>
          </w:p>
        </w:tc>
      </w:tr>
    </w:tbl>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shd w:val="clear" w:color="auto" w:fill="FFFFFF"/>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w:t>
      </w:r>
    </w:p>
    <w:p w:rsidR="0046757B" w:rsidRPr="004C442B" w:rsidRDefault="0046757B" w:rsidP="004C442B">
      <w:pPr>
        <w:widowControl w:val="0"/>
        <w:spacing w:after="0" w:line="240" w:lineRule="auto"/>
        <w:jc w:val="center"/>
        <w:rPr>
          <w:rFonts w:ascii="Times New Roman" w:hAnsi="Times New Roman" w:cs="Times New Roman"/>
          <w:sz w:val="28"/>
          <w:szCs w:val="28"/>
        </w:rPr>
      </w:pPr>
    </w:p>
    <w:p w:rsidR="0046757B" w:rsidRPr="004C442B" w:rsidRDefault="0046757B" w:rsidP="004C442B">
      <w:pPr>
        <w:widowControl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rPr>
        <w:t xml:space="preserve">Установите соответствие между классификационными группам факторов и самими факторами </w:t>
      </w:r>
    </w:p>
    <w:p w:rsidR="0046757B" w:rsidRPr="004C442B" w:rsidRDefault="0046757B" w:rsidP="004C442B">
      <w:pPr>
        <w:widowControl w:val="0"/>
        <w:spacing w:after="0" w:line="240" w:lineRule="auto"/>
        <w:jc w:val="both"/>
        <w:rPr>
          <w:rFonts w:ascii="Times New Roman" w:hAnsi="Times New Roman" w:cs="Times New Roman"/>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w:t>
      </w:r>
    </w:p>
    <w:p w:rsidR="0046757B" w:rsidRPr="004C442B" w:rsidRDefault="0046757B" w:rsidP="004C442B">
      <w:pPr>
        <w:widowControl w:val="0"/>
        <w:numPr>
          <w:ilvl w:val="0"/>
          <w:numId w:val="16"/>
        </w:numPr>
        <w:spacing w:after="0" w:line="240" w:lineRule="auto"/>
        <w:ind w:left="0"/>
        <w:jc w:val="both"/>
        <w:rPr>
          <w:rFonts w:ascii="Times New Roman" w:hAnsi="Times New Roman" w:cs="Times New Roman"/>
          <w:b/>
          <w:bCs/>
          <w:sz w:val="28"/>
          <w:szCs w:val="28"/>
        </w:rPr>
      </w:pPr>
      <w:r w:rsidRPr="004C442B">
        <w:rPr>
          <w:rFonts w:ascii="Times New Roman" w:hAnsi="Times New Roman" w:cs="Times New Roman"/>
          <w:sz w:val="28"/>
          <w:szCs w:val="28"/>
        </w:rPr>
        <w:t>Барьеры экзогенного характера</w:t>
      </w:r>
    </w:p>
    <w:p w:rsidR="0046757B" w:rsidRPr="004C442B" w:rsidRDefault="0046757B" w:rsidP="004C442B">
      <w:pPr>
        <w:widowControl w:val="0"/>
        <w:numPr>
          <w:ilvl w:val="0"/>
          <w:numId w:val="16"/>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Барьеры эндогенного характера</w:t>
      </w:r>
    </w:p>
    <w:p w:rsidR="0046757B" w:rsidRPr="004C442B" w:rsidRDefault="0046757B" w:rsidP="004C442B">
      <w:pPr>
        <w:widowControl w:val="0"/>
        <w:spacing w:after="0" w:line="240" w:lineRule="auto"/>
        <w:jc w:val="both"/>
        <w:rPr>
          <w:rFonts w:ascii="Times New Roman" w:hAnsi="Times New Roman" w:cs="Times New Roman"/>
          <w:b/>
          <w:bCs/>
          <w:sz w:val="28"/>
          <w:szCs w:val="28"/>
        </w:rPr>
      </w:pPr>
    </w:p>
    <w:p w:rsidR="0046757B" w:rsidRPr="004C442B" w:rsidRDefault="0046757B" w:rsidP="004C442B">
      <w:pPr>
        <w:widowControl w:val="0"/>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Дистракторы соответствия:</w:t>
      </w:r>
    </w:p>
    <w:p w:rsidR="0046757B" w:rsidRPr="004C442B" w:rsidRDefault="0046757B" w:rsidP="004C442B">
      <w:pPr>
        <w:widowControl w:val="0"/>
        <w:numPr>
          <w:ilvl w:val="0"/>
          <w:numId w:val="17"/>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наличие резервных производственных мощностей у уже действующих на рынке компаний</w:t>
      </w:r>
    </w:p>
    <w:p w:rsidR="0046757B" w:rsidRPr="004C442B" w:rsidRDefault="0046757B" w:rsidP="004C442B">
      <w:pPr>
        <w:widowControl w:val="0"/>
        <w:numPr>
          <w:ilvl w:val="0"/>
          <w:numId w:val="17"/>
        </w:numPr>
        <w:spacing w:after="0" w:line="240" w:lineRule="auto"/>
        <w:ind w:left="0" w:firstLine="0"/>
        <w:jc w:val="both"/>
        <w:rPr>
          <w:rFonts w:ascii="Times New Roman" w:hAnsi="Times New Roman" w:cs="Times New Roman"/>
          <w:b/>
          <w:bCs/>
          <w:sz w:val="28"/>
          <w:szCs w:val="28"/>
        </w:rPr>
      </w:pPr>
      <w:r w:rsidRPr="004C442B">
        <w:rPr>
          <w:rFonts w:ascii="Times New Roman" w:hAnsi="Times New Roman" w:cs="Times New Roman"/>
          <w:sz w:val="28"/>
          <w:szCs w:val="28"/>
        </w:rPr>
        <w:t>лицензии, патенты, авторские права</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Соответствие: 1 – 1,  2 – 2</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2</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Сочетание различных технологически связанных производств с общими объектами производственной и социальной инфраструктуры – это… комплекс</w:t>
      </w:r>
      <w:r w:rsidRPr="004C442B">
        <w:rPr>
          <w:rFonts w:ascii="Times New Roman" w:hAnsi="Times New Roman" w:cs="Times New Roman"/>
          <w:sz w:val="28"/>
          <w:szCs w:val="28"/>
        </w:rPr>
        <w:t xml:space="preserve">.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shd w:val="clear" w:color="auto" w:fill="FFFFFF"/>
        <w:spacing w:after="0" w:line="240" w:lineRule="auto"/>
        <w:jc w:val="center"/>
        <w:rPr>
          <w:rFonts w:ascii="Times New Roman" w:hAnsi="Times New Roman" w:cs="Times New Roman"/>
          <w:sz w:val="28"/>
          <w:szCs w:val="28"/>
          <w:lang w:eastAsia="ru-RU"/>
        </w:rPr>
      </w:pPr>
      <w:r w:rsidRPr="004C442B">
        <w:rPr>
          <w:rFonts w:ascii="Times New Roman" w:hAnsi="Times New Roman" w:cs="Times New Roman"/>
          <w:sz w:val="28"/>
          <w:szCs w:val="28"/>
          <w:lang w:eastAsia="ru-RU"/>
        </w:rPr>
        <w:t>территориально-производственный</w:t>
      </w:r>
    </w:p>
    <w:p w:rsidR="0046757B" w:rsidRPr="004C442B" w:rsidRDefault="0046757B" w:rsidP="004C442B">
      <w:pPr>
        <w:shd w:val="clear" w:color="auto" w:fill="FFFFFF"/>
        <w:spacing w:after="0" w:line="240" w:lineRule="auto"/>
        <w:jc w:val="center"/>
        <w:rPr>
          <w:rFonts w:ascii="Times New Roman" w:hAnsi="Times New Roman" w:cs="Times New Roman"/>
          <w:sz w:val="28"/>
          <w:szCs w:val="28"/>
          <w:lang w:eastAsia="ru-RU"/>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3</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Промышленный узел – это</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lang w:eastAsia="ru-RU"/>
        </w:rPr>
        <w:t>территориальное образование, интегрирующее промышленные и транспортные узлы, системы коммуникаций, города и населенные пункты</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lang w:eastAsia="ru-RU"/>
        </w:rPr>
        <w:t>сочетание различных технологически связанных производств с общими объектами производственной и социальной инфраструктуры</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lang w:eastAsia="ru-RU"/>
        </w:rPr>
        <w:t>пересечение транспортных коммуникаций, как правило, сочетающееся с концентрацией производства и населения</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b/>
          <w:bCs/>
          <w:sz w:val="28"/>
          <w:szCs w:val="28"/>
          <w:u w:val="single"/>
        </w:rPr>
        <w:t>4.</w:t>
      </w:r>
      <w:r w:rsidRPr="004C442B">
        <w:rPr>
          <w:rFonts w:ascii="Times New Roman" w:hAnsi="Times New Roman" w:cs="Times New Roman"/>
          <w:sz w:val="28"/>
          <w:szCs w:val="28"/>
          <w:lang w:eastAsia="ru-RU"/>
        </w:rPr>
        <w:t>сочетание промышленных предприятий, одного или нескольких населенных пунктов, вместе с общими объектами производственной и социальной инфраструктуры, размещенных на компактной территории</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lang w:eastAsia="ru-RU"/>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4</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Пересечение транспортных коммуникаций, как правило, сочетающееся с концентрацией производства и населения – это… узел.</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4C442B">
        <w:rPr>
          <w:rFonts w:ascii="Times New Roman" w:hAnsi="Times New Roman" w:cs="Times New Roman"/>
          <w:sz w:val="28"/>
          <w:szCs w:val="28"/>
          <w:lang w:eastAsia="ru-RU"/>
        </w:rPr>
        <w:t>транспортный</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5</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Экономический район – это</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lang w:eastAsia="ru-RU"/>
        </w:rPr>
        <w:t>совокупность отраслей, связанных производством, распределением, обменом и потреблением</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lang w:eastAsia="ru-RU"/>
        </w:rPr>
        <w:t>группа производств, компактно размещенных на небольшой территории</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4C442B">
        <w:rPr>
          <w:rFonts w:ascii="Times New Roman" w:hAnsi="Times New Roman" w:cs="Times New Roman"/>
          <w:b/>
          <w:bCs/>
          <w:sz w:val="28"/>
          <w:szCs w:val="28"/>
          <w:u w:val="single"/>
        </w:rPr>
        <w:t>3.</w:t>
      </w:r>
      <w:r w:rsidRPr="004C442B">
        <w:rPr>
          <w:rFonts w:ascii="Times New Roman" w:hAnsi="Times New Roman" w:cs="Times New Roman"/>
          <w:sz w:val="28"/>
          <w:szCs w:val="28"/>
          <w:lang w:eastAsia="ru-RU"/>
        </w:rPr>
        <w:t xml:space="preserve">целостная территориальная часть народного хозяйства страны, имеющая свою производственную специализацию, прочные внутренние экономические связи </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4C442B">
        <w:rPr>
          <w:rFonts w:ascii="Times New Roman" w:hAnsi="Times New Roman" w:cs="Times New Roman"/>
          <w:sz w:val="28"/>
          <w:szCs w:val="28"/>
          <w:lang w:eastAsia="ru-RU"/>
        </w:rPr>
        <w:t>4. взаимосвязанное научно обоснованное сочетание различных предприятий в целях экономии средств в масштабе всего народного хозяйства</w:t>
      </w:r>
    </w:p>
    <w:p w:rsidR="0046757B" w:rsidRPr="004C442B" w:rsidRDefault="0046757B" w:rsidP="004C442B">
      <w:pPr>
        <w:shd w:val="clear" w:color="auto" w:fill="FFFFFF"/>
        <w:spacing w:after="0" w:line="240" w:lineRule="auto"/>
        <w:rPr>
          <w:rFonts w:ascii="Times New Roman" w:hAnsi="Times New Roman" w:cs="Times New Roman"/>
          <w:sz w:val="28"/>
          <w:szCs w:val="28"/>
          <w:lang w:eastAsia="ru-RU"/>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6</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Территориальное образование, интегрирующее промышленные и транспортные узлы, системы коммуникаций, города и населенные пункты – это</w:t>
      </w:r>
      <w:r>
        <w:rPr>
          <w:rFonts w:ascii="Times New Roman" w:hAnsi="Times New Roman" w:cs="Times New Roman"/>
          <w:sz w:val="28"/>
          <w:szCs w:val="28"/>
        </w:rPr>
        <w:t xml:space="preserve">_______ </w:t>
      </w:r>
      <w:r w:rsidRPr="004C442B">
        <w:rPr>
          <w:rFonts w:ascii="Times New Roman" w:hAnsi="Times New Roman" w:cs="Times New Roman"/>
          <w:sz w:val="28"/>
          <w:szCs w:val="28"/>
        </w:rPr>
        <w:t xml:space="preserve">.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4C442B">
        <w:rPr>
          <w:rFonts w:ascii="Times New Roman" w:hAnsi="Times New Roman" w:cs="Times New Roman"/>
          <w:sz w:val="28"/>
          <w:szCs w:val="28"/>
          <w:lang w:eastAsia="ru-RU"/>
        </w:rPr>
        <w:t>агломерация</w:t>
      </w:r>
    </w:p>
    <w:p w:rsidR="0046757B" w:rsidRPr="004C442B" w:rsidRDefault="0046757B" w:rsidP="004C442B">
      <w:pPr>
        <w:shd w:val="clear" w:color="auto" w:fill="FFFFFF"/>
        <w:spacing w:after="0" w:line="240" w:lineRule="auto"/>
        <w:rPr>
          <w:rFonts w:ascii="Times New Roman" w:hAnsi="Times New Roman" w:cs="Times New Roman"/>
          <w:sz w:val="28"/>
          <w:szCs w:val="28"/>
          <w:lang w:eastAsia="ru-RU"/>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7</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Главная цель региональной политики</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lang w:eastAsia="ru-RU"/>
        </w:rPr>
        <w:t>экономическое и социальное развитие республик и других административно-территориальных образований</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b/>
          <w:bCs/>
          <w:sz w:val="28"/>
          <w:szCs w:val="28"/>
          <w:u w:val="single"/>
        </w:rPr>
        <w:t>2.</w:t>
      </w:r>
      <w:r w:rsidRPr="004C442B">
        <w:rPr>
          <w:rFonts w:ascii="Times New Roman" w:hAnsi="Times New Roman" w:cs="Times New Roman"/>
          <w:sz w:val="28"/>
          <w:szCs w:val="28"/>
          <w:lang w:eastAsia="ru-RU"/>
        </w:rPr>
        <w:t>не допустить проявления сепаратизма и сохранить целостность государства</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lang w:eastAsia="ru-RU"/>
        </w:rPr>
        <w:t>оздоровление экологической обстановки и модернизации инфраструктуры</w:t>
      </w:r>
    </w:p>
    <w:p w:rsidR="0046757B" w:rsidRPr="004C442B" w:rsidRDefault="0046757B" w:rsidP="004C442B">
      <w:pPr>
        <w:shd w:val="clear" w:color="auto" w:fill="FFFFFF"/>
        <w:spacing w:after="0" w:line="240" w:lineRule="auto"/>
        <w:ind w:firstLine="567"/>
        <w:jc w:val="both"/>
        <w:rPr>
          <w:rFonts w:ascii="Times New Roman" w:hAnsi="Times New Roman" w:cs="Times New Roman"/>
          <w:sz w:val="28"/>
          <w:szCs w:val="28"/>
          <w:lang w:eastAsia="ru-RU"/>
        </w:rPr>
      </w:pPr>
      <w:r w:rsidRPr="004C442B">
        <w:rPr>
          <w:rFonts w:ascii="Times New Roman" w:hAnsi="Times New Roman" w:cs="Times New Roman"/>
          <w:sz w:val="28"/>
          <w:szCs w:val="28"/>
          <w:lang w:eastAsia="ru-RU"/>
        </w:rPr>
        <w:t>4. реконструкция структуры хозяйства регионов, формирование инфраструктурных систем межгосударственного и межрайонного значений</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8</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Предмет региональной экономики</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b/>
          <w:bCs/>
          <w:sz w:val="28"/>
          <w:szCs w:val="28"/>
          <w:u w:val="single"/>
        </w:rPr>
        <w:t>1.</w:t>
      </w:r>
      <w:r w:rsidRPr="004C442B">
        <w:rPr>
          <w:rFonts w:ascii="Times New Roman" w:hAnsi="Times New Roman" w:cs="Times New Roman"/>
          <w:sz w:val="28"/>
          <w:szCs w:val="28"/>
          <w:lang w:eastAsia="ru-RU"/>
        </w:rPr>
        <w:t>изучение социально-экономического регионального размещения производительных сил России и развития отраслей ее экономики, важнейших природно-экономических, демографических и экологических особенностей регионов, а также межрегиональных, внутрирегиональных и межгосударственных экономических связей</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lang w:eastAsia="ru-RU"/>
        </w:rPr>
        <w:t>изучение пространственного аспекта общественного воспроизводства</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lang w:eastAsia="ru-RU"/>
        </w:rPr>
        <w:t>исследование закономерностей, принципов всех элементов производительных сил и социальной инфраструктуры в территориальном аспекте</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lang w:eastAsia="ru-RU"/>
        </w:rPr>
        <w:t>изучение природно-ресурсного потенциала России и ее регионов, населения, трудовых ресурсов, современных демографических проблем</w:t>
      </w:r>
    </w:p>
    <w:p w:rsidR="0046757B" w:rsidRPr="004C442B" w:rsidRDefault="0046757B" w:rsidP="004C442B">
      <w:pPr>
        <w:shd w:val="clear" w:color="auto" w:fill="FFFFFF"/>
        <w:spacing w:after="0" w:line="240" w:lineRule="auto"/>
        <w:jc w:val="both"/>
        <w:rPr>
          <w:rFonts w:ascii="Times New Roman" w:hAnsi="Times New Roman" w:cs="Times New Roman"/>
          <w:sz w:val="28"/>
          <w:szCs w:val="28"/>
          <w:lang w:eastAsia="ru-RU"/>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9</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Автор теории влияние фактора пространства (фактора размещения) на затраты, прибыль, а также на специализацию предприятий</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lang w:eastAsia="ru-RU"/>
        </w:rPr>
        <w:t>Г. Мюрдаль</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b/>
          <w:bCs/>
          <w:sz w:val="28"/>
          <w:szCs w:val="28"/>
          <w:u w:val="single"/>
        </w:rPr>
        <w:t>2.</w:t>
      </w:r>
      <w:r w:rsidRPr="004C442B">
        <w:rPr>
          <w:rFonts w:ascii="Times New Roman" w:hAnsi="Times New Roman" w:cs="Times New Roman"/>
          <w:sz w:val="28"/>
          <w:szCs w:val="28"/>
          <w:lang w:eastAsia="ru-RU"/>
        </w:rPr>
        <w:t>И. Тюнен</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lang w:eastAsia="ru-RU"/>
        </w:rPr>
        <w:t>В. Кристаллер</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lang w:eastAsia="ru-RU"/>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lang w:eastAsia="ru-RU"/>
        </w:rPr>
        <w:t>У. Алонсо</w:t>
      </w:r>
    </w:p>
    <w:p w:rsidR="0046757B" w:rsidRPr="004C442B" w:rsidRDefault="0046757B" w:rsidP="004C442B">
      <w:pPr>
        <w:shd w:val="clear" w:color="auto" w:fill="FFFFFF"/>
        <w:spacing w:after="0" w:line="240" w:lineRule="auto"/>
        <w:rPr>
          <w:rFonts w:ascii="Times New Roman" w:hAnsi="Times New Roman" w:cs="Times New Roman"/>
          <w:sz w:val="28"/>
          <w:szCs w:val="28"/>
          <w:lang w:eastAsia="ru-RU"/>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10</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Реализация мероприятий по региональной политике в России/СССР начинается</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b/>
          <w:bCs/>
          <w:sz w:val="28"/>
          <w:szCs w:val="28"/>
          <w:u w:val="single"/>
        </w:rPr>
        <w:t xml:space="preserve">1. </w:t>
      </w:r>
      <w:r w:rsidRPr="004C442B">
        <w:rPr>
          <w:rFonts w:ascii="Times New Roman" w:hAnsi="Times New Roman" w:cs="Times New Roman"/>
          <w:sz w:val="28"/>
          <w:szCs w:val="28"/>
          <w:lang w:eastAsia="ru-RU"/>
        </w:rPr>
        <w:t>в 20-30-х годах 20 века</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lang w:eastAsia="ru-RU"/>
        </w:rPr>
        <w:t>во второй половине 19 века</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lang w:eastAsia="ru-RU"/>
        </w:rPr>
        <w:t>во второй половине 20 века</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lang w:eastAsia="ru-RU"/>
        </w:rPr>
        <w:t>в первой половине 19 века</w:t>
      </w:r>
    </w:p>
    <w:p w:rsidR="0046757B" w:rsidRPr="004C442B" w:rsidRDefault="0046757B" w:rsidP="004C442B">
      <w:pPr>
        <w:shd w:val="clear" w:color="auto" w:fill="FFFFFF"/>
        <w:spacing w:after="0" w:line="240" w:lineRule="auto"/>
        <w:rPr>
          <w:rFonts w:ascii="Times New Roman" w:hAnsi="Times New Roman" w:cs="Times New Roman"/>
          <w:sz w:val="28"/>
          <w:szCs w:val="28"/>
          <w:lang w:eastAsia="ru-RU"/>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11</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Функция региональной экономики</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lang w:eastAsia="ru-RU"/>
        </w:rPr>
        <w:t>регулирование экономических процессов</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lang w:eastAsia="ru-RU"/>
        </w:rPr>
        <w:t>стимулирование экономических процессов</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b/>
          <w:bCs/>
          <w:sz w:val="28"/>
          <w:szCs w:val="28"/>
          <w:u w:val="single"/>
        </w:rPr>
        <w:t>3.</w:t>
      </w:r>
      <w:r w:rsidRPr="004C442B">
        <w:rPr>
          <w:rFonts w:ascii="Times New Roman" w:hAnsi="Times New Roman" w:cs="Times New Roman"/>
          <w:sz w:val="28"/>
          <w:szCs w:val="28"/>
          <w:lang w:eastAsia="ru-RU"/>
        </w:rPr>
        <w:t>служебная роль экономики региона по отношению к другим регионам, экономике страны в целом и элементам, составляющим экономику</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lang w:eastAsia="ru-RU"/>
        </w:rPr>
        <w:t>целеполагание регионального экономического развития</w:t>
      </w:r>
    </w:p>
    <w:p w:rsidR="0046757B" w:rsidRPr="004C442B" w:rsidRDefault="0046757B" w:rsidP="004C442B">
      <w:pPr>
        <w:shd w:val="clear" w:color="auto" w:fill="FFFFFF"/>
        <w:spacing w:after="0" w:line="240" w:lineRule="auto"/>
        <w:rPr>
          <w:rFonts w:ascii="Times New Roman" w:hAnsi="Times New Roman" w:cs="Times New Roman"/>
          <w:sz w:val="28"/>
          <w:szCs w:val="28"/>
          <w:lang w:eastAsia="ru-RU"/>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12</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Комплексность хозяйства региона – это</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lang w:eastAsia="ru-RU"/>
        </w:rPr>
        <w:t>рациональное использование природно-ресурсного потенциала региона, пропорциональное сочетание различных отраслей</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b/>
          <w:bCs/>
          <w:sz w:val="28"/>
          <w:szCs w:val="28"/>
          <w:u w:val="single"/>
        </w:rPr>
        <w:t>2.</w:t>
      </w:r>
      <w:r w:rsidRPr="004C442B">
        <w:rPr>
          <w:rFonts w:ascii="Times New Roman" w:hAnsi="Times New Roman" w:cs="Times New Roman"/>
          <w:sz w:val="28"/>
          <w:szCs w:val="28"/>
          <w:lang w:eastAsia="ru-RU"/>
        </w:rPr>
        <w:t>сбалансированность, пропорциональное, согласованное развитие производительных сил региона</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lang w:eastAsia="ru-RU"/>
        </w:rPr>
        <w:t>административно-территориальные органы, обеспечивающие координацию всех элементов общественного хозяйства</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lang w:eastAsia="ru-RU"/>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lang w:eastAsia="ru-RU"/>
        </w:rPr>
        <w:t>способность региона осуществлять в своих пределах расширенное воспроизводство на основе имеющихся ресурсов</w:t>
      </w:r>
    </w:p>
    <w:p w:rsidR="0046757B" w:rsidRPr="004C442B" w:rsidRDefault="0046757B" w:rsidP="004C442B">
      <w:pPr>
        <w:shd w:val="clear" w:color="auto" w:fill="FFFFFF"/>
        <w:spacing w:after="0" w:line="240" w:lineRule="auto"/>
        <w:rPr>
          <w:rFonts w:ascii="Times New Roman" w:hAnsi="Times New Roman" w:cs="Times New Roman"/>
          <w:sz w:val="28"/>
          <w:szCs w:val="28"/>
          <w:lang w:eastAsia="ru-RU"/>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13</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Автор концепции «полюсов роста»</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lang w:eastAsia="ru-RU"/>
        </w:rPr>
        <w:t>Г. Мюрдаль</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lang w:eastAsia="ru-RU"/>
        </w:rPr>
        <w:t>В. Леонтьев</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b/>
          <w:bCs/>
          <w:sz w:val="28"/>
          <w:szCs w:val="28"/>
          <w:u w:val="single"/>
        </w:rPr>
        <w:t>3.</w:t>
      </w:r>
      <w:r w:rsidRPr="004C442B">
        <w:rPr>
          <w:rFonts w:ascii="Times New Roman" w:hAnsi="Times New Roman" w:cs="Times New Roman"/>
          <w:sz w:val="28"/>
          <w:szCs w:val="28"/>
        </w:rPr>
        <w:t xml:space="preserve"> Ф. </w:t>
      </w:r>
      <w:r w:rsidRPr="004C442B">
        <w:rPr>
          <w:rFonts w:ascii="Times New Roman" w:hAnsi="Times New Roman" w:cs="Times New Roman"/>
          <w:sz w:val="28"/>
          <w:szCs w:val="28"/>
          <w:lang w:eastAsia="ru-RU"/>
        </w:rPr>
        <w:t>Перру</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lang w:eastAsia="ru-RU"/>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lang w:eastAsia="ru-RU"/>
        </w:rPr>
        <w:t>И. Тюнен</w:t>
      </w:r>
    </w:p>
    <w:p w:rsidR="0046757B" w:rsidRPr="004C442B" w:rsidRDefault="0046757B" w:rsidP="004C442B">
      <w:pPr>
        <w:shd w:val="clear" w:color="auto" w:fill="FFFFFF"/>
        <w:spacing w:after="0" w:line="240" w:lineRule="auto"/>
        <w:rPr>
          <w:rFonts w:ascii="Times New Roman" w:hAnsi="Times New Roman" w:cs="Times New Roman"/>
          <w:sz w:val="28"/>
          <w:szCs w:val="28"/>
          <w:lang w:eastAsia="ru-RU"/>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14</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Область научных знаний, изучающих развитие и размещение производительных сил, социально-экономические процессы на территории страны и ее регионов в тесной увязке с природно-экологическими условиями… экономика</w:t>
      </w:r>
      <w:r w:rsidRPr="004C442B">
        <w:rPr>
          <w:rFonts w:ascii="Times New Roman" w:hAnsi="Times New Roman" w:cs="Times New Roman"/>
          <w:sz w:val="28"/>
          <w:szCs w:val="28"/>
        </w:rPr>
        <w:t xml:space="preserve">.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региональная</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15</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 xml:space="preserve">Элементарный объект пространства, местность (малая территория) с каким-то одним объектом – это          </w:t>
      </w:r>
      <w:r w:rsidRPr="004C442B">
        <w:rPr>
          <w:rFonts w:ascii="Times New Roman" w:hAnsi="Times New Roman" w:cs="Times New Roman"/>
          <w:sz w:val="28"/>
          <w:szCs w:val="28"/>
        </w:rPr>
        <w:t xml:space="preserve">.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4C442B">
        <w:rPr>
          <w:rFonts w:ascii="Times New Roman" w:hAnsi="Times New Roman" w:cs="Times New Roman"/>
          <w:sz w:val="28"/>
          <w:szCs w:val="28"/>
          <w:lang w:eastAsia="ru-RU"/>
        </w:rPr>
        <w:t>локалитет</w:t>
      </w:r>
    </w:p>
    <w:p w:rsidR="0046757B" w:rsidRPr="004C442B" w:rsidRDefault="0046757B" w:rsidP="004C442B">
      <w:pPr>
        <w:shd w:val="clear" w:color="auto" w:fill="FFFFFF"/>
        <w:spacing w:after="0" w:line="240" w:lineRule="auto"/>
        <w:rPr>
          <w:rFonts w:ascii="Times New Roman" w:hAnsi="Times New Roman" w:cs="Times New Roman"/>
          <w:sz w:val="28"/>
          <w:szCs w:val="28"/>
          <w:lang w:eastAsia="ru-RU"/>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16</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Интегрированные на территории отраслевые производства, входящие одновременно в общегосударственную систему межотраслевых образований и имеющих единую программу развития – это</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lang w:eastAsia="ru-RU"/>
        </w:rPr>
        <w:t>транспортный узел</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b/>
          <w:bCs/>
          <w:sz w:val="28"/>
          <w:szCs w:val="28"/>
          <w:u w:val="single"/>
        </w:rPr>
        <w:t>2.</w:t>
      </w:r>
      <w:r w:rsidRPr="004C442B">
        <w:rPr>
          <w:rFonts w:ascii="Times New Roman" w:hAnsi="Times New Roman" w:cs="Times New Roman"/>
          <w:sz w:val="28"/>
          <w:szCs w:val="28"/>
          <w:lang w:eastAsia="ru-RU"/>
        </w:rPr>
        <w:t>межотраслевой территориальный комплекс</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lang w:eastAsia="ru-RU"/>
        </w:rPr>
        <w:t>территориально-производственный комплекс</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lang w:eastAsia="ru-RU"/>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lang w:eastAsia="ru-RU"/>
        </w:rPr>
        <w:t>промышленный узел</w:t>
      </w:r>
    </w:p>
    <w:p w:rsidR="0046757B" w:rsidRPr="004C442B" w:rsidRDefault="0046757B" w:rsidP="004C442B">
      <w:pPr>
        <w:shd w:val="clear" w:color="auto" w:fill="FFFFFF"/>
        <w:spacing w:after="0" w:line="240" w:lineRule="auto"/>
        <w:rPr>
          <w:rFonts w:ascii="Times New Roman" w:hAnsi="Times New Roman" w:cs="Times New Roman"/>
          <w:sz w:val="28"/>
          <w:szCs w:val="28"/>
          <w:lang w:eastAsia="ru-RU"/>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17</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Целостность региона – это</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lang w:eastAsia="ru-RU"/>
        </w:rPr>
        <w:t>сбалансированность, пропорциональное, согласованное развитие производительных сил региона</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lang w:eastAsia="ru-RU"/>
        </w:rPr>
        <w:t>наличие административно-территориальных органов, обеспечивающие координацию (управление) всех элементов общественного хозяйства</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b/>
          <w:bCs/>
          <w:sz w:val="28"/>
          <w:szCs w:val="28"/>
          <w:u w:val="single"/>
        </w:rPr>
        <w:t>3.</w:t>
      </w:r>
      <w:r w:rsidRPr="004C442B">
        <w:rPr>
          <w:rFonts w:ascii="Times New Roman" w:hAnsi="Times New Roman" w:cs="Times New Roman"/>
          <w:sz w:val="28"/>
          <w:szCs w:val="28"/>
          <w:lang w:eastAsia="ru-RU"/>
        </w:rPr>
        <w:t>рациональное использование природно-ресурсного потенциала региона, пропорциональное сочетание различных отраслей, формирование устойчивых внутрирегиональных и межрегиональных производственных и технологических связей</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lang w:eastAsia="ru-RU"/>
        </w:rPr>
        <w:t>способность региона осуществлять в своих пределах расширенное воспроизводство на основе имеющихся ресурсов</w:t>
      </w:r>
    </w:p>
    <w:p w:rsidR="0046757B" w:rsidRPr="004C442B" w:rsidRDefault="0046757B" w:rsidP="004C442B">
      <w:pPr>
        <w:shd w:val="clear" w:color="auto" w:fill="FFFFFF"/>
        <w:spacing w:after="0" w:line="240" w:lineRule="auto"/>
        <w:rPr>
          <w:rFonts w:ascii="Times New Roman" w:hAnsi="Times New Roman" w:cs="Times New Roman"/>
          <w:sz w:val="28"/>
          <w:szCs w:val="28"/>
          <w:lang w:eastAsia="ru-RU"/>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18</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Ядро экономической науки</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b/>
          <w:bCs/>
          <w:sz w:val="28"/>
          <w:szCs w:val="28"/>
          <w:u w:val="single"/>
        </w:rPr>
        <w:t>1.</w:t>
      </w:r>
      <w:r w:rsidRPr="004C442B">
        <w:rPr>
          <w:rFonts w:ascii="Times New Roman" w:hAnsi="Times New Roman" w:cs="Times New Roman"/>
          <w:sz w:val="28"/>
          <w:szCs w:val="28"/>
          <w:lang w:eastAsia="ru-RU"/>
        </w:rPr>
        <w:t>трехполюсная система</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lang w:eastAsia="ru-RU"/>
        </w:rPr>
        <w:t>микроэкономика</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lang w:eastAsia="ru-RU"/>
        </w:rPr>
        <w:t>макроэкономика</w:t>
      </w:r>
    </w:p>
    <w:p w:rsidR="0046757B" w:rsidRPr="004C442B" w:rsidRDefault="0046757B" w:rsidP="004C442B">
      <w:pPr>
        <w:widowControl w:val="0"/>
        <w:autoSpaceDE w:val="0"/>
        <w:autoSpaceDN w:val="0"/>
        <w:adjustRightInd w:val="0"/>
        <w:spacing w:after="0" w:line="240" w:lineRule="auto"/>
        <w:ind w:firstLine="567"/>
        <w:rPr>
          <w:rFonts w:ascii="Times New Roman" w:hAnsi="Times New Roman" w:cs="Times New Roman"/>
          <w:sz w:val="28"/>
          <w:szCs w:val="28"/>
          <w:lang w:eastAsia="ru-RU"/>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lang w:eastAsia="ru-RU"/>
        </w:rPr>
        <w:t>региональная (пространственная) экономика</w:t>
      </w:r>
    </w:p>
    <w:p w:rsidR="0046757B" w:rsidRPr="004C442B" w:rsidRDefault="0046757B" w:rsidP="004C442B">
      <w:pPr>
        <w:shd w:val="clear" w:color="auto" w:fill="FFFFFF"/>
        <w:spacing w:after="0" w:line="240" w:lineRule="auto"/>
        <w:rPr>
          <w:rFonts w:ascii="Times New Roman" w:hAnsi="Times New Roman" w:cs="Times New Roman"/>
          <w:sz w:val="28"/>
          <w:szCs w:val="28"/>
          <w:lang w:eastAsia="ru-RU"/>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19</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Регион как квазигосударство</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lang w:eastAsia="ru-RU"/>
        </w:rPr>
        <w:t>крупный субъект собственности и экономической деятельности</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sz w:val="28"/>
          <w:szCs w:val="28"/>
        </w:rPr>
        <w:t xml:space="preserve">2. </w:t>
      </w:r>
      <w:r w:rsidRPr="004C442B">
        <w:rPr>
          <w:rFonts w:ascii="Times New Roman" w:hAnsi="Times New Roman" w:cs="Times New Roman"/>
          <w:sz w:val="28"/>
          <w:szCs w:val="28"/>
          <w:lang w:eastAsia="ru-RU"/>
        </w:rPr>
        <w:t>система воспроизводства социальной жизни</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b/>
          <w:bCs/>
          <w:sz w:val="28"/>
          <w:szCs w:val="28"/>
          <w:u w:val="single"/>
        </w:rPr>
        <w:t>3.</w:t>
      </w:r>
      <w:r w:rsidRPr="004C442B">
        <w:rPr>
          <w:rFonts w:ascii="Times New Roman" w:hAnsi="Times New Roman" w:cs="Times New Roman"/>
          <w:sz w:val="28"/>
          <w:szCs w:val="28"/>
          <w:lang w:eastAsia="ru-RU"/>
        </w:rPr>
        <w:t>относительно обособленная подсистема государства и национальной экономики</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4C442B">
        <w:rPr>
          <w:rFonts w:ascii="Times New Roman" w:hAnsi="Times New Roman" w:cs="Times New Roman"/>
          <w:sz w:val="28"/>
          <w:szCs w:val="28"/>
        </w:rPr>
        <w:t xml:space="preserve">4. </w:t>
      </w:r>
      <w:r w:rsidRPr="004C442B">
        <w:rPr>
          <w:rFonts w:ascii="Times New Roman" w:hAnsi="Times New Roman" w:cs="Times New Roman"/>
          <w:sz w:val="28"/>
          <w:szCs w:val="28"/>
          <w:lang w:eastAsia="ru-RU"/>
        </w:rPr>
        <w:t>ареал, акцентирующий внимание на общих условиях экономической деятельности</w:t>
      </w:r>
    </w:p>
    <w:p w:rsidR="0046757B" w:rsidRPr="004C442B" w:rsidRDefault="0046757B" w:rsidP="004C442B">
      <w:pPr>
        <w:shd w:val="clear" w:color="auto" w:fill="FFFFFF"/>
        <w:spacing w:after="0" w:line="240" w:lineRule="auto"/>
        <w:rPr>
          <w:rFonts w:ascii="Times New Roman" w:hAnsi="Times New Roman" w:cs="Times New Roman"/>
          <w:sz w:val="28"/>
          <w:szCs w:val="28"/>
          <w:lang w:eastAsia="ru-RU"/>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Задание № 20</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b/>
          <w:bCs/>
          <w:sz w:val="28"/>
          <w:szCs w:val="28"/>
        </w:rPr>
      </w:pP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r w:rsidRPr="004C442B">
        <w:rPr>
          <w:rFonts w:ascii="Times New Roman" w:hAnsi="Times New Roman" w:cs="Times New Roman"/>
          <w:sz w:val="28"/>
          <w:szCs w:val="28"/>
          <w:lang w:eastAsia="ru-RU"/>
        </w:rPr>
        <w:t>Термин «регион» может употребляться в значении</w:t>
      </w:r>
      <w:r w:rsidRPr="004C442B">
        <w:rPr>
          <w:rFonts w:ascii="Times New Roman" w:hAnsi="Times New Roman" w:cs="Times New Roman"/>
          <w:sz w:val="28"/>
          <w:szCs w:val="28"/>
        </w:rPr>
        <w:t>:</w:t>
      </w:r>
    </w:p>
    <w:p w:rsidR="0046757B" w:rsidRPr="004C442B" w:rsidRDefault="0046757B" w:rsidP="004C442B">
      <w:pPr>
        <w:widowControl w:val="0"/>
        <w:autoSpaceDE w:val="0"/>
        <w:autoSpaceDN w:val="0"/>
        <w:adjustRightInd w:val="0"/>
        <w:spacing w:after="0" w:line="240" w:lineRule="auto"/>
        <w:jc w:val="center"/>
        <w:rPr>
          <w:rFonts w:ascii="Times New Roman" w:hAnsi="Times New Roman" w:cs="Times New Roman"/>
          <w:sz w:val="28"/>
          <w:szCs w:val="28"/>
        </w:rPr>
      </w:pP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r w:rsidRPr="004C442B">
        <w:rPr>
          <w:rFonts w:ascii="Times New Roman" w:hAnsi="Times New Roman" w:cs="Times New Roman"/>
          <w:sz w:val="28"/>
          <w:szCs w:val="28"/>
        </w:rPr>
        <w:t xml:space="preserve">Ответ: </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sz w:val="28"/>
          <w:szCs w:val="28"/>
        </w:rPr>
        <w:t xml:space="preserve">1. </w:t>
      </w:r>
      <w:r w:rsidRPr="004C442B">
        <w:rPr>
          <w:rFonts w:ascii="Times New Roman" w:hAnsi="Times New Roman" w:cs="Times New Roman"/>
          <w:sz w:val="28"/>
          <w:szCs w:val="28"/>
          <w:lang w:eastAsia="ru-RU"/>
        </w:rPr>
        <w:t>административно-территориальная единица унитарного государства или федерации (муниципальное образование или субъект Федерации)</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b/>
          <w:bCs/>
          <w:sz w:val="28"/>
          <w:szCs w:val="28"/>
          <w:u w:val="single"/>
        </w:rPr>
        <w:t>2.</w:t>
      </w:r>
      <w:r w:rsidRPr="004C442B">
        <w:rPr>
          <w:rFonts w:ascii="Times New Roman" w:hAnsi="Times New Roman" w:cs="Times New Roman"/>
          <w:sz w:val="28"/>
          <w:szCs w:val="28"/>
          <w:lang w:eastAsia="ru-RU"/>
        </w:rPr>
        <w:t>экономико-географический район, включающий совокупность таких административно-территориальных единиц</w:t>
      </w:r>
    </w:p>
    <w:p w:rsidR="0046757B" w:rsidRPr="004C442B" w:rsidRDefault="0046757B" w:rsidP="004C44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442B">
        <w:rPr>
          <w:rFonts w:ascii="Times New Roman" w:hAnsi="Times New Roman" w:cs="Times New Roman"/>
          <w:sz w:val="28"/>
          <w:szCs w:val="28"/>
        </w:rPr>
        <w:t xml:space="preserve">3. </w:t>
      </w:r>
      <w:r w:rsidRPr="004C442B">
        <w:rPr>
          <w:rFonts w:ascii="Times New Roman" w:hAnsi="Times New Roman" w:cs="Times New Roman"/>
          <w:sz w:val="28"/>
          <w:szCs w:val="28"/>
          <w:lang w:eastAsia="ru-RU"/>
        </w:rPr>
        <w:t>территориальная единица национального социально-экономического пространства, характеризующаяся наличием определенного явления или их совокупности</w:t>
      </w:r>
    </w:p>
    <w:p w:rsidR="0046757B" w:rsidRPr="004C442B" w:rsidRDefault="0046757B" w:rsidP="004C442B">
      <w:pPr>
        <w:widowControl w:val="0"/>
        <w:autoSpaceDE w:val="0"/>
        <w:autoSpaceDN w:val="0"/>
        <w:adjustRightInd w:val="0"/>
        <w:spacing w:after="0" w:line="240" w:lineRule="auto"/>
        <w:rPr>
          <w:rFonts w:ascii="Times New Roman" w:hAnsi="Times New Roman" w:cs="Times New Roman"/>
          <w:sz w:val="28"/>
          <w:szCs w:val="28"/>
        </w:rPr>
      </w:pPr>
    </w:p>
    <w:p w:rsidR="0046757B" w:rsidRPr="004C442B" w:rsidRDefault="0046757B" w:rsidP="004C442B">
      <w:pPr>
        <w:spacing w:after="0" w:line="240" w:lineRule="auto"/>
        <w:jc w:val="center"/>
        <w:rPr>
          <w:rFonts w:ascii="Times New Roman" w:hAnsi="Times New Roman" w:cs="Times New Roman"/>
          <w:b/>
          <w:bCs/>
          <w:sz w:val="28"/>
          <w:szCs w:val="28"/>
        </w:rPr>
      </w:pPr>
      <w:r w:rsidRPr="004C442B">
        <w:rPr>
          <w:rFonts w:ascii="Times New Roman" w:hAnsi="Times New Roman" w:cs="Times New Roman"/>
          <w:b/>
          <w:bCs/>
          <w:sz w:val="28"/>
          <w:szCs w:val="28"/>
        </w:rPr>
        <w:t>6. Практические задачи.</w:t>
      </w:r>
    </w:p>
    <w:p w:rsidR="0046757B" w:rsidRPr="004C442B" w:rsidRDefault="0046757B" w:rsidP="004C442B">
      <w:pPr>
        <w:spacing w:after="0" w:line="240" w:lineRule="auto"/>
        <w:jc w:val="both"/>
        <w:rPr>
          <w:rFonts w:ascii="Times New Roman" w:hAnsi="Times New Roman" w:cs="Times New Roman"/>
          <w:sz w:val="28"/>
          <w:szCs w:val="28"/>
        </w:rPr>
      </w:pPr>
    </w:p>
    <w:p w:rsidR="0046757B" w:rsidRPr="004C442B" w:rsidRDefault="0046757B" w:rsidP="008A3DEB">
      <w:pPr>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Задача 1.</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r w:rsidRPr="004C442B">
        <w:rPr>
          <w:rFonts w:ascii="Times New Roman" w:eastAsia="TimesNewRomanPSMT" w:hAnsi="Times New Roman" w:cs="Times New Roman"/>
          <w:sz w:val="28"/>
          <w:szCs w:val="28"/>
        </w:rPr>
        <w:t>Спрос на обеды в университетской столовой и их предложение описаны уравнениями:</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r w:rsidRPr="004C442B">
        <w:rPr>
          <w:rFonts w:ascii="Times New Roman" w:eastAsia="TimesNewRomanPSMT" w:hAnsi="Times New Roman" w:cs="Times New Roman"/>
          <w:sz w:val="28"/>
          <w:szCs w:val="28"/>
        </w:rPr>
        <w:t>Qd = 2400 – 100 Р</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r w:rsidRPr="004C442B">
        <w:rPr>
          <w:rFonts w:ascii="Times New Roman" w:eastAsia="TimesNewRomanPSMT" w:hAnsi="Times New Roman" w:cs="Times New Roman"/>
          <w:sz w:val="28"/>
          <w:szCs w:val="28"/>
        </w:rPr>
        <w:t>Qs = 1000 +250 Р, где Q – количество обедов в день;</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r w:rsidRPr="004C442B">
        <w:rPr>
          <w:rFonts w:ascii="Times New Roman" w:eastAsia="TimesNewRomanPSMT" w:hAnsi="Times New Roman" w:cs="Times New Roman"/>
          <w:sz w:val="28"/>
          <w:szCs w:val="28"/>
        </w:rPr>
        <w:t>Р – цена обеда ( в ден.ед.).</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r w:rsidRPr="004C442B">
        <w:rPr>
          <w:rFonts w:ascii="Times New Roman" w:eastAsia="TimesNewRomanPSMT" w:hAnsi="Times New Roman" w:cs="Times New Roman"/>
          <w:sz w:val="28"/>
          <w:szCs w:val="28"/>
        </w:rPr>
        <w:t>Вычислить равновесную цену и количество проданных обедов по такой цене.</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r w:rsidRPr="004C442B">
        <w:rPr>
          <w:rFonts w:ascii="Times New Roman" w:eastAsia="TimesNewRomanPSMT" w:hAnsi="Times New Roman" w:cs="Times New Roman"/>
          <w:sz w:val="28"/>
          <w:szCs w:val="28"/>
        </w:rPr>
        <w:t>Администрация установила цену в 3 ден.ед. за обед. Рассчитать последствия такого решения для тех студентов, кто обычно обедал в столовой, для остальных студентов и для столовой. Кто выиграл от изменения цены обеда, а кто проиграл?</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p>
    <w:p w:rsidR="0046757B" w:rsidRPr="004C442B" w:rsidRDefault="0046757B" w:rsidP="008A3DEB">
      <w:pPr>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Задача 2.</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r w:rsidRPr="004C442B">
        <w:rPr>
          <w:rFonts w:ascii="Times New Roman" w:eastAsia="TimesNewRomanPSMT" w:hAnsi="Times New Roman" w:cs="Times New Roman"/>
          <w:sz w:val="28"/>
          <w:szCs w:val="28"/>
        </w:rPr>
        <w:t>Вам предлагают сдать Ваш участок земли в аренду на 4 года с разными вариантами оплаты. Ставка процента составляет 10% годовых. Выберите наиболее выгодный для Вас вариант оплаты:</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r w:rsidRPr="004C442B">
        <w:rPr>
          <w:rFonts w:ascii="Times New Roman" w:eastAsia="TimesNewRomanPSMT" w:hAnsi="Times New Roman" w:cs="Times New Roman"/>
          <w:sz w:val="28"/>
          <w:szCs w:val="28"/>
        </w:rPr>
        <w:t>1 вариант – выплата в начале срока аренды 40 тыс. ден.ед.;</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r w:rsidRPr="004C442B">
        <w:rPr>
          <w:rFonts w:ascii="Times New Roman" w:eastAsia="TimesNewRomanPSMT" w:hAnsi="Times New Roman" w:cs="Times New Roman"/>
          <w:sz w:val="28"/>
          <w:szCs w:val="28"/>
        </w:rPr>
        <w:t>2 вариант – выплата в конце каждого года аренды по 10 тыс. ден.ед.</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r w:rsidRPr="004C442B">
        <w:rPr>
          <w:rFonts w:ascii="Times New Roman" w:eastAsia="TimesNewRomanPSMT" w:hAnsi="Times New Roman" w:cs="Times New Roman"/>
          <w:sz w:val="28"/>
          <w:szCs w:val="28"/>
        </w:rPr>
        <w:t>3 вариант – выплата в конце второго и четвертого годов по 20 тыс. ден. ед.</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r w:rsidRPr="004C442B">
        <w:rPr>
          <w:rFonts w:ascii="Times New Roman" w:eastAsia="TimesNewRomanPSMT" w:hAnsi="Times New Roman" w:cs="Times New Roman"/>
          <w:sz w:val="28"/>
          <w:szCs w:val="28"/>
        </w:rPr>
        <w:t>4 вариант – выплата в конце последнего года 52 тыс. ден.ед.</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p>
    <w:p w:rsidR="0046757B" w:rsidRPr="004C442B" w:rsidRDefault="0046757B" w:rsidP="008A3DEB">
      <w:pPr>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Задача 3.</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4C442B">
        <w:rPr>
          <w:rFonts w:ascii="Times New Roman" w:eastAsia="TimesNewRomanPSMT" w:hAnsi="Times New Roman" w:cs="Times New Roman"/>
          <w:sz w:val="28"/>
          <w:szCs w:val="28"/>
          <w:lang w:eastAsia="ru-RU"/>
        </w:rPr>
        <w:t>Экономика страны характеризуется следующими данными:</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4C442B">
        <w:rPr>
          <w:rFonts w:ascii="Times New Roman" w:eastAsia="TimesNewRomanPSMT" w:hAnsi="Times New Roman" w:cs="Times New Roman"/>
          <w:sz w:val="28"/>
          <w:szCs w:val="28"/>
          <w:lang w:eastAsia="ru-RU"/>
        </w:rPr>
        <w:t>ВВП (Q)=100 млрд. долл., бюджетный дефицит – 5 млрд. долл., денежная масса в обращении (M) – 20 млрд. долл., скорость обращения одной денежной единицы (V) постоянна. Бюджетный дефицит может быть покрыт за счет дополнительной денежной эмиссии. Какие последствия для экономики будет иметь данный вариант покрытия дефицита?</w:t>
      </w:r>
    </w:p>
    <w:p w:rsidR="0046757B" w:rsidRPr="004C442B" w:rsidRDefault="0046757B" w:rsidP="008A3DEB">
      <w:pPr>
        <w:spacing w:after="0" w:line="240" w:lineRule="auto"/>
        <w:jc w:val="both"/>
        <w:rPr>
          <w:rFonts w:ascii="Times New Roman" w:hAnsi="Times New Roman" w:cs="Times New Roman"/>
          <w:sz w:val="28"/>
          <w:szCs w:val="28"/>
        </w:rPr>
      </w:pPr>
      <w:r w:rsidRPr="004C442B">
        <w:rPr>
          <w:rFonts w:ascii="Times New Roman" w:eastAsia="TimesNewRomanPSMT" w:hAnsi="Times New Roman" w:cs="Times New Roman"/>
          <w:sz w:val="28"/>
          <w:szCs w:val="28"/>
          <w:lang w:eastAsia="ru-RU"/>
        </w:rPr>
        <w:t>Для расчетов используйте уравнение Фишера (MV=PQ).</w:t>
      </w:r>
    </w:p>
    <w:p w:rsidR="0046757B" w:rsidRPr="004C442B" w:rsidRDefault="0046757B" w:rsidP="008A3DEB">
      <w:pPr>
        <w:spacing w:after="0" w:line="240" w:lineRule="auto"/>
        <w:jc w:val="both"/>
        <w:rPr>
          <w:rFonts w:ascii="Times New Roman" w:hAnsi="Times New Roman" w:cs="Times New Roman"/>
          <w:sz w:val="28"/>
          <w:szCs w:val="28"/>
        </w:rPr>
      </w:pPr>
    </w:p>
    <w:p w:rsidR="0046757B" w:rsidRPr="004C442B" w:rsidRDefault="0046757B" w:rsidP="008A3DEB">
      <w:pPr>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Задача 4.</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r w:rsidRPr="004C442B">
        <w:rPr>
          <w:rFonts w:ascii="Times New Roman" w:eastAsia="TimesNewRomanPSMT" w:hAnsi="Times New Roman" w:cs="Times New Roman"/>
          <w:sz w:val="28"/>
          <w:szCs w:val="28"/>
        </w:rPr>
        <w:t>Фирма строит завод, выпускающий электронные игрушки. Ожидаемый ежегодный доход при существовании завода в течение 10 лет – по 600 тыс. долларов. Для реализации проекта необходимы инвестиции в размере 5 млн. долларов.</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r w:rsidRPr="004C442B">
        <w:rPr>
          <w:rFonts w:ascii="Times New Roman" w:eastAsia="TimesNewRomanPSMT" w:hAnsi="Times New Roman" w:cs="Times New Roman"/>
          <w:sz w:val="28"/>
          <w:szCs w:val="28"/>
        </w:rPr>
        <w:t>Следует ли фирме реализовывать этот проект при текущей процентной ставке в 4%, в 10% в 2%?</w:t>
      </w:r>
    </w:p>
    <w:p w:rsidR="0046757B" w:rsidRPr="004C442B" w:rsidRDefault="0046757B" w:rsidP="008A3DEB">
      <w:pPr>
        <w:autoSpaceDE w:val="0"/>
        <w:autoSpaceDN w:val="0"/>
        <w:adjustRightInd w:val="0"/>
        <w:spacing w:after="0" w:line="240" w:lineRule="auto"/>
        <w:jc w:val="both"/>
        <w:rPr>
          <w:rFonts w:ascii="Times New Roman" w:hAnsi="Times New Roman" w:cs="Times New Roman"/>
          <w:sz w:val="28"/>
          <w:szCs w:val="28"/>
        </w:rPr>
      </w:pPr>
    </w:p>
    <w:p w:rsidR="0046757B" w:rsidRPr="004C442B" w:rsidRDefault="0046757B" w:rsidP="008A3DEB">
      <w:pPr>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Задача 5.</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r w:rsidRPr="004C442B">
        <w:rPr>
          <w:rFonts w:ascii="Times New Roman" w:eastAsia="TimesNewRomanPSMT" w:hAnsi="Times New Roman" w:cs="Times New Roman"/>
          <w:sz w:val="28"/>
          <w:szCs w:val="28"/>
        </w:rPr>
        <w:t>Выпускница экономического факультета университета мечтает открыть собственный бизнес в виде ателье по пошиву одежды. Издержки на данный бизнес включают следующие элементы затрат:</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r w:rsidRPr="004C442B">
        <w:rPr>
          <w:rFonts w:ascii="Times New Roman" w:eastAsia="TimesNewRomanPSMT" w:hAnsi="Times New Roman" w:cs="Times New Roman"/>
          <w:sz w:val="28"/>
          <w:szCs w:val="28"/>
        </w:rPr>
        <w:t>затраты на покупку оборудования (со сроком службы 5 лет) – 250 тыс. ден. ед.;</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r w:rsidRPr="004C442B">
        <w:rPr>
          <w:rFonts w:ascii="Times New Roman" w:eastAsia="TimesNewRomanPSMT" w:hAnsi="Times New Roman" w:cs="Times New Roman"/>
          <w:sz w:val="28"/>
          <w:szCs w:val="28"/>
        </w:rPr>
        <w:t>- затраты на заработную плату рабочих в год – 200 тыс. ден. ед.;</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r w:rsidRPr="004C442B">
        <w:rPr>
          <w:rFonts w:ascii="Times New Roman" w:eastAsia="TimesNewRomanPSMT" w:hAnsi="Times New Roman" w:cs="Times New Roman"/>
          <w:sz w:val="28"/>
          <w:szCs w:val="28"/>
        </w:rPr>
        <w:t>- затраты на материалы в год – 700 тыс. ден. ед.;</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r w:rsidRPr="004C442B">
        <w:rPr>
          <w:rFonts w:ascii="Times New Roman" w:eastAsia="TimesNewRomanPSMT" w:hAnsi="Times New Roman" w:cs="Times New Roman"/>
          <w:sz w:val="28"/>
          <w:szCs w:val="28"/>
        </w:rPr>
        <w:t>- затраты на аренду помещения – 150 тыс. ден. ед.</w:t>
      </w:r>
    </w:p>
    <w:p w:rsidR="0046757B" w:rsidRPr="004C442B" w:rsidRDefault="0046757B" w:rsidP="008A3DEB">
      <w:pPr>
        <w:autoSpaceDE w:val="0"/>
        <w:autoSpaceDN w:val="0"/>
        <w:adjustRightInd w:val="0"/>
        <w:spacing w:after="0" w:line="240" w:lineRule="auto"/>
        <w:jc w:val="both"/>
        <w:rPr>
          <w:rFonts w:ascii="Times New Roman" w:eastAsia="TimesNewRomanPSMT" w:hAnsi="Times New Roman" w:cs="Times New Roman"/>
          <w:sz w:val="28"/>
          <w:szCs w:val="28"/>
        </w:rPr>
      </w:pPr>
      <w:r w:rsidRPr="004C442B">
        <w:rPr>
          <w:rFonts w:ascii="Times New Roman" w:eastAsia="TimesNewRomanPSMT" w:hAnsi="Times New Roman" w:cs="Times New Roman"/>
          <w:sz w:val="28"/>
          <w:szCs w:val="28"/>
        </w:rPr>
        <w:t>Годовое жалование экономиста в среднем – 200 тыс. ден. ед. На покупку оборудования предполагается потратить сбережения родителей, которые приносят 10% годового дохода. Минимальный размер годовой прибыли от ателье, который надеется получать от своего бизнеса, составляет 250 тыс. ден. ед. Ежегодная выручка ателье от реализации продукции составит 1500 тыс. ден. ед. Является ли открытие ателье экономически выгодным решением?</w:t>
      </w:r>
    </w:p>
    <w:p w:rsidR="0046757B" w:rsidRPr="004C442B" w:rsidRDefault="0046757B" w:rsidP="008A3DEB">
      <w:pPr>
        <w:spacing w:after="0" w:line="240" w:lineRule="auto"/>
        <w:jc w:val="both"/>
        <w:rPr>
          <w:rFonts w:ascii="Times New Roman" w:hAnsi="Times New Roman" w:cs="Times New Roman"/>
        </w:rPr>
      </w:pPr>
    </w:p>
    <w:p w:rsidR="0046757B" w:rsidRPr="004C442B" w:rsidRDefault="0046757B" w:rsidP="008A3DEB">
      <w:pPr>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Задача 6.</w:t>
      </w:r>
    </w:p>
    <w:p w:rsidR="0046757B" w:rsidRPr="004C442B" w:rsidRDefault="0046757B" w:rsidP="008A3DEB">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 xml:space="preserve">На основании материалов Интернет-ресурсов провести анализ спроса, предложения, уровня заработной платы, компетенций по должностям, относящимся к направлению «Менеджмент», в регионе проживания. </w:t>
      </w:r>
    </w:p>
    <w:p w:rsidR="0046757B" w:rsidRPr="004C442B" w:rsidRDefault="0046757B" w:rsidP="008A3DEB">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 xml:space="preserve">Примеры должностей: </w:t>
      </w:r>
    </w:p>
    <w:p w:rsidR="0046757B" w:rsidRPr="004C442B" w:rsidRDefault="0046757B" w:rsidP="008A3DEB">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 xml:space="preserve">1. Маркетолог. </w:t>
      </w:r>
    </w:p>
    <w:p w:rsidR="0046757B" w:rsidRPr="004C442B" w:rsidRDefault="0046757B" w:rsidP="008A3DEB">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 xml:space="preserve">2. Менеджер отдела логистики (логист). </w:t>
      </w:r>
    </w:p>
    <w:p w:rsidR="0046757B" w:rsidRPr="004C442B" w:rsidRDefault="0046757B" w:rsidP="008A3DEB">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 xml:space="preserve">3. Менеджер по продажам. </w:t>
      </w:r>
    </w:p>
    <w:p w:rsidR="0046757B" w:rsidRPr="004C442B" w:rsidRDefault="0046757B" w:rsidP="008A3DEB">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 xml:space="preserve">4. Специалист по подбору персонала. </w:t>
      </w:r>
    </w:p>
    <w:p w:rsidR="0046757B" w:rsidRPr="004C442B" w:rsidRDefault="0046757B" w:rsidP="008A3DEB">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 xml:space="preserve">5. Менеджер по работе с клиентами. </w:t>
      </w:r>
    </w:p>
    <w:p w:rsidR="0046757B" w:rsidRPr="004C442B" w:rsidRDefault="0046757B" w:rsidP="008A3DEB">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 xml:space="preserve">6. Менеджер по закупкам. </w:t>
      </w:r>
    </w:p>
    <w:p w:rsidR="0046757B" w:rsidRPr="004C442B" w:rsidRDefault="0046757B" w:rsidP="008A3DEB">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 xml:space="preserve">7. Менеджер по обучению и развитию. </w:t>
      </w:r>
    </w:p>
    <w:p w:rsidR="0046757B" w:rsidRPr="004C442B" w:rsidRDefault="0046757B" w:rsidP="008A3DEB">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 xml:space="preserve">8. Менеджер по ВЭД. </w:t>
      </w:r>
    </w:p>
    <w:p w:rsidR="0046757B" w:rsidRPr="004C442B" w:rsidRDefault="0046757B" w:rsidP="008A3DEB">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 xml:space="preserve">9. Коммерческий директор. </w:t>
      </w:r>
    </w:p>
    <w:p w:rsidR="0046757B" w:rsidRPr="004C442B" w:rsidRDefault="0046757B" w:rsidP="008A3DEB">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 xml:space="preserve">10. Начальник отдела (кадров, маркетинга, логистики и т. п.). </w:t>
      </w:r>
    </w:p>
    <w:p w:rsidR="0046757B" w:rsidRPr="004C442B" w:rsidRDefault="0046757B" w:rsidP="008A3DEB">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 xml:space="preserve">Выводы проиллюстрировать графически. </w:t>
      </w:r>
    </w:p>
    <w:p w:rsidR="0046757B" w:rsidRPr="004C442B" w:rsidRDefault="0046757B" w:rsidP="008A3DEB">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 xml:space="preserve">Обосновать необходимость повышения квалификации с учетом компетенций по должностям. </w:t>
      </w:r>
    </w:p>
    <w:p w:rsidR="0046757B" w:rsidRPr="004C442B" w:rsidRDefault="0046757B" w:rsidP="008A3DEB">
      <w:pPr>
        <w:spacing w:after="0" w:line="240" w:lineRule="auto"/>
        <w:jc w:val="both"/>
        <w:rPr>
          <w:rFonts w:ascii="Times New Roman" w:hAnsi="Times New Roman" w:cs="Times New Roman"/>
          <w:sz w:val="28"/>
          <w:szCs w:val="28"/>
        </w:rPr>
      </w:pPr>
      <w:r w:rsidRPr="004C442B">
        <w:rPr>
          <w:rFonts w:ascii="Times New Roman" w:hAnsi="Times New Roman" w:cs="Times New Roman"/>
          <w:color w:val="000000"/>
          <w:sz w:val="28"/>
          <w:szCs w:val="28"/>
          <w:lang w:eastAsia="ru-RU"/>
        </w:rPr>
        <w:t xml:space="preserve">Результаты выполненного задания оформить в виде презентации. </w:t>
      </w:r>
    </w:p>
    <w:p w:rsidR="0046757B" w:rsidRPr="004C442B" w:rsidRDefault="0046757B" w:rsidP="008A3DEB">
      <w:pPr>
        <w:spacing w:after="0" w:line="240" w:lineRule="auto"/>
        <w:jc w:val="both"/>
        <w:rPr>
          <w:rFonts w:ascii="Times New Roman" w:hAnsi="Times New Roman" w:cs="Times New Roman"/>
        </w:rPr>
      </w:pPr>
    </w:p>
    <w:p w:rsidR="0046757B" w:rsidRPr="004C442B" w:rsidRDefault="0046757B" w:rsidP="008A3DEB">
      <w:pPr>
        <w:spacing w:after="0" w:line="240" w:lineRule="auto"/>
        <w:jc w:val="both"/>
        <w:rPr>
          <w:rFonts w:ascii="Times New Roman" w:hAnsi="Times New Roman" w:cs="Times New Roman"/>
          <w:sz w:val="28"/>
          <w:szCs w:val="28"/>
        </w:rPr>
      </w:pPr>
      <w:r w:rsidRPr="004C442B">
        <w:rPr>
          <w:rFonts w:ascii="Times New Roman" w:hAnsi="Times New Roman" w:cs="Times New Roman"/>
          <w:sz w:val="28"/>
          <w:szCs w:val="28"/>
        </w:rPr>
        <w:t>Задача 7.</w:t>
      </w:r>
    </w:p>
    <w:p w:rsidR="0046757B" w:rsidRPr="004C442B" w:rsidRDefault="0046757B" w:rsidP="008A3DEB">
      <w:pPr>
        <w:spacing w:after="0" w:line="240" w:lineRule="auto"/>
        <w:jc w:val="both"/>
        <w:rPr>
          <w:rFonts w:ascii="Times New Roman" w:hAnsi="Times New Roman" w:cs="Times New Roman"/>
          <w:sz w:val="28"/>
          <w:szCs w:val="28"/>
        </w:rPr>
      </w:pPr>
    </w:p>
    <w:p w:rsidR="0046757B" w:rsidRPr="004C442B" w:rsidRDefault="0046757B" w:rsidP="008A3DEB">
      <w:pPr>
        <w:shd w:val="clear" w:color="auto" w:fill="FFFFFF"/>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Охарактеризуйте хозяйственный комплекс Воронежской области. Опишите его структуру, укажите крупные предприятия области по плану:</w:t>
      </w:r>
    </w:p>
    <w:p w:rsidR="0046757B" w:rsidRPr="004C442B" w:rsidRDefault="0046757B" w:rsidP="008A3DEB">
      <w:pPr>
        <w:shd w:val="clear" w:color="auto" w:fill="FFFFFF"/>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1 Промышленность: топливная, металлургия, машиностроительная, химическая, деревообрабатывающая, целлюлозно-бумажная, лесохимическая,</w:t>
      </w:r>
    </w:p>
    <w:p w:rsidR="0046757B" w:rsidRPr="004C442B" w:rsidRDefault="0046757B" w:rsidP="008A3DEB">
      <w:pPr>
        <w:shd w:val="clear" w:color="auto" w:fill="FFFFFF"/>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легкая, пищевая.</w:t>
      </w:r>
    </w:p>
    <w:p w:rsidR="0046757B" w:rsidRPr="004C442B" w:rsidRDefault="0046757B" w:rsidP="008A3DEB">
      <w:pPr>
        <w:shd w:val="clear" w:color="auto" w:fill="FFFFFF"/>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2 Сельское хозяйство.</w:t>
      </w:r>
    </w:p>
    <w:p w:rsidR="0046757B" w:rsidRPr="004C442B" w:rsidRDefault="0046757B" w:rsidP="008A3DEB">
      <w:pPr>
        <w:shd w:val="clear" w:color="auto" w:fill="FFFFFF"/>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3 Строительство.</w:t>
      </w:r>
    </w:p>
    <w:p w:rsidR="0046757B" w:rsidRPr="004C442B" w:rsidRDefault="0046757B" w:rsidP="008A3DEB">
      <w:pPr>
        <w:shd w:val="clear" w:color="auto" w:fill="FFFFFF"/>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4 Образование.</w:t>
      </w:r>
    </w:p>
    <w:p w:rsidR="0046757B" w:rsidRPr="004C442B" w:rsidRDefault="0046757B" w:rsidP="008A3DEB">
      <w:pPr>
        <w:shd w:val="clear" w:color="auto" w:fill="FFFFFF"/>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5 Здравоохранение</w:t>
      </w:r>
    </w:p>
    <w:p w:rsidR="0046757B" w:rsidRPr="004C442B" w:rsidRDefault="0046757B" w:rsidP="008A3DEB">
      <w:pPr>
        <w:shd w:val="clear" w:color="auto" w:fill="FFFFFF"/>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6 Транспорт и связь.</w:t>
      </w:r>
    </w:p>
    <w:p w:rsidR="0046757B" w:rsidRPr="004C442B" w:rsidRDefault="0046757B" w:rsidP="008A3DEB">
      <w:pPr>
        <w:shd w:val="clear" w:color="auto" w:fill="FFFFFF"/>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7 Общественное питание.</w:t>
      </w:r>
    </w:p>
    <w:p w:rsidR="0046757B" w:rsidRPr="004C442B" w:rsidRDefault="0046757B" w:rsidP="008A3DEB">
      <w:pPr>
        <w:shd w:val="clear" w:color="auto" w:fill="FFFFFF"/>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8 Торговля.</w:t>
      </w:r>
    </w:p>
    <w:p w:rsidR="0046757B" w:rsidRPr="004C442B" w:rsidRDefault="0046757B" w:rsidP="008A3DEB">
      <w:pPr>
        <w:shd w:val="clear" w:color="auto" w:fill="FFFFFF"/>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9 Финансы.</w:t>
      </w:r>
    </w:p>
    <w:p w:rsidR="0046757B" w:rsidRPr="004C442B" w:rsidRDefault="0046757B" w:rsidP="008A3DEB">
      <w:pPr>
        <w:shd w:val="clear" w:color="auto" w:fill="FFFFFF"/>
        <w:spacing w:after="0" w:line="240" w:lineRule="auto"/>
        <w:jc w:val="both"/>
        <w:rPr>
          <w:rFonts w:ascii="Times New Roman" w:hAnsi="Times New Roman" w:cs="Times New Roman"/>
          <w:color w:val="000000"/>
          <w:sz w:val="28"/>
          <w:szCs w:val="28"/>
          <w:lang w:eastAsia="ru-RU"/>
        </w:rPr>
      </w:pPr>
      <w:r w:rsidRPr="004C442B">
        <w:rPr>
          <w:rFonts w:ascii="Times New Roman" w:hAnsi="Times New Roman" w:cs="Times New Roman"/>
          <w:color w:val="000000"/>
          <w:sz w:val="28"/>
          <w:szCs w:val="28"/>
          <w:lang w:eastAsia="ru-RU"/>
        </w:rPr>
        <w:t>10.Страхование.</w:t>
      </w:r>
    </w:p>
    <w:p w:rsidR="0046757B" w:rsidRPr="004C442B" w:rsidRDefault="0046757B" w:rsidP="008A3DEB">
      <w:pPr>
        <w:spacing w:after="0" w:line="240" w:lineRule="auto"/>
        <w:jc w:val="both"/>
        <w:rPr>
          <w:rFonts w:ascii="Times New Roman" w:hAnsi="Times New Roman" w:cs="Times New Roman"/>
          <w:sz w:val="28"/>
          <w:szCs w:val="28"/>
        </w:rPr>
      </w:pPr>
    </w:p>
    <w:p w:rsidR="0046757B" w:rsidRPr="002B7478" w:rsidRDefault="0046757B" w:rsidP="008A3DEB">
      <w:pPr>
        <w:jc w:val="both"/>
      </w:pPr>
    </w:p>
    <w:p w:rsidR="0046757B" w:rsidRPr="00631675" w:rsidRDefault="0046757B" w:rsidP="009762CC">
      <w:pPr>
        <w:widowControl w:val="0"/>
        <w:autoSpaceDE w:val="0"/>
        <w:autoSpaceDN w:val="0"/>
        <w:adjustRightInd w:val="0"/>
        <w:spacing w:after="0" w:line="240" w:lineRule="auto"/>
        <w:jc w:val="center"/>
        <w:rPr>
          <w:rFonts w:ascii="Times New Roman" w:hAnsi="Times New Roman" w:cs="Times New Roman"/>
          <w:sz w:val="28"/>
          <w:szCs w:val="28"/>
        </w:rPr>
      </w:pPr>
    </w:p>
    <w:sectPr w:rsidR="0046757B" w:rsidRPr="00631675" w:rsidSect="00AE3C0E">
      <w:headerReference w:type="default" r:id="rId2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57B" w:rsidRDefault="0046757B">
      <w:pPr>
        <w:spacing w:after="0" w:line="240" w:lineRule="auto"/>
      </w:pPr>
      <w:r>
        <w:separator/>
      </w:r>
    </w:p>
  </w:endnote>
  <w:endnote w:type="continuationSeparator" w:id="1">
    <w:p w:rsidR="0046757B" w:rsidRDefault="00467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57B" w:rsidRDefault="0046757B">
      <w:pPr>
        <w:spacing w:after="0" w:line="240" w:lineRule="auto"/>
      </w:pPr>
      <w:r>
        <w:separator/>
      </w:r>
    </w:p>
  </w:footnote>
  <w:footnote w:type="continuationSeparator" w:id="1">
    <w:p w:rsidR="0046757B" w:rsidRDefault="00467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57B" w:rsidRDefault="0046757B" w:rsidP="003404E4">
    <w:pPr>
      <w:pStyle w:val="Header"/>
      <w:jc w:val="center"/>
    </w:pPr>
    <w:fldSimple w:instr="PAGE   \* MERGEFORMAT">
      <w:r>
        <w:rPr>
          <w:noProof/>
        </w:rPr>
        <w:t>39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B04"/>
    <w:multiLevelType w:val="hybridMultilevel"/>
    <w:tmpl w:val="C7520B5E"/>
    <w:lvl w:ilvl="0" w:tplc="1320192A">
      <w:start w:val="1"/>
      <w:numFmt w:val="decimal"/>
      <w:lvlText w:val="%1."/>
      <w:lvlJc w:val="left"/>
      <w:pPr>
        <w:ind w:left="1069" w:hanging="360"/>
      </w:pPr>
      <w:rPr>
        <w:rFonts w:ascii="Calibri" w:hAnsi="Calibri" w:cs="Calibri"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BE4A5A"/>
    <w:multiLevelType w:val="singleLevel"/>
    <w:tmpl w:val="67C2EC36"/>
    <w:lvl w:ilvl="0">
      <w:numFmt w:val="bullet"/>
      <w:lvlText w:val="-"/>
      <w:lvlJc w:val="left"/>
      <w:pPr>
        <w:tabs>
          <w:tab w:val="num" w:pos="1353"/>
        </w:tabs>
        <w:ind w:left="1353" w:hanging="360"/>
      </w:pPr>
    </w:lvl>
  </w:abstractNum>
  <w:abstractNum w:abstractNumId="2">
    <w:nsid w:val="097D2958"/>
    <w:multiLevelType w:val="hybridMultilevel"/>
    <w:tmpl w:val="B286684C"/>
    <w:lvl w:ilvl="0" w:tplc="B9266FB0">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A2F69EF"/>
    <w:multiLevelType w:val="hybridMultilevel"/>
    <w:tmpl w:val="7444BB1E"/>
    <w:lvl w:ilvl="0" w:tplc="8AE4B85E">
      <w:start w:val="1"/>
      <w:numFmt w:val="decimal"/>
      <w:lvlText w:val="%1."/>
      <w:lvlJc w:val="left"/>
      <w:pPr>
        <w:tabs>
          <w:tab w:val="num" w:pos="1080"/>
        </w:tabs>
        <w:ind w:left="1080" w:hanging="360"/>
      </w:pPr>
      <w:rPr>
        <w:rFonts w:hint="default"/>
        <w:b w:val="0"/>
        <w:b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10997047"/>
    <w:multiLevelType w:val="hybridMultilevel"/>
    <w:tmpl w:val="6D6655D8"/>
    <w:lvl w:ilvl="0" w:tplc="CDF2321A">
      <w:start w:val="1"/>
      <w:numFmt w:val="decimal"/>
      <w:lvlText w:val="%1."/>
      <w:lvlJc w:val="left"/>
      <w:pPr>
        <w:tabs>
          <w:tab w:val="num" w:pos="1080"/>
        </w:tabs>
        <w:ind w:left="1080" w:hanging="360"/>
      </w:pPr>
      <w:rPr>
        <w:rFonts w:hint="default"/>
        <w:b w:val="0"/>
        <w:b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1F966FA4"/>
    <w:multiLevelType w:val="hybridMultilevel"/>
    <w:tmpl w:val="74904500"/>
    <w:lvl w:ilvl="0" w:tplc="0BFAB150">
      <w:start w:val="1"/>
      <w:numFmt w:val="decimal"/>
      <w:lvlText w:val="%1."/>
      <w:lvlJc w:val="left"/>
      <w:pPr>
        <w:ind w:left="360" w:hanging="360"/>
      </w:pPr>
      <w:rPr>
        <w:rFonts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212F42A1"/>
    <w:multiLevelType w:val="hybridMultilevel"/>
    <w:tmpl w:val="F4DAF200"/>
    <w:lvl w:ilvl="0" w:tplc="1CFA230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1E209A6"/>
    <w:multiLevelType w:val="hybridMultilevel"/>
    <w:tmpl w:val="72C2211E"/>
    <w:lvl w:ilvl="0" w:tplc="EC3411F0">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28135A3"/>
    <w:multiLevelType w:val="hybridMultilevel"/>
    <w:tmpl w:val="72C2211E"/>
    <w:lvl w:ilvl="0" w:tplc="EC3411F0">
      <w:start w:val="1"/>
      <w:numFmt w:val="decimal"/>
      <w:lvlText w:val="%1."/>
      <w:lvlJc w:val="left"/>
      <w:pPr>
        <w:ind w:left="108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F47E35"/>
    <w:multiLevelType w:val="hybridMultilevel"/>
    <w:tmpl w:val="72C2211E"/>
    <w:lvl w:ilvl="0" w:tplc="EC3411F0">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C9158BC"/>
    <w:multiLevelType w:val="hybridMultilevel"/>
    <w:tmpl w:val="72C2211E"/>
    <w:lvl w:ilvl="0" w:tplc="EC3411F0">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EB444BC"/>
    <w:multiLevelType w:val="hybridMultilevel"/>
    <w:tmpl w:val="4B8CB1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84C4256"/>
    <w:multiLevelType w:val="hybridMultilevel"/>
    <w:tmpl w:val="72C2211E"/>
    <w:lvl w:ilvl="0" w:tplc="EC3411F0">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50BD1DE1"/>
    <w:multiLevelType w:val="hybridMultilevel"/>
    <w:tmpl w:val="4E22E63E"/>
    <w:lvl w:ilvl="0" w:tplc="EC3411F0">
      <w:start w:val="1"/>
      <w:numFmt w:val="decimal"/>
      <w:lvlText w:val="%1."/>
      <w:lvlJc w:val="left"/>
      <w:pPr>
        <w:ind w:left="360" w:hanging="360"/>
      </w:pPr>
      <w:rPr>
        <w:b w:val="0"/>
        <w:bCs w:val="0"/>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15">
    <w:nsid w:val="512C47FF"/>
    <w:multiLevelType w:val="hybridMultilevel"/>
    <w:tmpl w:val="72C2211E"/>
    <w:lvl w:ilvl="0" w:tplc="EC3411F0">
      <w:start w:val="1"/>
      <w:numFmt w:val="decimal"/>
      <w:lvlText w:val="%1."/>
      <w:lvlJc w:val="left"/>
      <w:pPr>
        <w:ind w:left="360" w:hanging="360"/>
      </w:pPr>
      <w:rPr>
        <w:b w:val="0"/>
        <w:bCs w:val="0"/>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16">
    <w:nsid w:val="55805148"/>
    <w:multiLevelType w:val="hybridMultilevel"/>
    <w:tmpl w:val="4E22E63E"/>
    <w:lvl w:ilvl="0" w:tplc="EC3411F0">
      <w:start w:val="1"/>
      <w:numFmt w:val="decimal"/>
      <w:lvlText w:val="%1."/>
      <w:lvlJc w:val="left"/>
      <w:pPr>
        <w:ind w:left="108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66A6372"/>
    <w:multiLevelType w:val="hybridMultilevel"/>
    <w:tmpl w:val="BF20D4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B7313E1"/>
    <w:multiLevelType w:val="hybridMultilevel"/>
    <w:tmpl w:val="72C2211E"/>
    <w:lvl w:ilvl="0" w:tplc="EC3411F0">
      <w:start w:val="1"/>
      <w:numFmt w:val="decimal"/>
      <w:lvlText w:val="%1."/>
      <w:lvlJc w:val="left"/>
      <w:pPr>
        <w:ind w:left="108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72893EFD"/>
    <w:multiLevelType w:val="hybridMultilevel"/>
    <w:tmpl w:val="72C2211E"/>
    <w:lvl w:ilvl="0" w:tplc="EC3411F0">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74972651"/>
    <w:multiLevelType w:val="hybridMultilevel"/>
    <w:tmpl w:val="1B8C0A06"/>
    <w:lvl w:ilvl="0" w:tplc="675A8678">
      <w:start w:val="1"/>
      <w:numFmt w:val="decimal"/>
      <w:lvlText w:val="%1."/>
      <w:lvlJc w:val="left"/>
      <w:pPr>
        <w:ind w:left="1069" w:hanging="360"/>
      </w:pPr>
      <w:rPr>
        <w:rFonts w:ascii="Calibri" w:hAnsi="Calibri" w:cs="Calibri"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7181F03"/>
    <w:multiLevelType w:val="hybridMultilevel"/>
    <w:tmpl w:val="72C2211E"/>
    <w:lvl w:ilvl="0" w:tplc="EC3411F0">
      <w:start w:val="1"/>
      <w:numFmt w:val="decimal"/>
      <w:lvlText w:val="%1."/>
      <w:lvlJc w:val="left"/>
      <w:pPr>
        <w:ind w:left="108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89E2528"/>
    <w:multiLevelType w:val="hybridMultilevel"/>
    <w:tmpl w:val="CBCE13D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23"/>
  </w:num>
  <w:num w:numId="3">
    <w:abstractNumId w:val="17"/>
  </w:num>
  <w:num w:numId="4">
    <w:abstractNumId w:val="12"/>
  </w:num>
  <w:num w:numId="5">
    <w:abstractNumId w:val="5"/>
  </w:num>
  <w:num w:numId="6">
    <w:abstractNumId w:val="19"/>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6"/>
  </w:num>
  <w:num w:numId="12">
    <w:abstractNumId w:val="13"/>
  </w:num>
  <w:num w:numId="13">
    <w:abstractNumId w:val="0"/>
  </w:num>
  <w:num w:numId="14">
    <w:abstractNumId w:val="9"/>
  </w:num>
  <w:num w:numId="15">
    <w:abstractNumId w:val="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4"/>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445"/>
    <w:rsid w:val="00023551"/>
    <w:rsid w:val="0003415A"/>
    <w:rsid w:val="000775F5"/>
    <w:rsid w:val="000904B1"/>
    <w:rsid w:val="000F5C56"/>
    <w:rsid w:val="00151F99"/>
    <w:rsid w:val="0018194D"/>
    <w:rsid w:val="00194FF7"/>
    <w:rsid w:val="00197585"/>
    <w:rsid w:val="002207C3"/>
    <w:rsid w:val="002612CD"/>
    <w:rsid w:val="002840C7"/>
    <w:rsid w:val="002A463C"/>
    <w:rsid w:val="002B7478"/>
    <w:rsid w:val="002C39DF"/>
    <w:rsid w:val="002D5201"/>
    <w:rsid w:val="002E6767"/>
    <w:rsid w:val="003404E4"/>
    <w:rsid w:val="003556D9"/>
    <w:rsid w:val="003B1B06"/>
    <w:rsid w:val="003D318C"/>
    <w:rsid w:val="00407433"/>
    <w:rsid w:val="00417081"/>
    <w:rsid w:val="00433CD9"/>
    <w:rsid w:val="0043714F"/>
    <w:rsid w:val="00442E9B"/>
    <w:rsid w:val="0046757B"/>
    <w:rsid w:val="004927E0"/>
    <w:rsid w:val="004C442B"/>
    <w:rsid w:val="0052680F"/>
    <w:rsid w:val="005721B4"/>
    <w:rsid w:val="005840C7"/>
    <w:rsid w:val="005864AC"/>
    <w:rsid w:val="00594737"/>
    <w:rsid w:val="005947A3"/>
    <w:rsid w:val="005A41C9"/>
    <w:rsid w:val="005C12EC"/>
    <w:rsid w:val="005D1FBC"/>
    <w:rsid w:val="00610DC4"/>
    <w:rsid w:val="00631675"/>
    <w:rsid w:val="006A6803"/>
    <w:rsid w:val="006B4367"/>
    <w:rsid w:val="006B5DBA"/>
    <w:rsid w:val="006E16FA"/>
    <w:rsid w:val="006F7DA3"/>
    <w:rsid w:val="00715404"/>
    <w:rsid w:val="00723982"/>
    <w:rsid w:val="00754D0C"/>
    <w:rsid w:val="00773744"/>
    <w:rsid w:val="00793935"/>
    <w:rsid w:val="007947B8"/>
    <w:rsid w:val="007C2373"/>
    <w:rsid w:val="007D4770"/>
    <w:rsid w:val="0082094C"/>
    <w:rsid w:val="00863B55"/>
    <w:rsid w:val="0087637F"/>
    <w:rsid w:val="008A3DEB"/>
    <w:rsid w:val="008D514A"/>
    <w:rsid w:val="0092614F"/>
    <w:rsid w:val="00941EAC"/>
    <w:rsid w:val="00952B16"/>
    <w:rsid w:val="00954299"/>
    <w:rsid w:val="009762CC"/>
    <w:rsid w:val="009F2E96"/>
    <w:rsid w:val="00A16129"/>
    <w:rsid w:val="00A40057"/>
    <w:rsid w:val="00A4048B"/>
    <w:rsid w:val="00A619C5"/>
    <w:rsid w:val="00A62257"/>
    <w:rsid w:val="00A64C0C"/>
    <w:rsid w:val="00A711E8"/>
    <w:rsid w:val="00A77293"/>
    <w:rsid w:val="00A931DD"/>
    <w:rsid w:val="00AB2A57"/>
    <w:rsid w:val="00AE1ABA"/>
    <w:rsid w:val="00AE3C0E"/>
    <w:rsid w:val="00AF299C"/>
    <w:rsid w:val="00B16670"/>
    <w:rsid w:val="00B34106"/>
    <w:rsid w:val="00B57233"/>
    <w:rsid w:val="00B809E9"/>
    <w:rsid w:val="00BB10D1"/>
    <w:rsid w:val="00BB61D5"/>
    <w:rsid w:val="00BD262B"/>
    <w:rsid w:val="00C04BFF"/>
    <w:rsid w:val="00C21796"/>
    <w:rsid w:val="00C23445"/>
    <w:rsid w:val="00CC24D4"/>
    <w:rsid w:val="00CE0E2C"/>
    <w:rsid w:val="00CF3CC1"/>
    <w:rsid w:val="00D000B5"/>
    <w:rsid w:val="00D035DF"/>
    <w:rsid w:val="00D50319"/>
    <w:rsid w:val="00D60429"/>
    <w:rsid w:val="00D73830"/>
    <w:rsid w:val="00DE796A"/>
    <w:rsid w:val="00E10E0A"/>
    <w:rsid w:val="00E23D5F"/>
    <w:rsid w:val="00E24C0C"/>
    <w:rsid w:val="00E313C2"/>
    <w:rsid w:val="00E3352B"/>
    <w:rsid w:val="00E73B58"/>
    <w:rsid w:val="00EA0397"/>
    <w:rsid w:val="00EB0A28"/>
    <w:rsid w:val="00F03BD1"/>
    <w:rsid w:val="00F23C9F"/>
    <w:rsid w:val="00F26035"/>
    <w:rsid w:val="00F85276"/>
    <w:rsid w:val="00F87164"/>
    <w:rsid w:val="00F950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19"/>
    <w:pPr>
      <w:spacing w:after="160" w:line="259" w:lineRule="auto"/>
    </w:pPr>
    <w:rPr>
      <w:rFonts w:cs="Calibri"/>
      <w:lang w:eastAsia="en-US"/>
    </w:rPr>
  </w:style>
  <w:style w:type="paragraph" w:styleId="Heading1">
    <w:name w:val="heading 1"/>
    <w:basedOn w:val="Normal"/>
    <w:next w:val="Normal"/>
    <w:link w:val="Heading1Char1"/>
    <w:uiPriority w:val="99"/>
    <w:qFormat/>
    <w:locked/>
    <w:rsid w:val="004C442B"/>
    <w:pPr>
      <w:keepNext/>
      <w:autoSpaceDE w:val="0"/>
      <w:autoSpaceDN w:val="0"/>
      <w:spacing w:after="0" w:line="240" w:lineRule="auto"/>
      <w:ind w:firstLine="284"/>
      <w:outlineLvl w:val="0"/>
    </w:pPr>
    <w:rPr>
      <w:sz w:val="24"/>
      <w:szCs w:val="24"/>
      <w:lang w:eastAsia="ru-RU"/>
    </w:rPr>
  </w:style>
  <w:style w:type="paragraph" w:styleId="Heading2">
    <w:name w:val="heading 2"/>
    <w:basedOn w:val="Normal"/>
    <w:next w:val="Normal"/>
    <w:link w:val="Heading2Char1"/>
    <w:uiPriority w:val="99"/>
    <w:qFormat/>
    <w:locked/>
    <w:rsid w:val="004C442B"/>
    <w:pPr>
      <w:keepNext/>
      <w:keepLines/>
      <w:spacing w:before="200" w:after="0" w:line="276" w:lineRule="auto"/>
      <w:outlineLvl w:val="1"/>
    </w:pPr>
    <w:rPr>
      <w:rFonts w:ascii="Cambria" w:hAnsi="Cambria" w:cs="Cambria"/>
      <w:b/>
      <w:bCs/>
      <w:color w:val="4F81BD"/>
      <w:sz w:val="26"/>
      <w:szCs w:val="26"/>
      <w:lang w:eastAsia="ru-RU"/>
    </w:rPr>
  </w:style>
  <w:style w:type="paragraph" w:styleId="Heading3">
    <w:name w:val="heading 3"/>
    <w:basedOn w:val="Normal"/>
    <w:next w:val="Normal"/>
    <w:link w:val="Heading3Char1"/>
    <w:uiPriority w:val="99"/>
    <w:qFormat/>
    <w:locked/>
    <w:rsid w:val="004C442B"/>
    <w:pPr>
      <w:keepNext/>
      <w:keepLines/>
      <w:spacing w:before="200" w:after="0" w:line="276" w:lineRule="auto"/>
      <w:outlineLvl w:val="2"/>
    </w:pPr>
    <w:rPr>
      <w:rFonts w:ascii="Cambria" w:hAnsi="Cambria" w:cs="Cambria"/>
      <w:b/>
      <w:bCs/>
      <w:color w:val="4F81BD"/>
      <w:lang w:eastAsia="ru-RU"/>
    </w:rPr>
  </w:style>
  <w:style w:type="paragraph" w:styleId="Heading5">
    <w:name w:val="heading 5"/>
    <w:basedOn w:val="Normal"/>
    <w:next w:val="Normal"/>
    <w:link w:val="Heading5Char1"/>
    <w:uiPriority w:val="99"/>
    <w:qFormat/>
    <w:locked/>
    <w:rsid w:val="004C442B"/>
    <w:pPr>
      <w:keepNext/>
      <w:keepLines/>
      <w:spacing w:before="40" w:after="0" w:line="276" w:lineRule="auto"/>
      <w:outlineLvl w:val="4"/>
    </w:pPr>
    <w:rPr>
      <w:rFonts w:ascii="Cambria" w:hAnsi="Cambria" w:cs="Cambria"/>
      <w:color w:val="365F9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4D0C"/>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754D0C"/>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754D0C"/>
    <w:rPr>
      <w:rFonts w:ascii="Cambria" w:hAnsi="Cambria" w:cs="Cambria"/>
      <w:b/>
      <w:bCs/>
      <w:sz w:val="26"/>
      <w:szCs w:val="26"/>
      <w:lang w:eastAsia="en-US"/>
    </w:rPr>
  </w:style>
  <w:style w:type="character" w:customStyle="1" w:styleId="Heading5Char">
    <w:name w:val="Heading 5 Char"/>
    <w:basedOn w:val="DefaultParagraphFont"/>
    <w:link w:val="Heading5"/>
    <w:uiPriority w:val="99"/>
    <w:semiHidden/>
    <w:locked/>
    <w:rsid w:val="00754D0C"/>
    <w:rPr>
      <w:rFonts w:ascii="Calibri" w:hAnsi="Calibri" w:cs="Calibri"/>
      <w:b/>
      <w:bCs/>
      <w:i/>
      <w:iCs/>
      <w:sz w:val="26"/>
      <w:szCs w:val="26"/>
      <w:lang w:eastAsia="en-US"/>
    </w:rPr>
  </w:style>
  <w:style w:type="table" w:styleId="TableGrid">
    <w:name w:val="Table Grid"/>
    <w:basedOn w:val="TableNormal"/>
    <w:uiPriority w:val="99"/>
    <w:rsid w:val="00AE3C0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3C0E"/>
    <w:pPr>
      <w:tabs>
        <w:tab w:val="center" w:pos="4677"/>
        <w:tab w:val="right" w:pos="9355"/>
      </w:tabs>
      <w:suppressAutoHyphens/>
      <w:spacing w:after="0" w:line="240" w:lineRule="auto"/>
    </w:pPr>
    <w:rPr>
      <w:sz w:val="24"/>
      <w:szCs w:val="24"/>
      <w:lang w:eastAsia="ar-SA"/>
    </w:rPr>
  </w:style>
  <w:style w:type="character" w:customStyle="1" w:styleId="HeaderChar">
    <w:name w:val="Header Char"/>
    <w:basedOn w:val="DefaultParagraphFont"/>
    <w:link w:val="Header"/>
    <w:uiPriority w:val="99"/>
    <w:locked/>
    <w:rsid w:val="00AE3C0E"/>
    <w:rPr>
      <w:rFonts w:ascii="Times New Roman" w:hAnsi="Times New Roman" w:cs="Times New Roman"/>
      <w:sz w:val="24"/>
      <w:szCs w:val="24"/>
      <w:lang w:eastAsia="ar-SA" w:bidi="ar-SA"/>
    </w:rPr>
  </w:style>
  <w:style w:type="character" w:customStyle="1" w:styleId="a0">
    <w:name w:val="Верхний колонтитул Знак"/>
    <w:basedOn w:val="DefaultParagraphFont"/>
    <w:uiPriority w:val="99"/>
    <w:semiHidden/>
    <w:rsid w:val="00AE3C0E"/>
  </w:style>
  <w:style w:type="character" w:styleId="PageNumber">
    <w:name w:val="page number"/>
    <w:basedOn w:val="DefaultParagraphFont"/>
    <w:uiPriority w:val="99"/>
    <w:rsid w:val="00AE3C0E"/>
  </w:style>
  <w:style w:type="paragraph" w:styleId="BalloonText">
    <w:name w:val="Balloon Text"/>
    <w:basedOn w:val="Normal"/>
    <w:link w:val="BalloonTextChar"/>
    <w:uiPriority w:val="99"/>
    <w:semiHidden/>
    <w:rsid w:val="009762CC"/>
    <w:pPr>
      <w:spacing w:after="0" w:line="240" w:lineRule="auto"/>
    </w:pPr>
    <w:rPr>
      <w:rFonts w:ascii="Segoe UI" w:hAnsi="Segoe UI" w:cs="Segoe UI"/>
      <w:sz w:val="18"/>
      <w:szCs w:val="18"/>
      <w:lang w:eastAsia="ru-RU"/>
    </w:rPr>
  </w:style>
  <w:style w:type="character" w:customStyle="1" w:styleId="BalloonTextChar">
    <w:name w:val="Balloon Text Char"/>
    <w:basedOn w:val="DefaultParagraphFont"/>
    <w:link w:val="BalloonText"/>
    <w:uiPriority w:val="99"/>
    <w:semiHidden/>
    <w:locked/>
    <w:rsid w:val="009762CC"/>
    <w:rPr>
      <w:rFonts w:ascii="Segoe UI" w:hAnsi="Segoe UI" w:cs="Segoe UI"/>
      <w:sz w:val="18"/>
      <w:szCs w:val="18"/>
    </w:rPr>
  </w:style>
  <w:style w:type="paragraph" w:styleId="BodyTextIndent">
    <w:name w:val="Body Text Indent"/>
    <w:basedOn w:val="Normal"/>
    <w:link w:val="BodyTextIndentChar1"/>
    <w:uiPriority w:val="99"/>
    <w:rsid w:val="0018194D"/>
    <w:pPr>
      <w:spacing w:after="120" w:line="240" w:lineRule="auto"/>
      <w:ind w:left="283"/>
    </w:pPr>
    <w:rPr>
      <w:sz w:val="24"/>
      <w:szCs w:val="24"/>
      <w:lang w:eastAsia="ru-RU"/>
    </w:rPr>
  </w:style>
  <w:style w:type="character" w:customStyle="1" w:styleId="BodyTextIndentChar">
    <w:name w:val="Body Text Indent Char"/>
    <w:basedOn w:val="DefaultParagraphFont"/>
    <w:link w:val="BodyTextIndent"/>
    <w:uiPriority w:val="99"/>
    <w:semiHidden/>
    <w:locked/>
    <w:rsid w:val="00AB2A57"/>
    <w:rPr>
      <w:lang w:eastAsia="en-US"/>
    </w:rPr>
  </w:style>
  <w:style w:type="character" w:customStyle="1" w:styleId="BodyTextIndentChar1">
    <w:name w:val="Body Text Indent Char1"/>
    <w:link w:val="BodyTextIndent"/>
    <w:uiPriority w:val="99"/>
    <w:locked/>
    <w:rsid w:val="0018194D"/>
    <w:rPr>
      <w:sz w:val="24"/>
      <w:szCs w:val="24"/>
      <w:lang w:val="ru-RU" w:eastAsia="ru-RU"/>
    </w:rPr>
  </w:style>
  <w:style w:type="paragraph" w:styleId="ListParagraph">
    <w:name w:val="List Paragraph"/>
    <w:basedOn w:val="Normal"/>
    <w:uiPriority w:val="99"/>
    <w:qFormat/>
    <w:rsid w:val="002C39DF"/>
    <w:pPr>
      <w:suppressAutoHyphens/>
      <w:spacing w:after="0" w:line="240" w:lineRule="auto"/>
      <w:ind w:left="720"/>
    </w:pPr>
    <w:rPr>
      <w:rFonts w:ascii="Times New Roman" w:eastAsia="Times New Roman" w:hAnsi="Times New Roman" w:cs="Times New Roman"/>
      <w:sz w:val="24"/>
      <w:szCs w:val="24"/>
      <w:lang w:eastAsia="ar-SA"/>
    </w:rPr>
  </w:style>
  <w:style w:type="paragraph" w:styleId="BodyText2">
    <w:name w:val="Body Text 2"/>
    <w:aliases w:val="Основной текст 2 Знак Знак Знак Знак"/>
    <w:basedOn w:val="Normal"/>
    <w:link w:val="BodyText2Char1"/>
    <w:uiPriority w:val="99"/>
    <w:rsid w:val="004C442B"/>
    <w:pPr>
      <w:spacing w:after="120" w:line="480" w:lineRule="auto"/>
    </w:pPr>
  </w:style>
  <w:style w:type="character" w:customStyle="1" w:styleId="BodyText2Char">
    <w:name w:val="Body Text 2 Char"/>
    <w:aliases w:val="Основной текст 2 Знак Знак Знак Знак Char"/>
    <w:basedOn w:val="DefaultParagraphFont"/>
    <w:link w:val="BodyText2"/>
    <w:uiPriority w:val="99"/>
    <w:semiHidden/>
    <w:locked/>
    <w:rsid w:val="00754D0C"/>
    <w:rPr>
      <w:lang w:eastAsia="en-US"/>
    </w:rPr>
  </w:style>
  <w:style w:type="paragraph" w:customStyle="1" w:styleId="Style1">
    <w:name w:val="Style1"/>
    <w:basedOn w:val="Normal"/>
    <w:uiPriority w:val="99"/>
    <w:rsid w:val="004C442B"/>
    <w:pPr>
      <w:widowControl w:val="0"/>
      <w:autoSpaceDE w:val="0"/>
      <w:autoSpaceDN w:val="0"/>
      <w:adjustRightInd w:val="0"/>
      <w:spacing w:after="0" w:line="240" w:lineRule="auto"/>
      <w:ind w:firstLine="708"/>
      <w:jc w:val="both"/>
    </w:pPr>
    <w:rPr>
      <w:color w:val="000000"/>
      <w:sz w:val="24"/>
      <w:szCs w:val="24"/>
      <w:lang w:eastAsia="ru-RU"/>
    </w:rPr>
  </w:style>
  <w:style w:type="paragraph" w:customStyle="1" w:styleId="Style3">
    <w:name w:val="Style3"/>
    <w:basedOn w:val="Normal"/>
    <w:uiPriority w:val="99"/>
    <w:rsid w:val="004C442B"/>
    <w:pPr>
      <w:widowControl w:val="0"/>
      <w:autoSpaceDE w:val="0"/>
      <w:autoSpaceDN w:val="0"/>
      <w:adjustRightInd w:val="0"/>
      <w:spacing w:after="0" w:line="240" w:lineRule="auto"/>
      <w:ind w:firstLine="708"/>
      <w:jc w:val="both"/>
    </w:pPr>
    <w:rPr>
      <w:color w:val="000000"/>
      <w:sz w:val="24"/>
      <w:szCs w:val="24"/>
      <w:lang w:eastAsia="ru-RU"/>
    </w:rPr>
  </w:style>
  <w:style w:type="character" w:customStyle="1" w:styleId="FontStyle12">
    <w:name w:val="Font Style12"/>
    <w:uiPriority w:val="99"/>
    <w:rsid w:val="004C442B"/>
    <w:rPr>
      <w:rFonts w:ascii="Times New Roman" w:hAnsi="Times New Roman" w:cs="Times New Roman"/>
      <w:sz w:val="18"/>
      <w:szCs w:val="18"/>
    </w:rPr>
  </w:style>
  <w:style w:type="character" w:customStyle="1" w:styleId="FontStyle13">
    <w:name w:val="Font Style13"/>
    <w:uiPriority w:val="99"/>
    <w:rsid w:val="004C442B"/>
    <w:rPr>
      <w:rFonts w:ascii="Times New Roman" w:hAnsi="Times New Roman" w:cs="Times New Roman"/>
      <w:i/>
      <w:iCs/>
      <w:spacing w:val="20"/>
      <w:sz w:val="18"/>
      <w:szCs w:val="18"/>
    </w:rPr>
  </w:style>
  <w:style w:type="paragraph" w:customStyle="1" w:styleId="Style2">
    <w:name w:val="Style2"/>
    <w:basedOn w:val="Normal"/>
    <w:uiPriority w:val="99"/>
    <w:rsid w:val="004C442B"/>
    <w:pPr>
      <w:widowControl w:val="0"/>
      <w:autoSpaceDE w:val="0"/>
      <w:autoSpaceDN w:val="0"/>
      <w:adjustRightInd w:val="0"/>
      <w:spacing w:after="0" w:line="240" w:lineRule="auto"/>
    </w:pPr>
    <w:rPr>
      <w:sz w:val="24"/>
      <w:szCs w:val="24"/>
      <w:lang w:eastAsia="ru-RU"/>
    </w:rPr>
  </w:style>
  <w:style w:type="character" w:customStyle="1" w:styleId="FontStyle11">
    <w:name w:val="Font Style11"/>
    <w:uiPriority w:val="99"/>
    <w:rsid w:val="004C442B"/>
    <w:rPr>
      <w:rFonts w:ascii="Times New Roman" w:hAnsi="Times New Roman" w:cs="Times New Roman"/>
      <w:sz w:val="18"/>
      <w:szCs w:val="18"/>
    </w:rPr>
  </w:style>
  <w:style w:type="paragraph" w:customStyle="1" w:styleId="a1">
    <w:name w:val="Знак Знак Знак Знак"/>
    <w:basedOn w:val="Normal"/>
    <w:uiPriority w:val="99"/>
    <w:rsid w:val="004C442B"/>
    <w:pPr>
      <w:spacing w:line="240" w:lineRule="exact"/>
    </w:pPr>
    <w:rPr>
      <w:rFonts w:ascii="Verdana" w:eastAsia="Times New Roman" w:hAnsi="Verdana" w:cs="Verdana"/>
      <w:sz w:val="20"/>
      <w:szCs w:val="20"/>
      <w:lang w:val="en-US"/>
    </w:rPr>
  </w:style>
  <w:style w:type="character" w:styleId="Hyperlink">
    <w:name w:val="Hyperlink"/>
    <w:basedOn w:val="DefaultParagraphFont"/>
    <w:uiPriority w:val="99"/>
    <w:rsid w:val="004C442B"/>
    <w:rPr>
      <w:color w:val="0000FF"/>
      <w:u w:val="single"/>
    </w:rPr>
  </w:style>
  <w:style w:type="character" w:customStyle="1" w:styleId="8">
    <w:name w:val="Знак Знак8"/>
    <w:uiPriority w:val="99"/>
    <w:semiHidden/>
    <w:locked/>
    <w:rsid w:val="004C442B"/>
    <w:rPr>
      <w:rFonts w:ascii="Tahoma" w:hAnsi="Tahoma" w:cs="Tahoma"/>
      <w:sz w:val="16"/>
      <w:szCs w:val="16"/>
      <w:lang w:val="ru-RU" w:eastAsia="ar-SA" w:bidi="ar-SA"/>
    </w:rPr>
  </w:style>
  <w:style w:type="paragraph" w:styleId="FootnoteText">
    <w:name w:val="footnote text"/>
    <w:basedOn w:val="Normal"/>
    <w:link w:val="FootnoteTextChar1"/>
    <w:uiPriority w:val="99"/>
    <w:semiHidden/>
    <w:rsid w:val="004C442B"/>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754D0C"/>
    <w:rPr>
      <w:sz w:val="20"/>
      <w:szCs w:val="20"/>
      <w:lang w:eastAsia="en-US"/>
    </w:rPr>
  </w:style>
  <w:style w:type="character" w:customStyle="1" w:styleId="FootnoteTextChar1">
    <w:name w:val="Footnote Text Char1"/>
    <w:link w:val="FootnoteText"/>
    <w:uiPriority w:val="99"/>
    <w:locked/>
    <w:rsid w:val="004C442B"/>
    <w:rPr>
      <w:lang w:val="ru-RU" w:eastAsia="ru-RU"/>
    </w:rPr>
  </w:style>
  <w:style w:type="character" w:styleId="FootnoteReference">
    <w:name w:val="footnote reference"/>
    <w:basedOn w:val="DefaultParagraphFont"/>
    <w:uiPriority w:val="99"/>
    <w:semiHidden/>
    <w:rsid w:val="004C442B"/>
    <w:rPr>
      <w:vertAlign w:val="superscript"/>
    </w:rPr>
  </w:style>
  <w:style w:type="table" w:styleId="TableGrid1">
    <w:name w:val="Table Grid 1"/>
    <w:basedOn w:val="TableNormal"/>
    <w:uiPriority w:val="99"/>
    <w:rsid w:val="004C442B"/>
    <w:rPr>
      <w:rFonts w:cs="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
    <w:name w:val="Сетка таблицы1"/>
    <w:uiPriority w:val="99"/>
    <w:rsid w:val="004C442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11"/>
    <w:uiPriority w:val="99"/>
    <w:semiHidden/>
    <w:rsid w:val="004C442B"/>
    <w:rPr>
      <w:rFonts w:cs="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
    <w:name w:val="Сетка таблицы2"/>
    <w:uiPriority w:val="99"/>
    <w:rsid w:val="004C442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uiPriority w:val="99"/>
    <w:locked/>
    <w:rsid w:val="004C442B"/>
    <w:rPr>
      <w:sz w:val="24"/>
      <w:szCs w:val="24"/>
      <w:lang w:val="ru-RU" w:eastAsia="ru-RU"/>
    </w:rPr>
  </w:style>
  <w:style w:type="character" w:customStyle="1" w:styleId="Heading2Char1">
    <w:name w:val="Heading 2 Char1"/>
    <w:link w:val="Heading2"/>
    <w:uiPriority w:val="99"/>
    <w:locked/>
    <w:rsid w:val="004C442B"/>
    <w:rPr>
      <w:rFonts w:ascii="Cambria" w:hAnsi="Cambria" w:cs="Cambria"/>
      <w:b/>
      <w:bCs/>
      <w:color w:val="4F81BD"/>
      <w:sz w:val="26"/>
      <w:szCs w:val="26"/>
      <w:lang w:val="ru-RU" w:eastAsia="ru-RU"/>
    </w:rPr>
  </w:style>
  <w:style w:type="character" w:customStyle="1" w:styleId="Heading3Char1">
    <w:name w:val="Heading 3 Char1"/>
    <w:link w:val="Heading3"/>
    <w:uiPriority w:val="99"/>
    <w:locked/>
    <w:rsid w:val="004C442B"/>
    <w:rPr>
      <w:rFonts w:ascii="Cambria" w:hAnsi="Cambria" w:cs="Cambria"/>
      <w:b/>
      <w:bCs/>
      <w:color w:val="4F81BD"/>
      <w:sz w:val="22"/>
      <w:szCs w:val="22"/>
      <w:lang w:val="ru-RU" w:eastAsia="ru-RU"/>
    </w:rPr>
  </w:style>
  <w:style w:type="character" w:customStyle="1" w:styleId="Heading5Char1">
    <w:name w:val="Heading 5 Char1"/>
    <w:link w:val="Heading5"/>
    <w:uiPriority w:val="99"/>
    <w:semiHidden/>
    <w:locked/>
    <w:rsid w:val="004C442B"/>
    <w:rPr>
      <w:rFonts w:ascii="Cambria" w:hAnsi="Cambria" w:cs="Cambria"/>
      <w:color w:val="365F91"/>
      <w:sz w:val="22"/>
      <w:szCs w:val="22"/>
      <w:lang w:val="ru-RU" w:eastAsia="ru-RU"/>
    </w:rPr>
  </w:style>
  <w:style w:type="paragraph" w:customStyle="1" w:styleId="12">
    <w:name w:val="Знак1"/>
    <w:basedOn w:val="Normal"/>
    <w:uiPriority w:val="99"/>
    <w:rsid w:val="004C442B"/>
    <w:pPr>
      <w:spacing w:line="240" w:lineRule="exact"/>
    </w:pPr>
    <w:rPr>
      <w:rFonts w:ascii="Verdana" w:hAnsi="Verdana" w:cs="Verdana"/>
      <w:sz w:val="20"/>
      <w:szCs w:val="20"/>
      <w:lang w:val="en-US"/>
    </w:rPr>
  </w:style>
  <w:style w:type="paragraph" w:styleId="List">
    <w:name w:val="List"/>
    <w:basedOn w:val="Normal"/>
    <w:uiPriority w:val="99"/>
    <w:rsid w:val="004C442B"/>
    <w:pPr>
      <w:spacing w:after="0" w:line="240" w:lineRule="auto"/>
      <w:ind w:left="283" w:hanging="283"/>
    </w:pPr>
    <w:rPr>
      <w:rFonts w:ascii="Arial" w:hAnsi="Arial" w:cs="Arial"/>
      <w:sz w:val="24"/>
      <w:szCs w:val="24"/>
      <w:lang w:eastAsia="ar-SA"/>
    </w:rPr>
  </w:style>
  <w:style w:type="paragraph" w:customStyle="1" w:styleId="20">
    <w:name w:val="Знак2"/>
    <w:basedOn w:val="Normal"/>
    <w:uiPriority w:val="99"/>
    <w:rsid w:val="004C442B"/>
    <w:pPr>
      <w:tabs>
        <w:tab w:val="left" w:pos="708"/>
      </w:tabs>
      <w:spacing w:line="240" w:lineRule="exact"/>
    </w:pPr>
    <w:rPr>
      <w:rFonts w:ascii="Verdana" w:hAnsi="Verdana" w:cs="Verdana"/>
      <w:sz w:val="20"/>
      <w:szCs w:val="20"/>
      <w:lang w:val="en-US"/>
    </w:rPr>
  </w:style>
  <w:style w:type="character" w:customStyle="1" w:styleId="apple-converted-space">
    <w:name w:val="apple-converted-space"/>
    <w:uiPriority w:val="99"/>
    <w:rsid w:val="004C442B"/>
  </w:style>
  <w:style w:type="character" w:customStyle="1" w:styleId="BodyText2Char1">
    <w:name w:val="Body Text 2 Char1"/>
    <w:aliases w:val="Основной текст 2 Знак Знак Знак Знак Char1"/>
    <w:link w:val="BodyText2"/>
    <w:uiPriority w:val="99"/>
    <w:locked/>
    <w:rsid w:val="004C442B"/>
    <w:rPr>
      <w:rFonts w:ascii="Calibri" w:hAnsi="Calibri" w:cs="Calibri"/>
      <w:sz w:val="22"/>
      <w:szCs w:val="22"/>
      <w:lang w:val="ru-RU" w:eastAsia="en-US"/>
    </w:rPr>
  </w:style>
  <w:style w:type="paragraph" w:customStyle="1" w:styleId="13">
    <w:name w:val="Абзац списка1"/>
    <w:basedOn w:val="Normal"/>
    <w:uiPriority w:val="99"/>
    <w:rsid w:val="004C442B"/>
    <w:pPr>
      <w:spacing w:after="240" w:line="480" w:lineRule="auto"/>
      <w:ind w:left="720" w:firstLine="360"/>
    </w:pPr>
    <w:rPr>
      <w:rFonts w:ascii="Constantia" w:eastAsia="Times New Roman" w:hAnsi="Constantia" w:cs="Constantia"/>
      <w:lang w:val="en-US"/>
    </w:rPr>
  </w:style>
  <w:style w:type="paragraph" w:customStyle="1" w:styleId="a2">
    <w:name w:val="Прижатый влево"/>
    <w:basedOn w:val="Normal"/>
    <w:next w:val="Normal"/>
    <w:uiPriority w:val="99"/>
    <w:rsid w:val="004C442B"/>
    <w:pPr>
      <w:widowControl w:val="0"/>
      <w:autoSpaceDE w:val="0"/>
      <w:autoSpaceDN w:val="0"/>
      <w:adjustRightInd w:val="0"/>
      <w:spacing w:after="0" w:line="240" w:lineRule="auto"/>
    </w:pPr>
    <w:rPr>
      <w:rFonts w:ascii="Arial" w:hAnsi="Arial" w:cs="Arial"/>
      <w:sz w:val="24"/>
      <w:szCs w:val="24"/>
      <w:lang w:eastAsia="ru-RU"/>
    </w:rPr>
  </w:style>
  <w:style w:type="character" w:styleId="FollowedHyperlink">
    <w:name w:val="FollowedHyperlink"/>
    <w:basedOn w:val="DefaultParagraphFont"/>
    <w:uiPriority w:val="99"/>
    <w:rsid w:val="004C442B"/>
    <w:rPr>
      <w:color w:val="800080"/>
      <w:u w:val="single"/>
    </w:rPr>
  </w:style>
  <w:style w:type="paragraph" w:customStyle="1" w:styleId="14">
    <w:name w:val="Заголовок оглавления1"/>
    <w:basedOn w:val="Heading1"/>
    <w:next w:val="Normal"/>
    <w:uiPriority w:val="99"/>
    <w:rsid w:val="004C442B"/>
    <w:pPr>
      <w:keepLines/>
      <w:autoSpaceDE/>
      <w:autoSpaceDN/>
      <w:spacing w:before="480" w:line="276" w:lineRule="auto"/>
      <w:ind w:firstLine="0"/>
      <w:outlineLvl w:val="9"/>
    </w:pPr>
    <w:rPr>
      <w:rFonts w:ascii="Cambria" w:hAnsi="Cambria" w:cs="Cambria"/>
      <w:b/>
      <w:bCs/>
      <w:color w:val="365F91"/>
      <w:sz w:val="28"/>
      <w:szCs w:val="28"/>
      <w:lang w:eastAsia="en-US"/>
    </w:rPr>
  </w:style>
  <w:style w:type="paragraph" w:styleId="TOC2">
    <w:name w:val="toc 2"/>
    <w:basedOn w:val="Normal"/>
    <w:next w:val="Normal"/>
    <w:autoRedefine/>
    <w:uiPriority w:val="99"/>
    <w:semiHidden/>
    <w:locked/>
    <w:rsid w:val="004C442B"/>
    <w:pPr>
      <w:spacing w:after="100" w:line="276" w:lineRule="auto"/>
      <w:ind w:left="220"/>
    </w:pPr>
    <w:rPr>
      <w:lang w:eastAsia="ru-RU"/>
    </w:rPr>
  </w:style>
  <w:style w:type="paragraph" w:styleId="TOC1">
    <w:name w:val="toc 1"/>
    <w:basedOn w:val="Normal"/>
    <w:next w:val="Normal"/>
    <w:autoRedefine/>
    <w:uiPriority w:val="99"/>
    <w:semiHidden/>
    <w:locked/>
    <w:rsid w:val="004C442B"/>
    <w:pPr>
      <w:spacing w:after="100" w:line="276" w:lineRule="auto"/>
    </w:pPr>
    <w:rPr>
      <w:lang w:eastAsia="ru-RU"/>
    </w:rPr>
  </w:style>
  <w:style w:type="character" w:customStyle="1" w:styleId="7">
    <w:name w:val="Знак Знак7"/>
    <w:uiPriority w:val="99"/>
    <w:rsid w:val="004C442B"/>
    <w:rPr>
      <w:rFonts w:eastAsia="Times New Roman"/>
      <w:sz w:val="24"/>
      <w:szCs w:val="24"/>
      <w:lang w:val="ru-RU" w:eastAsia="ar-SA" w:bidi="ar-SA"/>
    </w:rPr>
  </w:style>
  <w:style w:type="paragraph" w:styleId="Footer">
    <w:name w:val="footer"/>
    <w:basedOn w:val="Normal"/>
    <w:link w:val="FooterChar1"/>
    <w:uiPriority w:val="99"/>
    <w:rsid w:val="004C442B"/>
    <w:pPr>
      <w:tabs>
        <w:tab w:val="center" w:pos="4677"/>
        <w:tab w:val="right" w:pos="9355"/>
      </w:tabs>
      <w:spacing w:after="0" w:line="240" w:lineRule="auto"/>
    </w:pPr>
    <w:rPr>
      <w:lang w:eastAsia="ru-RU"/>
    </w:rPr>
  </w:style>
  <w:style w:type="character" w:customStyle="1" w:styleId="FooterChar">
    <w:name w:val="Footer Char"/>
    <w:basedOn w:val="DefaultParagraphFont"/>
    <w:link w:val="Footer"/>
    <w:uiPriority w:val="99"/>
    <w:semiHidden/>
    <w:locked/>
    <w:rsid w:val="00754D0C"/>
    <w:rPr>
      <w:lang w:eastAsia="en-US"/>
    </w:rPr>
  </w:style>
  <w:style w:type="character" w:customStyle="1" w:styleId="FooterChar1">
    <w:name w:val="Footer Char1"/>
    <w:link w:val="Footer"/>
    <w:uiPriority w:val="99"/>
    <w:locked/>
    <w:rsid w:val="004C442B"/>
    <w:rPr>
      <w:rFonts w:ascii="Calibri" w:hAnsi="Calibri" w:cs="Calibri"/>
      <w:sz w:val="22"/>
      <w:szCs w:val="22"/>
      <w:lang w:val="ru-RU" w:eastAsia="ru-RU"/>
    </w:rPr>
  </w:style>
  <w:style w:type="paragraph" w:styleId="BodyTextIndent2">
    <w:name w:val="Body Text Indent 2"/>
    <w:basedOn w:val="Normal"/>
    <w:link w:val="BodyTextIndent2Char1"/>
    <w:uiPriority w:val="99"/>
    <w:rsid w:val="004C442B"/>
    <w:pPr>
      <w:spacing w:after="120" w:line="480" w:lineRule="auto"/>
      <w:ind w:left="283"/>
    </w:pPr>
    <w:rPr>
      <w:sz w:val="24"/>
      <w:szCs w:val="24"/>
      <w:lang w:eastAsia="ru-RU"/>
    </w:rPr>
  </w:style>
  <w:style w:type="character" w:customStyle="1" w:styleId="BodyTextIndent2Char">
    <w:name w:val="Body Text Indent 2 Char"/>
    <w:basedOn w:val="DefaultParagraphFont"/>
    <w:link w:val="BodyTextIndent2"/>
    <w:uiPriority w:val="99"/>
    <w:semiHidden/>
    <w:locked/>
    <w:rsid w:val="00754D0C"/>
    <w:rPr>
      <w:lang w:eastAsia="en-US"/>
    </w:rPr>
  </w:style>
  <w:style w:type="character" w:customStyle="1" w:styleId="BodyTextIndent2Char1">
    <w:name w:val="Body Text Indent 2 Char1"/>
    <w:link w:val="BodyTextIndent2"/>
    <w:uiPriority w:val="99"/>
    <w:locked/>
    <w:rsid w:val="004C442B"/>
    <w:rPr>
      <w:sz w:val="24"/>
      <w:szCs w:val="24"/>
      <w:lang w:val="ru-RU" w:eastAsia="ru-RU"/>
    </w:rPr>
  </w:style>
  <w:style w:type="character" w:customStyle="1" w:styleId="3">
    <w:name w:val="Знак Знак3"/>
    <w:uiPriority w:val="99"/>
    <w:rsid w:val="004C442B"/>
    <w:rPr>
      <w:sz w:val="24"/>
      <w:szCs w:val="24"/>
      <w:lang w:val="ru-RU" w:eastAsia="ru-RU"/>
    </w:rPr>
  </w:style>
  <w:style w:type="paragraph" w:styleId="NormalWeb">
    <w:name w:val="Normal (Web)"/>
    <w:basedOn w:val="Normal"/>
    <w:uiPriority w:val="99"/>
    <w:rsid w:val="004C442B"/>
    <w:pPr>
      <w:spacing w:before="100" w:beforeAutospacing="1" w:after="100" w:afterAutospacing="1" w:line="240" w:lineRule="auto"/>
    </w:pPr>
    <w:rPr>
      <w:sz w:val="24"/>
      <w:szCs w:val="24"/>
      <w:lang w:eastAsia="ru-RU"/>
    </w:rPr>
  </w:style>
  <w:style w:type="paragraph" w:styleId="BodyTextIndent3">
    <w:name w:val="Body Text Indent 3"/>
    <w:basedOn w:val="Normal"/>
    <w:link w:val="BodyTextIndent3Char1"/>
    <w:uiPriority w:val="99"/>
    <w:rsid w:val="004C442B"/>
    <w:pPr>
      <w:spacing w:after="120" w:line="240" w:lineRule="auto"/>
      <w:ind w:left="283"/>
    </w:pPr>
    <w:rPr>
      <w:sz w:val="16"/>
      <w:szCs w:val="16"/>
      <w:lang w:eastAsia="ru-RU"/>
    </w:rPr>
  </w:style>
  <w:style w:type="character" w:customStyle="1" w:styleId="BodyTextIndent3Char">
    <w:name w:val="Body Text Indent 3 Char"/>
    <w:basedOn w:val="DefaultParagraphFont"/>
    <w:link w:val="BodyTextIndent3"/>
    <w:uiPriority w:val="99"/>
    <w:semiHidden/>
    <w:locked/>
    <w:rsid w:val="00754D0C"/>
    <w:rPr>
      <w:sz w:val="16"/>
      <w:szCs w:val="16"/>
      <w:lang w:eastAsia="en-US"/>
    </w:rPr>
  </w:style>
  <w:style w:type="character" w:customStyle="1" w:styleId="BodyTextIndent3Char1">
    <w:name w:val="Body Text Indent 3 Char1"/>
    <w:link w:val="BodyTextIndent3"/>
    <w:uiPriority w:val="99"/>
    <w:locked/>
    <w:rsid w:val="004C442B"/>
    <w:rPr>
      <w:sz w:val="16"/>
      <w:szCs w:val="16"/>
      <w:lang w:val="ru-RU" w:eastAsia="ru-RU"/>
    </w:rPr>
  </w:style>
  <w:style w:type="paragraph" w:styleId="BodyText">
    <w:name w:val="Body Text"/>
    <w:basedOn w:val="Normal"/>
    <w:link w:val="BodyTextChar1"/>
    <w:uiPriority w:val="99"/>
    <w:rsid w:val="004C442B"/>
    <w:pPr>
      <w:spacing w:after="120" w:line="240" w:lineRule="auto"/>
    </w:pPr>
    <w:rPr>
      <w:sz w:val="24"/>
      <w:szCs w:val="24"/>
      <w:lang w:eastAsia="ru-RU"/>
    </w:rPr>
  </w:style>
  <w:style w:type="character" w:customStyle="1" w:styleId="BodyTextChar">
    <w:name w:val="Body Text Char"/>
    <w:basedOn w:val="DefaultParagraphFont"/>
    <w:link w:val="BodyText"/>
    <w:uiPriority w:val="99"/>
    <w:semiHidden/>
    <w:locked/>
    <w:rsid w:val="00754D0C"/>
    <w:rPr>
      <w:lang w:eastAsia="en-US"/>
    </w:rPr>
  </w:style>
  <w:style w:type="character" w:customStyle="1" w:styleId="BodyTextChar1">
    <w:name w:val="Body Text Char1"/>
    <w:link w:val="BodyText"/>
    <w:uiPriority w:val="99"/>
    <w:locked/>
    <w:rsid w:val="004C442B"/>
    <w:rPr>
      <w:sz w:val="24"/>
      <w:szCs w:val="24"/>
      <w:lang w:val="ru-RU" w:eastAsia="ru-RU"/>
    </w:rPr>
  </w:style>
  <w:style w:type="paragraph" w:customStyle="1" w:styleId="15">
    <w:name w:val="Обычный1"/>
    <w:uiPriority w:val="99"/>
    <w:rsid w:val="004C442B"/>
    <w:pPr>
      <w:spacing w:before="100" w:after="100"/>
    </w:pPr>
    <w:rPr>
      <w:rFonts w:cs="Calibri"/>
      <w:sz w:val="24"/>
      <w:szCs w:val="24"/>
    </w:rPr>
  </w:style>
  <w:style w:type="paragraph" w:customStyle="1" w:styleId="16">
    <w:name w:val="Без интервала1"/>
    <w:uiPriority w:val="99"/>
    <w:rsid w:val="004C442B"/>
    <w:rPr>
      <w:rFonts w:cs="Calibri"/>
    </w:rPr>
  </w:style>
  <w:style w:type="table" w:customStyle="1" w:styleId="30">
    <w:name w:val="Сетка таблицы3"/>
    <w:uiPriority w:val="99"/>
    <w:rsid w:val="004C442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Знак Знак Знак Знак1"/>
    <w:basedOn w:val="Normal"/>
    <w:uiPriority w:val="99"/>
    <w:rsid w:val="004C442B"/>
    <w:pPr>
      <w:spacing w:line="240" w:lineRule="exact"/>
    </w:pPr>
    <w:rPr>
      <w:rFonts w:ascii="Verdana" w:hAnsi="Verdana" w:cs="Verdana"/>
      <w:sz w:val="20"/>
      <w:szCs w:val="20"/>
      <w:lang w:val="en-US"/>
    </w:rPr>
  </w:style>
  <w:style w:type="paragraph" w:customStyle="1" w:styleId="a3">
    <w:name w:val="Знак Знак Знак"/>
    <w:basedOn w:val="Normal"/>
    <w:uiPriority w:val="99"/>
    <w:rsid w:val="004C442B"/>
    <w:pPr>
      <w:spacing w:line="240" w:lineRule="exact"/>
    </w:pPr>
    <w:rPr>
      <w:rFonts w:ascii="Verdana" w:hAnsi="Verdana" w:cs="Verdana"/>
      <w:sz w:val="20"/>
      <w:szCs w:val="20"/>
      <w:lang w:val="en-US"/>
    </w:rPr>
  </w:style>
  <w:style w:type="paragraph" w:customStyle="1" w:styleId="a4">
    <w:name w:val="Знак"/>
    <w:basedOn w:val="Normal"/>
    <w:uiPriority w:val="99"/>
    <w:rsid w:val="004C442B"/>
    <w:pPr>
      <w:spacing w:line="240" w:lineRule="exact"/>
    </w:pPr>
    <w:rPr>
      <w:rFonts w:ascii="Verdana" w:hAnsi="Verdana" w:cs="Verdana"/>
      <w:sz w:val="20"/>
      <w:szCs w:val="20"/>
      <w:lang w:val="en-US"/>
    </w:rPr>
  </w:style>
  <w:style w:type="paragraph" w:styleId="Title">
    <w:name w:val="Title"/>
    <w:basedOn w:val="Normal"/>
    <w:link w:val="TitleChar"/>
    <w:uiPriority w:val="99"/>
    <w:qFormat/>
    <w:locked/>
    <w:rsid w:val="004C442B"/>
    <w:pPr>
      <w:spacing w:after="0" w:line="240" w:lineRule="auto"/>
      <w:jc w:val="center"/>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754D0C"/>
    <w:rPr>
      <w:rFonts w:ascii="Cambria" w:hAnsi="Cambria" w:cs="Cambria"/>
      <w:b/>
      <w:bCs/>
      <w:kern w:val="28"/>
      <w:sz w:val="32"/>
      <w:szCs w:val="32"/>
      <w:lang w:eastAsia="en-US"/>
    </w:rPr>
  </w:style>
  <w:style w:type="paragraph" w:styleId="Caption">
    <w:name w:val="caption"/>
    <w:basedOn w:val="Normal"/>
    <w:uiPriority w:val="99"/>
    <w:qFormat/>
    <w:locked/>
    <w:rsid w:val="004C442B"/>
    <w:pPr>
      <w:spacing w:after="0" w:line="240" w:lineRule="auto"/>
      <w:ind w:left="-540" w:right="355"/>
      <w:jc w:val="center"/>
    </w:pPr>
    <w:rPr>
      <w:sz w:val="32"/>
      <w:szCs w:val="32"/>
      <w:lang w:eastAsia="ru-RU"/>
    </w:rPr>
  </w:style>
  <w:style w:type="character" w:customStyle="1" w:styleId="a5">
    <w:name w:val="Текст выноски Знак"/>
    <w:uiPriority w:val="99"/>
    <w:semiHidden/>
    <w:locked/>
    <w:rsid w:val="004C442B"/>
    <w:rPr>
      <w:rFonts w:ascii="Tahoma" w:hAnsi="Tahoma" w:cs="Tahoma"/>
      <w:sz w:val="16"/>
      <w:szCs w:val="16"/>
      <w:lang w:eastAsia="ru-RU"/>
    </w:rPr>
  </w:style>
  <w:style w:type="paragraph" w:customStyle="1" w:styleId="31">
    <w:name w:val="Знак3"/>
    <w:basedOn w:val="Normal"/>
    <w:uiPriority w:val="99"/>
    <w:rsid w:val="004C442B"/>
    <w:pPr>
      <w:spacing w:line="240" w:lineRule="exact"/>
    </w:pPr>
    <w:rPr>
      <w:rFonts w:ascii="Verdana" w:hAnsi="Verdana" w:cs="Verdana"/>
      <w:sz w:val="20"/>
      <w:szCs w:val="20"/>
      <w:lang w:val="en-US"/>
    </w:rPr>
  </w:style>
  <w:style w:type="character" w:customStyle="1" w:styleId="a6">
    <w:name w:val="Основной текст_"/>
    <w:link w:val="18"/>
    <w:uiPriority w:val="99"/>
    <w:locked/>
    <w:rsid w:val="004C442B"/>
    <w:rPr>
      <w:sz w:val="25"/>
      <w:szCs w:val="25"/>
      <w:shd w:val="clear" w:color="auto" w:fill="FFFFFF"/>
    </w:rPr>
  </w:style>
  <w:style w:type="paragraph" w:customStyle="1" w:styleId="18">
    <w:name w:val="Основной текст1"/>
    <w:basedOn w:val="Normal"/>
    <w:link w:val="a6"/>
    <w:uiPriority w:val="99"/>
    <w:rsid w:val="004C442B"/>
    <w:pPr>
      <w:widowControl w:val="0"/>
      <w:shd w:val="clear" w:color="auto" w:fill="FFFFFF"/>
      <w:spacing w:before="300" w:after="360" w:line="240" w:lineRule="atLeast"/>
      <w:ind w:hanging="320"/>
      <w:jc w:val="both"/>
    </w:pPr>
    <w:rPr>
      <w:sz w:val="25"/>
      <w:szCs w:val="25"/>
      <w:shd w:val="clear" w:color="auto" w:fill="FFFFFF"/>
      <w:lang w:eastAsia="ru-RU"/>
    </w:rPr>
  </w:style>
  <w:style w:type="paragraph" w:customStyle="1" w:styleId="Default">
    <w:name w:val="Default"/>
    <w:uiPriority w:val="99"/>
    <w:rsid w:val="004C442B"/>
    <w:pPr>
      <w:autoSpaceDE w:val="0"/>
      <w:autoSpaceDN w:val="0"/>
      <w:adjustRightInd w:val="0"/>
    </w:pPr>
    <w:rPr>
      <w:rFonts w:cs="Calibri"/>
      <w:color w:val="000000"/>
      <w:sz w:val="24"/>
      <w:szCs w:val="24"/>
    </w:rPr>
  </w:style>
  <w:style w:type="paragraph" w:customStyle="1" w:styleId="ConsPlusNormal">
    <w:name w:val="ConsPlusNormal"/>
    <w:uiPriority w:val="99"/>
    <w:rsid w:val="004C442B"/>
    <w:pPr>
      <w:widowControl w:val="0"/>
      <w:autoSpaceDE w:val="0"/>
      <w:autoSpaceDN w:val="0"/>
      <w:adjustRightInd w:val="0"/>
    </w:pPr>
    <w:rPr>
      <w:rFonts w:ascii="Arial" w:hAnsi="Arial" w:cs="Arial"/>
      <w:sz w:val="20"/>
      <w:szCs w:val="20"/>
    </w:rPr>
  </w:style>
  <w:style w:type="paragraph" w:customStyle="1" w:styleId="formattexttopleveltext">
    <w:name w:val="formattext topleveltext"/>
    <w:basedOn w:val="Normal"/>
    <w:uiPriority w:val="99"/>
    <w:rsid w:val="004C442B"/>
    <w:pPr>
      <w:spacing w:before="100" w:beforeAutospacing="1" w:after="100" w:afterAutospacing="1" w:line="240" w:lineRule="auto"/>
    </w:pPr>
    <w:rPr>
      <w:sz w:val="24"/>
      <w:szCs w:val="24"/>
      <w:lang w:eastAsia="ru-RU"/>
    </w:rPr>
  </w:style>
  <w:style w:type="character" w:customStyle="1" w:styleId="a7">
    <w:name w:val="Нижний колонтитул Знак"/>
    <w:uiPriority w:val="99"/>
    <w:locked/>
    <w:rsid w:val="004C442B"/>
    <w:rPr>
      <w:rFonts w:ascii="Times New Roman" w:hAnsi="Times New Roman" w:cs="Times New Roman"/>
      <w:sz w:val="20"/>
      <w:szCs w:val="20"/>
    </w:rPr>
  </w:style>
  <w:style w:type="paragraph" w:customStyle="1" w:styleId="a">
    <w:name w:val="список с точками"/>
    <w:basedOn w:val="Normal"/>
    <w:uiPriority w:val="99"/>
    <w:rsid w:val="004C442B"/>
    <w:pPr>
      <w:numPr>
        <w:numId w:val="7"/>
      </w:numPr>
      <w:spacing w:after="0" w:line="312" w:lineRule="auto"/>
      <w:jc w:val="both"/>
    </w:pPr>
    <w:rPr>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4C442B"/>
    <w:pPr>
      <w:spacing w:after="0" w:line="240" w:lineRule="auto"/>
    </w:pPr>
    <w:rPr>
      <w:rFonts w:ascii="Verdana" w:hAnsi="Verdana" w:cs="Verdana"/>
      <w:sz w:val="20"/>
      <w:szCs w:val="20"/>
      <w:lang w:val="en-US"/>
    </w:rPr>
  </w:style>
  <w:style w:type="paragraph" w:customStyle="1" w:styleId="21">
    <w:name w:val="Знак Знак2"/>
    <w:basedOn w:val="Normal"/>
    <w:uiPriority w:val="99"/>
    <w:rsid w:val="004C442B"/>
    <w:pPr>
      <w:spacing w:line="240" w:lineRule="exact"/>
    </w:pPr>
    <w:rPr>
      <w:rFonts w:ascii="Verdana" w:hAnsi="Verdana" w:cs="Verdana"/>
      <w:sz w:val="20"/>
      <w:szCs w:val="20"/>
      <w:lang w:val="en-US"/>
    </w:rPr>
  </w:style>
  <w:style w:type="character" w:styleId="Strong">
    <w:name w:val="Strong"/>
    <w:basedOn w:val="DefaultParagraphFont"/>
    <w:uiPriority w:val="99"/>
    <w:qFormat/>
    <w:locked/>
    <w:rsid w:val="004C442B"/>
    <w:rPr>
      <w:b/>
      <w:bCs/>
    </w:rPr>
  </w:style>
  <w:style w:type="paragraph" w:customStyle="1" w:styleId="c1">
    <w:name w:val="c1"/>
    <w:basedOn w:val="Normal"/>
    <w:uiPriority w:val="99"/>
    <w:rsid w:val="004C442B"/>
    <w:pPr>
      <w:spacing w:before="100" w:beforeAutospacing="1" w:after="100" w:afterAutospacing="1" w:line="240" w:lineRule="auto"/>
    </w:pPr>
    <w:rPr>
      <w:sz w:val="24"/>
      <w:szCs w:val="24"/>
      <w:lang w:eastAsia="ru-RU"/>
    </w:rPr>
  </w:style>
  <w:style w:type="character" w:customStyle="1" w:styleId="c2">
    <w:name w:val="c2"/>
    <w:uiPriority w:val="99"/>
    <w:rsid w:val="004C442B"/>
  </w:style>
  <w:style w:type="character" w:customStyle="1" w:styleId="c0">
    <w:name w:val="c0"/>
    <w:uiPriority w:val="99"/>
    <w:rsid w:val="004C442B"/>
  </w:style>
  <w:style w:type="character" w:customStyle="1" w:styleId="c6">
    <w:name w:val="c6"/>
    <w:uiPriority w:val="99"/>
    <w:rsid w:val="004C442B"/>
  </w:style>
  <w:style w:type="numbering" w:customStyle="1" w:styleId="1">
    <w:name w:val="Список1"/>
    <w:rsid w:val="00B6396F"/>
    <w:pPr>
      <w:numPr>
        <w:numId w:val="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martcat.ru/Referat/xtoeeramkc/" TargetMode="External"/><Relationship Id="rId18" Type="http://schemas.openxmlformats.org/officeDocument/2006/relationships/hyperlink" Target="http://www.smartcat.ru/Referat/vtbeqramie/" TargetMode="External"/><Relationship Id="rId26" Type="http://schemas.openxmlformats.org/officeDocument/2006/relationships/hyperlink" Target="http://www.smartcat.ru/Referat/ltheqramyo/" TargetMode="External"/><Relationship Id="rId3" Type="http://schemas.openxmlformats.org/officeDocument/2006/relationships/settings" Target="settings.xml"/><Relationship Id="rId21" Type="http://schemas.openxmlformats.org/officeDocument/2006/relationships/hyperlink" Target="http://www.smartcat.ru/Referat/vtbeqramie/" TargetMode="External"/><Relationship Id="rId7" Type="http://schemas.openxmlformats.org/officeDocument/2006/relationships/image" Target="media/image1.jpeg"/><Relationship Id="rId12" Type="http://schemas.openxmlformats.org/officeDocument/2006/relationships/hyperlink" Target="http://www.smartcat.ru/Referat/qtfeqramdj/" TargetMode="External"/><Relationship Id="rId17" Type="http://schemas.openxmlformats.org/officeDocument/2006/relationships/hyperlink" Target="http://www.smartcat.ru/Referat/vtbeqramie/" TargetMode="External"/><Relationship Id="rId25" Type="http://schemas.openxmlformats.org/officeDocument/2006/relationships/hyperlink" Target="http://www.smartcat.ru/Referat/ateeqramnz/" TargetMode="External"/><Relationship Id="rId2" Type="http://schemas.openxmlformats.org/officeDocument/2006/relationships/styles" Target="styles.xml"/><Relationship Id="rId16" Type="http://schemas.openxmlformats.org/officeDocument/2006/relationships/hyperlink" Target="http://www.smartcat.ru/Referat/atdeqramnz/" TargetMode="External"/><Relationship Id="rId20" Type="http://schemas.openxmlformats.org/officeDocument/2006/relationships/hyperlink" Target="http://www.smartcat.ru/Referat/vtbeqrami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cis2000.ru/cisFinAnalysis/otseerambl/" TargetMode="External"/><Relationship Id="rId5" Type="http://schemas.openxmlformats.org/officeDocument/2006/relationships/footnotes" Target="footnotes.xml"/><Relationship Id="rId15" Type="http://schemas.openxmlformats.org/officeDocument/2006/relationships/hyperlink" Target="http://www.smartcat.ru/Referat/bthelramoy/" TargetMode="External"/><Relationship Id="rId23" Type="http://schemas.openxmlformats.org/officeDocument/2006/relationships/hyperlink" Target="http://www.smartcat.ru/Referat/rtreframei/" TargetMode="External"/><Relationship Id="rId28" Type="http://schemas.openxmlformats.org/officeDocument/2006/relationships/hyperlink" Target="http://www.cis2000.ru/cisFinAnalysis/otseerambl/" TargetMode="External"/><Relationship Id="rId10" Type="http://schemas.openxmlformats.org/officeDocument/2006/relationships/image" Target="media/image4.jpeg"/><Relationship Id="rId19" Type="http://schemas.openxmlformats.org/officeDocument/2006/relationships/hyperlink" Target="http://www.smartcat.ru/Referat/ptiekramc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martcat.ru/Referat/gtseiramtt/" TargetMode="External"/><Relationship Id="rId22" Type="http://schemas.openxmlformats.org/officeDocument/2006/relationships/hyperlink" Target="http://www.smartcat.ru/Referat/xtoeeramkc/" TargetMode="External"/><Relationship Id="rId27" Type="http://schemas.openxmlformats.org/officeDocument/2006/relationships/hyperlink" Target="http://www.smartcat.ru/Referat/vtqegrami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TotalTime>
  <Pages>43</Pages>
  <Words>9640</Words>
  <Characters>-32766</Characters>
  <Application>Microsoft Office Outlook</Application>
  <DocSecurity>0</DocSecurity>
  <Lines>0</Lines>
  <Paragraphs>0</Paragraphs>
  <ScaleCrop>false</ScaleCrop>
  <Company>anoovpovepi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menedzment</cp:lastModifiedBy>
  <cp:revision>31</cp:revision>
  <cp:lastPrinted>2018-09-28T07:15:00Z</cp:lastPrinted>
  <dcterms:created xsi:type="dcterms:W3CDTF">2018-04-27T06:55:00Z</dcterms:created>
  <dcterms:modified xsi:type="dcterms:W3CDTF">2019-09-04T07:21:00Z</dcterms:modified>
</cp:coreProperties>
</file>