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8C0821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38735</wp:posOffset>
            </wp:positionV>
            <wp:extent cx="2909570" cy="1733550"/>
            <wp:effectExtent l="19050" t="0" r="5080" b="0"/>
            <wp:wrapNone/>
            <wp:docPr id="28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</w:t>
      </w:r>
      <w:r w:rsidR="00DE6D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 Основы консультативной психологии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9667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8C0821" w:rsidRPr="0004031A" w:rsidRDefault="007D14CB" w:rsidP="000403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04031A" w:rsidRP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04031A" w:rsidRP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04031A" w:rsidRPr="0004031A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8C0821" w:rsidRPr="008C0821" w:rsidRDefault="008C0821" w:rsidP="008C0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821" w:rsidRPr="008C0821" w:rsidRDefault="008C0821" w:rsidP="008C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0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8C0821" w:rsidRPr="008C0821" w:rsidRDefault="008C0821" w:rsidP="008C0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C0821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40005</wp:posOffset>
            </wp:positionV>
            <wp:extent cx="5935980" cy="474980"/>
            <wp:effectExtent l="19050" t="0" r="7620" b="0"/>
            <wp:wrapNone/>
            <wp:docPr id="2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257300" cy="511175"/>
            <wp:effectExtent l="19050" t="0" r="0" b="0"/>
            <wp:wrapNone/>
            <wp:docPr id="3" name="Рисунок 3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821" w:rsidRPr="008C0821" w:rsidRDefault="008C0821" w:rsidP="008C082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821" w:rsidRPr="008C0821" w:rsidRDefault="008C0821" w:rsidP="008C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</wp:posOffset>
            </wp:positionV>
            <wp:extent cx="1728470" cy="703580"/>
            <wp:effectExtent l="19050" t="0" r="5080" b="0"/>
            <wp:wrapNone/>
            <wp:docPr id="4" name="Рисунок 4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8C0821" w:rsidRPr="008C0821" w:rsidRDefault="008C0821" w:rsidP="008C0821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821" w:rsidRPr="008C0821" w:rsidRDefault="008C0821" w:rsidP="008C082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C0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7D14CB" w:rsidRDefault="007D14CB" w:rsidP="008C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76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E6D61" w:rsidRPr="00D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консультативной психологии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6D61" w:rsidRPr="00DE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Изучить 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>. Освоить базовые процедуры анализа проблем человека, социализации индивида</w:t>
      </w: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F52D90" w:rsidRPr="00F52D90" w:rsidRDefault="00F52D90" w:rsidP="00F52D90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       2.3. Научить </w:t>
      </w: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работу; </w:t>
      </w: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>2.4. Овладеть 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</w:r>
    </w:p>
    <w:p w:rsidR="00F52D90" w:rsidRPr="00F52D90" w:rsidRDefault="00F52D90" w:rsidP="00F52D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2D90">
        <w:rPr>
          <w:rFonts w:ascii="Times New Roman" w:eastAsia="Calibri" w:hAnsi="Times New Roman" w:cs="Times New Roman"/>
          <w:sz w:val="28"/>
          <w:szCs w:val="28"/>
          <w:lang w:eastAsia="ar-SA"/>
        </w:rPr>
        <w:t>2.5. Овладеть навыками организации и реализации стандартных коррекционных, реабилитационных и обучающих программ по оптимизации психической деятельности человека.</w:t>
      </w:r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AA6EF8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6D61" w:rsidRPr="00AA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консультативной психологии</w:t>
      </w:r>
      <w:r w:rsidR="00AA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E6D6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D6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</w:t>
      </w:r>
      <w:r w:rsidR="000B317C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вариативной части учебного плана</w:t>
      </w:r>
      <w:r w:rsidR="00DE6D6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821" w:rsidRPr="00AA6EF8" w:rsidRDefault="007D14CB" w:rsidP="008C082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 и навыки, формируемые предшествующими дисциплинами: </w:t>
      </w:r>
      <w:r w:rsidR="008C082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«Анатомия ЦНС</w:t>
      </w:r>
      <w:r w:rsidR="0017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нейрофизиология</w:t>
      </w:r>
      <w:r w:rsidR="008C0821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«Психология развития и возрастная психология», «Экспериментальная психология», «Психодиагностика», «Психология личности», </w:t>
      </w:r>
      <w:r w:rsidR="00AA6EF8"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психология», «Общий психологический практикум», «Социальная психология», «Психофизиология», «Физиология ВНД и сенсорных систем»</w:t>
      </w:r>
    </w:p>
    <w:p w:rsidR="001451CF" w:rsidRDefault="00AA6EF8" w:rsidP="0004031A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04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AA6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 практика по получению профессиональных умений и опыта профессиональной деятельности; педагогическая практика; подготовка к сдаче и сдача государственного экзамена; защита выпускной квалификационной работы, включая подготовку к процедуре защиты и процедуру защиты</w:t>
      </w:r>
      <w:r w:rsidR="00E56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1A" w:rsidRPr="00AA6EF8" w:rsidRDefault="0004031A" w:rsidP="0004031A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F63AB" w:rsidRPr="00DE6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консультативной психологии</w:t>
      </w:r>
      <w:r w:rsidR="00040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B4F44" w:rsidRPr="003B4F44" w:rsidRDefault="003B4F44" w:rsidP="003B4F4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85433578"/>
      <w:bookmarkStart w:id="1" w:name="_Toc38549186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0"/>
        <w:gridCol w:w="1843"/>
        <w:gridCol w:w="1702"/>
        <w:gridCol w:w="1843"/>
        <w:gridCol w:w="1807"/>
      </w:tblGrid>
      <w:tr w:rsidR="003B4F44" w:rsidRPr="0004031A" w:rsidTr="0004031A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04031A" w:rsidRDefault="003B4F44" w:rsidP="0004031A">
            <w:pPr>
              <w:tabs>
                <w:tab w:val="right" w:leader="underscore" w:pos="963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04031A" w:rsidRDefault="003B4F44" w:rsidP="0004031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0403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04031A" w:rsidRDefault="003B4F44" w:rsidP="000403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04031A" w:rsidRPr="0004031A" w:rsidTr="0004031A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04031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040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04031A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4031A" w:rsidRPr="0004031A" w:rsidTr="0004031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проведения психологических исследований и консультативной работы </w:t>
            </w:r>
          </w:p>
          <w:p w:rsidR="0004031A" w:rsidRPr="0004031A" w:rsidRDefault="0004031A" w:rsidP="0004031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общепрофессиональные знания и умения в различных научных и научно-практических областях психологии, опираясь на умение вести консультативную работу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1A" w:rsidRPr="0004031A" w:rsidRDefault="0004031A" w:rsidP="0004031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 w:rsidR="0004031A" w:rsidRPr="0004031A" w:rsidTr="0004031A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4031A" w:rsidP="0004031A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03E60" w:rsidRPr="000403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04031A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="008C0821" w:rsidRPr="0004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0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8C0821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92" w:right="-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8C0821"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0403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8C08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организовывать и реализовывать стандартные коррекционные, реабилитационные и обучающие программы по оптимизации психической деятельности человека. </w:t>
            </w:r>
          </w:p>
          <w:p w:rsidR="00003E60" w:rsidRPr="0004031A" w:rsidRDefault="00003E60" w:rsidP="008C0821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04031A" w:rsidRDefault="00003E60" w:rsidP="008C0821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2823"/>
        <w:gridCol w:w="1280"/>
        <w:gridCol w:w="1841"/>
        <w:gridCol w:w="1661"/>
      </w:tblGrid>
      <w:tr w:rsidR="00CC2910" w:rsidRPr="007F42FC" w:rsidTr="0004031A">
        <w:tc>
          <w:tcPr>
            <w:tcW w:w="2501" w:type="pct"/>
            <w:gridSpan w:val="2"/>
            <w:vMerge w:val="restart"/>
            <w:vAlign w:val="center"/>
          </w:tcPr>
          <w:p w:rsidR="00CC2910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69" w:type="pct"/>
            <w:vMerge w:val="restart"/>
            <w:vAlign w:val="center"/>
          </w:tcPr>
          <w:p w:rsidR="00CC2910" w:rsidRPr="007F42FC" w:rsidRDefault="00CC2910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31" w:type="pct"/>
            <w:gridSpan w:val="2"/>
            <w:vAlign w:val="center"/>
          </w:tcPr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C6491" w:rsidRPr="007F42FC" w:rsidTr="0004031A">
        <w:tc>
          <w:tcPr>
            <w:tcW w:w="2501" w:type="pct"/>
            <w:gridSpan w:val="2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№8</w:t>
            </w:r>
          </w:p>
        </w:tc>
      </w:tr>
      <w:tr w:rsidR="004C6491" w:rsidRPr="007F42FC" w:rsidTr="0004031A">
        <w:tc>
          <w:tcPr>
            <w:tcW w:w="2501" w:type="pct"/>
            <w:gridSpan w:val="2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C6491" w:rsidRPr="007F42FC" w:rsidTr="0004031A">
        <w:trPr>
          <w:trHeight w:val="300"/>
        </w:trPr>
        <w:tc>
          <w:tcPr>
            <w:tcW w:w="2501" w:type="pct"/>
            <w:gridSpan w:val="2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2" w:type="pct"/>
            <w:vAlign w:val="center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4C6491" w:rsidRPr="007F42FC" w:rsidTr="0004031A">
        <w:trPr>
          <w:trHeight w:val="596"/>
        </w:trPr>
        <w:tc>
          <w:tcPr>
            <w:tcW w:w="2501" w:type="pct"/>
            <w:gridSpan w:val="2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669" w:type="pct"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pct"/>
          </w:tcPr>
          <w:p w:rsidR="00B9683B" w:rsidRDefault="00B9683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4C6491" w:rsidRPr="007F42FC" w:rsidTr="0004031A">
        <w:tc>
          <w:tcPr>
            <w:tcW w:w="2501" w:type="pct"/>
            <w:gridSpan w:val="2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2" w:type="pct"/>
            <w:vAlign w:val="center"/>
          </w:tcPr>
          <w:p w:rsidR="004C6491" w:rsidRPr="007F42FC" w:rsidRDefault="004C649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4C6491" w:rsidRPr="007F42FC" w:rsidTr="0004031A">
        <w:tc>
          <w:tcPr>
            <w:tcW w:w="2501" w:type="pct"/>
            <w:gridSpan w:val="2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vAlign w:val="center"/>
          </w:tcPr>
          <w:p w:rsidR="004C6491" w:rsidRPr="007F42FC" w:rsidRDefault="008C082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2" w:type="pct"/>
            <w:vAlign w:val="center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C6491" w:rsidRPr="007F42FC" w:rsidTr="0004031A">
        <w:tc>
          <w:tcPr>
            <w:tcW w:w="2501" w:type="pct"/>
            <w:gridSpan w:val="2"/>
          </w:tcPr>
          <w:p w:rsidR="004C6491" w:rsidRPr="007F42FC" w:rsidRDefault="004C6491" w:rsidP="00B70306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B7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</w:t>
            </w:r>
            <w:r w:rsidR="00CC4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(</w:t>
            </w:r>
            <w:proofErr w:type="gramStart"/>
            <w:r w:rsidR="00B70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2" w:type="pct"/>
            <w:vAlign w:val="center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9" w:type="pct"/>
          </w:tcPr>
          <w:p w:rsidR="004C6491" w:rsidRPr="007F42FC" w:rsidRDefault="00003E6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4C6491" w:rsidRPr="007F42FC" w:rsidTr="0004031A">
        <w:tc>
          <w:tcPr>
            <w:tcW w:w="1026" w:type="pct"/>
            <w:vMerge w:val="restar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669" w:type="pct"/>
          </w:tcPr>
          <w:p w:rsidR="004C649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ЗО, </w:t>
            </w:r>
            <w:r w:rsidR="004C6491"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962" w:type="pct"/>
          </w:tcPr>
          <w:p w:rsidR="004C649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4C6491" w:rsidRPr="007F42FC" w:rsidTr="0004031A">
        <w:tc>
          <w:tcPr>
            <w:tcW w:w="1026" w:type="pct"/>
            <w:vMerge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9" w:type="pct"/>
            <w:vAlign w:val="center"/>
          </w:tcPr>
          <w:p w:rsidR="004C6491" w:rsidRPr="007F42FC" w:rsidRDefault="004C649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2" w:type="pct"/>
            <w:vAlign w:val="center"/>
          </w:tcPr>
          <w:p w:rsidR="004C6491" w:rsidRPr="007F42FC" w:rsidRDefault="0004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4C6491" w:rsidRPr="007F42FC" w:rsidTr="0004031A">
        <w:tc>
          <w:tcPr>
            <w:tcW w:w="1026" w:type="pct"/>
            <w:vMerge w:val="restar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9" w:type="pct"/>
            <w:vAlign w:val="center"/>
          </w:tcPr>
          <w:p w:rsidR="004C6491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62" w:type="pct"/>
            <w:vAlign w:val="center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9" w:type="pct"/>
          </w:tcPr>
          <w:p w:rsidR="004C6491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4C6491" w:rsidRPr="007F42FC" w:rsidTr="0004031A">
        <w:tc>
          <w:tcPr>
            <w:tcW w:w="1026" w:type="pct"/>
            <w:vMerge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4C6491" w:rsidRPr="007F42FC" w:rsidRDefault="004C649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669" w:type="pct"/>
            <w:vAlign w:val="center"/>
          </w:tcPr>
          <w:p w:rsidR="004C6491" w:rsidRPr="007F42FC" w:rsidRDefault="00003E6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pct"/>
            <w:vAlign w:val="center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pct"/>
          </w:tcPr>
          <w:p w:rsidR="004C6491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8C0821" w:rsidRDefault="008C0821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2823"/>
        <w:gridCol w:w="1279"/>
        <w:gridCol w:w="1843"/>
        <w:gridCol w:w="1661"/>
      </w:tblGrid>
      <w:tr w:rsidR="00355692" w:rsidRPr="007F42FC" w:rsidTr="0004031A">
        <w:tc>
          <w:tcPr>
            <w:tcW w:w="2501" w:type="pct"/>
            <w:gridSpan w:val="2"/>
            <w:vMerge w:val="restar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68" w:type="pct"/>
            <w:vMerge w:val="restart"/>
            <w:vAlign w:val="center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32" w:type="pct"/>
            <w:gridSpan w:val="2"/>
            <w:vAlign w:val="center"/>
          </w:tcPr>
          <w:p w:rsidR="00355692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355692" w:rsidRPr="007F42FC" w:rsidTr="0004031A">
        <w:tc>
          <w:tcPr>
            <w:tcW w:w="2501" w:type="pct"/>
            <w:gridSpan w:val="2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gridSpan w:val="2"/>
            <w:vAlign w:val="center"/>
          </w:tcPr>
          <w:p w:rsidR="00355692" w:rsidRDefault="0004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556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55692" w:rsidRPr="007F42FC" w:rsidTr="0004031A">
        <w:tc>
          <w:tcPr>
            <w:tcW w:w="2501" w:type="pct"/>
            <w:gridSpan w:val="2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gridSpan w:val="2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55692" w:rsidRPr="007F42FC" w:rsidTr="0004031A">
        <w:trPr>
          <w:trHeight w:val="300"/>
        </w:trPr>
        <w:tc>
          <w:tcPr>
            <w:tcW w:w="2501" w:type="pct"/>
            <w:gridSpan w:val="2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668" w:type="pct"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9" w:type="pct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355692" w:rsidRPr="007F42FC" w:rsidTr="0004031A">
        <w:trPr>
          <w:trHeight w:val="596"/>
        </w:trPr>
        <w:tc>
          <w:tcPr>
            <w:tcW w:w="2501" w:type="pct"/>
            <w:gridSpan w:val="2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668" w:type="pct"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pct"/>
          </w:tcPr>
          <w:p w:rsidR="008C0821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5692" w:rsidRPr="007F42FC" w:rsidTr="0004031A">
        <w:tc>
          <w:tcPr>
            <w:tcW w:w="2501" w:type="pct"/>
            <w:gridSpan w:val="2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8" w:type="pct"/>
            <w:vAlign w:val="center"/>
          </w:tcPr>
          <w:p w:rsidR="00355692" w:rsidRPr="007F42FC" w:rsidRDefault="00355692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pct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355692" w:rsidRPr="007F42FC" w:rsidTr="0004031A">
        <w:tc>
          <w:tcPr>
            <w:tcW w:w="2501" w:type="pct"/>
            <w:gridSpan w:val="2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8" w:type="pct"/>
            <w:vAlign w:val="center"/>
          </w:tcPr>
          <w:p w:rsidR="00355692" w:rsidRPr="007F42FC" w:rsidRDefault="008C0821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pct"/>
            <w:vAlign w:val="center"/>
          </w:tcPr>
          <w:p w:rsidR="00355692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9" w:type="pct"/>
          </w:tcPr>
          <w:p w:rsidR="00355692" w:rsidRPr="007F42FC" w:rsidRDefault="008C0821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55692" w:rsidRPr="007F42FC" w:rsidTr="0004031A">
        <w:tc>
          <w:tcPr>
            <w:tcW w:w="2501" w:type="pct"/>
            <w:gridSpan w:val="2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CC4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CC4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</w:tr>
      <w:tr w:rsidR="008C0821" w:rsidRPr="007F42FC" w:rsidTr="0004031A">
        <w:tc>
          <w:tcPr>
            <w:tcW w:w="1026" w:type="pct"/>
            <w:vMerge w:val="restart"/>
          </w:tcPr>
          <w:p w:rsidR="008C0821" w:rsidRPr="007F42FC" w:rsidRDefault="008C082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4" w:type="pct"/>
          </w:tcPr>
          <w:p w:rsidR="008C0821" w:rsidRPr="007F42FC" w:rsidRDefault="008C082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668" w:type="pct"/>
          </w:tcPr>
          <w:p w:rsidR="008C082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ЗО, </w:t>
            </w: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963" w:type="pct"/>
          </w:tcPr>
          <w:p w:rsidR="008C082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</w:t>
            </w:r>
          </w:p>
        </w:tc>
        <w:tc>
          <w:tcPr>
            <w:tcW w:w="869" w:type="pct"/>
          </w:tcPr>
          <w:p w:rsidR="008C0821" w:rsidRPr="007F42FC" w:rsidRDefault="008C0821" w:rsidP="008C08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355692" w:rsidRPr="007F42FC" w:rsidTr="0004031A">
        <w:tc>
          <w:tcPr>
            <w:tcW w:w="1026" w:type="pct"/>
            <w:vMerge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pct"/>
            <w:vAlign w:val="center"/>
          </w:tcPr>
          <w:p w:rsidR="00355692" w:rsidRPr="007F42FC" w:rsidRDefault="00355692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5692" w:rsidRPr="007F42FC" w:rsidTr="0004031A">
        <w:tc>
          <w:tcPr>
            <w:tcW w:w="1026" w:type="pct"/>
            <w:vMerge w:val="restar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4" w:type="pc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63" w:type="pct"/>
            <w:vAlign w:val="center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55692" w:rsidRPr="007F42FC" w:rsidTr="0004031A">
        <w:tc>
          <w:tcPr>
            <w:tcW w:w="1026" w:type="pct"/>
            <w:vMerge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355692" w:rsidRPr="007F42FC" w:rsidRDefault="00355692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668" w:type="pct"/>
            <w:vAlign w:val="center"/>
          </w:tcPr>
          <w:p w:rsidR="00355692" w:rsidRPr="007F42FC" w:rsidRDefault="000B317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pct"/>
            <w:vAlign w:val="center"/>
          </w:tcPr>
          <w:p w:rsidR="00355692" w:rsidRPr="000B317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31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9" w:type="pct"/>
          </w:tcPr>
          <w:p w:rsidR="00355692" w:rsidRPr="007F42FC" w:rsidRDefault="000B317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9683B" w:rsidRPr="007F42FC" w:rsidRDefault="00B9683B" w:rsidP="007F42FC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567"/>
        <w:gridCol w:w="567"/>
        <w:gridCol w:w="709"/>
        <w:gridCol w:w="992"/>
        <w:gridCol w:w="1418"/>
        <w:gridCol w:w="1177"/>
      </w:tblGrid>
      <w:tr w:rsidR="00CC4762" w:rsidRPr="0004031A" w:rsidTr="0004031A">
        <w:trPr>
          <w:tblHeader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92" w:type="dxa"/>
            <w:vMerge w:val="restart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C4762" w:rsidRPr="0004031A" w:rsidTr="0004031A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видам учебных заданий</w:t>
            </w:r>
          </w:p>
        </w:tc>
        <w:tc>
          <w:tcPr>
            <w:tcW w:w="992" w:type="dxa"/>
            <w:vMerge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762" w:rsidRPr="0004031A" w:rsidTr="0004031A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04031A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C4762"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vMerge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F69" w:rsidRPr="0004031A" w:rsidTr="0004031A">
        <w:tc>
          <w:tcPr>
            <w:tcW w:w="2376" w:type="dxa"/>
            <w:shd w:val="clear" w:color="auto" w:fill="auto"/>
            <w:vAlign w:val="center"/>
          </w:tcPr>
          <w:p w:rsidR="00112F69" w:rsidRPr="0004031A" w:rsidRDefault="00112F69" w:rsidP="0004031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12F69" w:rsidRPr="0004031A" w:rsidRDefault="00112F69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F69" w:rsidRPr="0004031A" w:rsidRDefault="00112F69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2F69" w:rsidRPr="0004031A" w:rsidRDefault="00112F69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2F69" w:rsidRPr="0004031A" w:rsidRDefault="00112F69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12F69" w:rsidRPr="0004031A" w:rsidRDefault="00112F69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F69" w:rsidRPr="0004031A" w:rsidRDefault="00112F69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12F69" w:rsidRPr="0004031A" w:rsidRDefault="00112F69" w:rsidP="000403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Понятие и цели психологического консультирования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Модель эффективного консультанта. Система ценностей консультанта. </w:t>
            </w: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Личная и профессиональная этика психолога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090263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консультативного контакта. Терапевтический климат.</w:t>
            </w: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Первая встреча с клиентом. Оценка проблем клиента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04031A" w:rsidTr="0004031A">
        <w:tc>
          <w:tcPr>
            <w:tcW w:w="2376" w:type="dxa"/>
            <w:shd w:val="clear" w:color="auto" w:fill="auto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701" w:type="dxa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83B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83B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683B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9683B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9683B" w:rsidRPr="0004031A" w:rsidRDefault="00B9683B" w:rsidP="000403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Физические и эмоциональные компоненты терапевтического климата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Специальные проблемы психологического консультирования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6. Профессиональная </w:t>
            </w: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подготовка консультанта. Институт супервизии в консультировании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опрос, тестирование; доклад; реферат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7. Процедуры и техники консультирования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90263" w:rsidRPr="0004031A" w:rsidTr="0004031A"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 Консультирование тревожных клиентов,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90263" w:rsidRPr="0004031A" w:rsidTr="0004031A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Консультирование клиентов с психосоматическими расстройствами, с депрессией и суицидальными намерениями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090263" w:rsidRPr="0004031A" w:rsidTr="0004031A">
        <w:trPr>
          <w:trHeight w:val="605"/>
        </w:trPr>
        <w:tc>
          <w:tcPr>
            <w:tcW w:w="2376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Консультативная работа с асоциальными личностями.</w:t>
            </w:r>
          </w:p>
        </w:tc>
        <w:tc>
          <w:tcPr>
            <w:tcW w:w="1701" w:type="dxa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263" w:rsidRPr="0004031A" w:rsidRDefault="00090263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90263" w:rsidRPr="0004031A" w:rsidRDefault="00B9683B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90263" w:rsidRPr="0004031A" w:rsidRDefault="00090263" w:rsidP="00040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CC4762" w:rsidRPr="0004031A" w:rsidTr="0004031A">
        <w:trPr>
          <w:trHeight w:val="85"/>
        </w:trPr>
        <w:tc>
          <w:tcPr>
            <w:tcW w:w="2376" w:type="dxa"/>
            <w:shd w:val="clear" w:color="auto" w:fill="auto"/>
            <w:vAlign w:val="center"/>
          </w:tcPr>
          <w:p w:rsidR="00CC4762" w:rsidRPr="0004031A" w:rsidRDefault="00CC4762" w:rsidP="0004031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701" w:type="dxa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CC4762" w:rsidP="0004031A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4762" w:rsidRPr="0004031A" w:rsidRDefault="0004031A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C4762" w:rsidRPr="0004031A" w:rsidRDefault="00CC4762" w:rsidP="00B9683B">
            <w:pPr>
              <w:widowControl w:val="0"/>
              <w:suppressAutoHyphens/>
              <w:spacing w:after="0" w:line="240" w:lineRule="auto"/>
              <w:ind w:left="34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762" w:rsidRPr="0004031A" w:rsidRDefault="0004031A" w:rsidP="0004031A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C4762" w:rsidRPr="0004031A" w:rsidRDefault="00CC4762" w:rsidP="0004031A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03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</w:tr>
    </w:tbl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Тема 1.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цели психологического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9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становления психологического консультирования, как особой сферы профессиональной деятельности психолога. Предмет и определение психологического консультирования. Универсальные и частные цели психологического консультирования. Сходство и основные различия психотерапии и психологического консультирования.  Современные модели психотерапии. Специфические черты психологического консультирования, отличающие его от других сфер оказания профессиональной психологической помощи.  Методологические основы психологического консультирования. Соотношение психологического консультирования и психотерапии. 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истоки становления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Сократовский метод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Каковы универсальные и частные цели психологического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отличается психотерапия от психологического консультирования?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специфические черты психологического консультирования, отличающие его от психотерапии.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Модель эффективного консультанта – </w:t>
      </w:r>
      <w:r w:rsid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ценностей консультанта. 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Личная и профессиональная этика психолога. Ли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чность консультанта. Профессиональная подготовка консультанта.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личности консультанта на развитие консультативного процесса. Модель личности эффективного консультанта.  Система ценностей консультанта. Влияние профессиональной деятельности консультанта на его личность. 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 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система ценностей личности?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включает в себя понятие «Безусловное принятие клиента»?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профессиональная деятельность влияет на личность консультанта?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Определение консультативного контакта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Консультативный контакт.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«консультативный контакт». Характерные черты эффективного консультативного контакта.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ерапевтический климат. Первая встреча с клиентом. Оценка проблем клиента. Современные представления о консультативном контакте в различных психологических школах. Контакт в консультировании: внутренняя и внешняя речь консультанта и клиента.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Интервью, как </w:t>
      </w:r>
      <w:proofErr w:type="gramStart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психологического консультирования. Роджерианские постулаты в психологическом консультировании.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Контакт в консультировании: внутренняя и внешняя речь консультанта и клиента.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 понимаете: «Внутренняя и внешняя речь консультанта и клиента?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Назовите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Роджерианские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постулаты в психологическом консультировании.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Терапевтический климат?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отличие современных представлений о консультативном контакте в различных психологических школах?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Физические и  эмоциональные компоненты терапевтического климата 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P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Терапевтический климат в психологическом консультировании.</w:t>
      </w:r>
    </w:p>
    <w:p w:rsid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«терапевтический климат». Взаимозависимость эффективного консультативного контакта и оптимального терапевтического климата. Физические и эмоциональные компоненты терапевтического климата. Эмпатия как неотъемлемое условие эффективного психологического консультирования. Взаимосвязь эмпатии, искренности и безусловного позитивного отношения консультанта к клиенту в процессе консультирования. 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заключается взаимозависимость эффективного консультативного контакта с оптимальным терапевтическим климатом.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Расскажите о Физических и эмоциональных компонентах терапевтического климата.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Охарактеризуйте  взаимосвязь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искренности и безусловного позитивного отношения консультанта к клиенту в процессе консультирования.</w:t>
      </w:r>
    </w:p>
    <w:p w:rsidR="000C5B0B" w:rsidRPr="000C5B0B" w:rsidRDefault="000C5B0B" w:rsidP="000C5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Специальные проблемы психологического консультирования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консультирования клиентов с различными типами характеров.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особенности установления консультативного контакта и проведения психологической консультативной работы шизоидных, истероидных, обсессивных личностей, клиентов с эпилептоидным и психастеническим характером. Оптимальное поведение психолога-консультанта при работе с «немотивированными» клиентами.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клиентов с эпилептоидным характером.</w:t>
      </w:r>
      <w:r w:rsidR="000C5B0B"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клиентов с психастеническим характером.</w:t>
      </w:r>
      <w:r w:rsidR="000C5B0B"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шизоидных личностей.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Что такое акцентуация характера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«Немотивированный клиент». Как с ним работать?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Особенности лиц с эпилептоидным характером.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Особенности лиц с психастеническим характером.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Особенности шизоидных личностей.</w:t>
      </w: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Профессиональная подготовка консультанта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– </w:t>
      </w:r>
      <w:r w:rsidR="005965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Институт </w:t>
      </w:r>
      <w:proofErr w:type="spellStart"/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супервизии</w:t>
      </w:r>
      <w:proofErr w:type="spellEnd"/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в консультировании. 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и место консультанта в консультативном процессе. Проблема определения роли психолога-консультанта в консультативном процессе.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отражение ожиданий и потребностей клиента. Первичное и вторичное структурирование процесса психологического консультирования. Основные ролевые функции психолога-консультанта, необходимые для структурирования эффективного консультативного процесса. Связь супервизорской работы с проблемой личного и профессионального становления специалиста. Специфика работы под руководством супервизора. Формирование индивидуального стиля консультирования.</w:t>
      </w:r>
    </w:p>
    <w:p w:rsidR="00596558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Какова специфика работы под руководством супервизора.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«индивидуальный стиль консультирования»?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ролевые функции психолога-консультанта, необходимые для структурирования эффективного консультативного процесса.</w:t>
      </w:r>
    </w:p>
    <w:p w:rsidR="000C5B0B" w:rsidRPr="000C5B0B" w:rsidRDefault="000C5B0B" w:rsidP="000C5B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Процедуры и техники консультирования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 и техники консультирования.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основных техник и процедур психологического консультирования: постановка вопросов, поощрение, успокаивание, отражение содержания, отражение чувств, паузы и молчание, предоставление информации, интерпретация, конфронтация, парадоксальная реакция, обратная связь, самораскрытие.</w:t>
      </w:r>
      <w:proofErr w:type="gramEnd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Эклектическая модель структуры консультативного процесса.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Универсальная модель консультирования: шесть стадий структурирования психологического консультирования. Общие правила и установки психолога-консультанта, структурирующие процесс консультирования и делающие его эффективным. Постановка вопросов. Ободрение и успокаивание. Отражение содержания: перефразирование и обобщение. Отражение чувств. </w:t>
      </w:r>
      <w:r w:rsidR="000C5B0B" w:rsidRPr="000C5B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Молчание.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Косвенные сообщения. Невербальное общение в процессе консультирования: невербальное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и структурирование времени.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Невербальное общение с использованием тела, невербальное общение посредством голоса, невербальное общение и структурирование окружения.  Навыки вербального установления и поддержания консультативного контакта.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ВАК система?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«Обратная связь»?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процедуры и техники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6 стадий структурирования психологического консультирования.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«Рапорт в консультировании?»</w:t>
      </w:r>
    </w:p>
    <w:p w:rsidR="000C5B0B" w:rsidRPr="000C5B0B" w:rsidRDefault="000C5B0B" w:rsidP="000C5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Консультирование тревожных клиентов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Консультирование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особенности установления консультативного контакта и проведения психологической консультативной работы шизоидных личностей. Основные особенности установления консультативного контакта и проведения психологической консультативной работы истероидных личностей.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особенности установления консультативного контакта и проведения психологической консультативной работы шизоидных личностей.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особенности установления консультативного контакта и проведения психологической консультативной работы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0B" w:rsidRPr="000C5B0B" w:rsidRDefault="000C5B0B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Консультирование клиентов с психосоматическими расстройствами, с депрессией и суицидальными намерениями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5965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критерии реакций дезадаптации по МКБ-10. Пресуицидальный синдром и суицидальные реакции.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при суицидальных реакциях дезадаптации.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структурирования консультативного процесса. Основные этапы кризисного консультирования клиентов, относящихся к группе суицидального риска.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маскирующие депрессию. Условия,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способствующие попыткам самоубийства. Правила консультирования лиц, намеревающихся совершить самоубийство.</w:t>
      </w:r>
    </w:p>
    <w:p w:rsidR="00596558" w:rsidRDefault="00596558" w:rsidP="000C5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условия, способствуют совершению самоубийства?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«Группа суицидального риска»?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жалобы маскируют депрессию?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консультирования лиц, намеревающихся совершить самоубийств.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основные этапы кризисного консультирования клиентов, относящихся к группе суицидального риска.</w:t>
      </w: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5B0B" w:rsidRPr="000C5B0B" w:rsidRDefault="000C5B0B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10.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Консультативная работа  с асоциальными личностями - </w:t>
      </w:r>
      <w:r w:rsidR="0059655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22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 w:rsidR="00B9683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0C5B0B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C5B0B"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Консультирование при алкоголизме. Консультирование при наркомании, игромании и других зависимостях. Что такое созависимые отношения. Системная семейная психотерапии в решении проблем созависимых отношений.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отношений с асоциальным клиентом.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консультирования: причастность, сострадание, забота, честность и отсутствие разочарования в клиентах.</w:t>
      </w:r>
      <w:r w:rsidR="000C5B0B"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B0B"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клиента к оценке своего поведения; помощь в  выяснении, что именно помогает и что мешает клиенту в том, что он делает. Помощь клиенту в поиске альтернативных способов действий и выработке плана. </w:t>
      </w:r>
    </w:p>
    <w:p w:rsidR="00596558" w:rsidRDefault="00596558" w:rsidP="000C5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правильно установить отношения с асоциальным клиентом?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«зависимости» вы знаете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правильно поощрять клиента к оценке своего поведения?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«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отношения»?</w:t>
      </w:r>
    </w:p>
    <w:p w:rsidR="000C5B0B" w:rsidRPr="000C5B0B" w:rsidRDefault="000C5B0B" w:rsidP="000C5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8C0821" w:rsidRPr="007F42FC" w:rsidRDefault="008C0821" w:rsidP="00A578BF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1679"/>
        <w:gridCol w:w="412"/>
        <w:gridCol w:w="526"/>
        <w:gridCol w:w="614"/>
        <w:gridCol w:w="1133"/>
        <w:gridCol w:w="1560"/>
        <w:gridCol w:w="1240"/>
      </w:tblGrid>
      <w:tr w:rsidR="00B9683B" w:rsidRPr="00B9683B" w:rsidTr="00B9683B">
        <w:trPr>
          <w:tblHeader/>
        </w:trPr>
        <w:tc>
          <w:tcPr>
            <w:tcW w:w="1257" w:type="pct"/>
            <w:vMerge w:val="restart"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77" w:type="pct"/>
            <w:vMerge w:val="restart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B9683B" w:rsidRPr="007D14CB" w:rsidRDefault="00B9683B" w:rsidP="0061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2" w:type="pct"/>
            <w:vMerge w:val="restart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9683B" w:rsidRPr="00B9683B" w:rsidTr="00B9683B">
        <w:trPr>
          <w:tblHeader/>
        </w:trPr>
        <w:tc>
          <w:tcPr>
            <w:tcW w:w="1257" w:type="pct"/>
            <w:vMerge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B9683B" w:rsidRPr="007D14CB" w:rsidRDefault="00B9683B" w:rsidP="0061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2" w:type="pct"/>
            <w:vMerge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B9683B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83B" w:rsidRPr="00B9683B" w:rsidTr="00B9683B">
        <w:trPr>
          <w:tblHeader/>
        </w:trPr>
        <w:tc>
          <w:tcPr>
            <w:tcW w:w="1257" w:type="pct"/>
            <w:vMerge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vMerge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C4762"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92" w:type="pct"/>
            <w:vMerge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vAlign w:val="center"/>
          </w:tcPr>
          <w:p w:rsidR="00112F69" w:rsidRPr="00B9683B" w:rsidRDefault="00112F69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vAlign w:val="center"/>
          </w:tcPr>
          <w:p w:rsidR="00112F69" w:rsidRPr="00B9683B" w:rsidRDefault="00112F69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112F69" w:rsidRPr="00B9683B" w:rsidRDefault="00112F69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12F69" w:rsidRPr="00B9683B" w:rsidRDefault="00112F69" w:rsidP="00B968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 и цели психологического </w:t>
            </w: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консультирования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</w:t>
            </w: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опросу, написанию доклада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Модель эффективного консультанта. Система ценностей консультанта. </w:t>
            </w: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Личная и профессиональная этика психолога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консультативного контакта. Терапевтический климат.</w:t>
            </w: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Первая встреча с клиентом. Оценка проблем клиента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Физические и эмоциональные компоненты терапевтического климата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Специальные проблемы психологического консультирования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6. Профессиональная подготовка консультанта. Институт супервизии </w:t>
            </w: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 консультировании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</w:t>
            </w: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тестирование; </w:t>
            </w: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доклад; реферат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7. Процедуры и техники консультирования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9683B" w:rsidRPr="00B9683B" w:rsidTr="00B9683B"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 Консультирование тревожных клиентов, при реакциях страха и фобиях; враждебно настроенных и агрессивных; истерических личностей; шизоидных; обсессивных; с параноидальными расстройствами; при переживании вины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9683B" w:rsidRPr="00B9683B" w:rsidTr="00B9683B">
        <w:trPr>
          <w:trHeight w:val="850"/>
        </w:trPr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Консультирование клиентов с психосоматическими расстройствами, с депрессией и суицидальными намерениями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rPr>
          <w:trHeight w:val="605"/>
        </w:trPr>
        <w:tc>
          <w:tcPr>
            <w:tcW w:w="1257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Консультативная работа с асоциальными личностями.</w:t>
            </w:r>
          </w:p>
        </w:tc>
        <w:tc>
          <w:tcPr>
            <w:tcW w:w="877" w:type="pct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Align w:val="center"/>
          </w:tcPr>
          <w:p w:rsidR="00890BF8" w:rsidRPr="00B9683B" w:rsidRDefault="00890BF8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90BF8" w:rsidRPr="00B9683B" w:rsidRDefault="00890BF8" w:rsidP="00B96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9683B" w:rsidRPr="00B9683B" w:rsidTr="00B9683B">
        <w:trPr>
          <w:trHeight w:val="238"/>
        </w:trPr>
        <w:tc>
          <w:tcPr>
            <w:tcW w:w="1257" w:type="pct"/>
            <w:shd w:val="clear" w:color="auto" w:fill="auto"/>
            <w:vAlign w:val="center"/>
          </w:tcPr>
          <w:p w:rsidR="00CC4762" w:rsidRPr="00B9683B" w:rsidRDefault="00CC4762" w:rsidP="00B9683B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77" w:type="pct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vAlign w:val="center"/>
          </w:tcPr>
          <w:p w:rsidR="00CC4762" w:rsidRPr="00B9683B" w:rsidRDefault="00CC4762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C4762" w:rsidRPr="00B9683B" w:rsidRDefault="00B9683B" w:rsidP="00B9683B">
            <w:pPr>
              <w:widowControl w:val="0"/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4762" w:rsidRPr="00B9683B" w:rsidRDefault="00B9683B" w:rsidP="00B9683B">
            <w:pPr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</w:t>
            </w:r>
          </w:p>
        </w:tc>
      </w:tr>
    </w:tbl>
    <w:p w:rsidR="00F358CA" w:rsidRPr="00F358CA" w:rsidRDefault="00F358CA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Тема 1.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цели психологического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становления психологического консультирования, как особой сферы профессиональной деятельности психолога. Предмет и определение психологического консультирования. Универсальные и частные цели психологического консультирования. Сходство и основные различия психотерапии и психологического консультирования.  Современные модели психотерапии. Специфические черты психологического консультирования, отличающие его от других сфер оказания профессиональной психологической помощи.  Методологические основы психологического консультирования. Соотношение психологического консультирования и психотерапии. 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истоки становления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Сократовский метод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Каковы универсальные и частные цели психологического консультирования?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отличается психотерапия от психологического консультирования?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специфические черты психологического консультирования, отличающие его от психотерапии.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Модель эффективного консультанта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ценностей консультанта.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Личная и профессиональная этика психолога. Ли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чность консультанта. Профессиональная подготовка консультанта.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личности консультанта на развитие консультативного процесса. Модель личности эффективного консультанта.  Система ценностей консультанта. Влияние профессиональной деятельности консультанта на его личность. 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вопросы 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система ценностей личности?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включает в себя понятие «Безусловное принятие клиента»?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профессиональная деятельность влияет на личность консультанта?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 Определение консультативного контакта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Консультативный контакт.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«консультативный контакт». Характерные черты эффективного консультативного контакта.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ерапевтический климат. Первая встреча с клиентом. Оценка проблем клиента. Современные представления о консультативном контакте в различных психологических школах. Контакт в консультировании: внутренняя и внешняя речь консультанта и клиента.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Интервью, как </w:t>
      </w:r>
      <w:proofErr w:type="gram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психологического консультирования.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Роджерианские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постулаты в психологическом консультировании.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Контакт в консультировании: внутренняя и внешняя речь консультанта и клиента.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вы понимаете: «Внутренняя и внешняя речь консультанта и клиента?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Назовите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Роджерианские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постулаты в психологическом консультировании.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Терапевтический климат?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чем отличие современных представлений о консультативном контакте в различных психологических школах?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Физические и  эмоциональные компоненты терапевтического климата –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Терапевтический климат в психологическом консультировании.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 «терапевтический климат». Взаимозависимость эффективного консультативного контакта и оптимального терапевтического климата. Физические и эмоциональные компоненты терапевтического климата.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неотъемлемое условие эффективного психологического консультирования. Взаимосвязь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искренности и безусловного позитивного отношения консультанта к клиенту в процессе консультирования. 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заключается взаимозависимость эффективного консультативного контакта с оптимальным терапевтическим климатом.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Расскажите о Физических и эмоциональных компонентах терапевтического климата.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Охарактеризуйте  взаимосвязь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искренности и безусловного позитивного отношения консультанта к клиенту в процессе консультирования.</w:t>
      </w:r>
    </w:p>
    <w:p w:rsidR="00596558" w:rsidRPr="000C5B0B" w:rsidRDefault="00596558" w:rsidP="0059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5.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Специальные проблемы психологического консультирования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– 24 ч.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консультирования клиентов с различными типами характеров.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особенности установления консультативного контакта и проведения психологической консультативной работы шизоидных,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истероидных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обсессивных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личностей, клиентов с эпилептоидным и психастеническим характером. Оптимальное поведение психолога-консультанта при работе с «немотивированными» клиентами.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клиентов с эпилептоидным характером.</w:t>
      </w:r>
      <w:r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клиентов с психастеническим характером.</w:t>
      </w:r>
      <w:r w:rsidRPr="000C5B0B">
        <w:rPr>
          <w:rFonts w:ascii="Times New Roman" w:eastAsia="Times New Roman" w:hAnsi="Times New Roman" w:cs="Times New Roman"/>
          <w:bCs/>
          <w:spacing w:val="-22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шизоидных личностей.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Что такое акцентуация характера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«Немотивированный клиент». Как с ним работать?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Особенности лиц с эпилептоидным характером.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Особенности лиц с психастеническим характером.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Особенности шизоидных личностей.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6.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Профессиональная подготовка консультанта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– 24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Институт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супервизии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в консультировании. 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и место консультанта в консультативном процессе. Проблема определения роли психолога-консультанта в консультативном процессе.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отражение ожиданий и потребностей клиента. Первичное и вторичное структурирование процесса психологического консультирования. Основные ролевые функции психолога-консультанта, необходимые для структурирования эффективного консультативного процесса. Связь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супервизорской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проблемой личного и профессионального становления специалиста. Специфика работы под руководством супервизора. Формирование индивидуального стиля консультирования.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Какова специфика работы под руководством супервизора.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«индивидуальный стиль консультирования»?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ролевые функции психолога-консультанта, необходимые для структурирования эффективного консультативного процесса.</w:t>
      </w:r>
    </w:p>
    <w:p w:rsidR="00596558" w:rsidRPr="000C5B0B" w:rsidRDefault="00596558" w:rsidP="0059655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Процедуры и техники консультирования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 и техники консультирования.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основных техник и процедур психологического консультирования: постановка вопросов, поощрение, успокаивание, отражение содержания, отражение чувств, паузы и молчание, предоставление информации, интерпретация, конфронтация, парадоксальная реакция, обратная связь, самораскрытие.</w:t>
      </w:r>
      <w:proofErr w:type="gram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Эклектическая модель структуры консультативного процесса.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Универсальная модель консультирования: шесть стадий структурирования психологического консультирования. Общие правила и установки психолога-консультанта, структурирующие процесс консультирования и делающие его эффективным. Постановка вопросов. Ободрение и успокаивание. Отражение содержания: перефразирование и обобщение. Отражение чувств. </w:t>
      </w:r>
      <w:r w:rsidRPr="000C5B0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Молчание.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Косвенные сообщения. Невербальное общение в процессе консультирования: невербальное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поведение и структурирование времени.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Невербальное общение с использованием тела, невербальное общение посредством голоса, невербальное общение и структурирование окружения.  Навыки вербального установления и поддержания консультативного контакта.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ВАК система?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«Обратная связь»?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основные процедуры и техники психологического консультирования.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6 стадий структурирования психологического консультирования.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«Рапорт в консультировании?»</w:t>
      </w:r>
    </w:p>
    <w:p w:rsidR="00596558" w:rsidRPr="000C5B0B" w:rsidRDefault="00596558" w:rsidP="00596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Консультирование тревожных клиентов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Консультирование при реакциях страха и фобиях; враждебно настроенных и агрессивных; истерических личностей; шизоидных; </w:t>
      </w:r>
      <w:proofErr w:type="spellStart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обсессивных</w:t>
      </w:r>
      <w:proofErr w:type="spellEnd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с </w:t>
      </w:r>
      <w:proofErr w:type="spellStart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параноидальными</w:t>
      </w:r>
      <w:proofErr w:type="spellEnd"/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расстройствами; при переживании вины.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особенности установления консультативного контакта и проведения психологической консультативной работы шизоидных личностей. Основные особенности установления консультативного контакта и проведения психологической консультативной работы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особенности установления консультативного контакта и проведения психологической консультативной работы шизоидных личностей.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особенности установления консультативного контакта и проведения психологической консультативной работы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истероидных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Основные особенности установления консультативного контакта и проведения психологической консультативной работы, 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обсессивных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Консультирование клиентов с психосоматическими расстройствами, с депрессией и суицидальными намерениями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24</w:t>
      </w:r>
      <w:r w:rsidRPr="000C5B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критерии реакций дезадаптации по МКБ-10. </w:t>
      </w:r>
      <w:proofErr w:type="spellStart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Пресуицидальный</w:t>
      </w:r>
      <w:proofErr w:type="spellEnd"/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и суицидальные реакции.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при суицидальных реакциях дезадаптации.</w:t>
      </w: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Особенности структурирования консультативного процесса. Основные этапы кризисного консультирования клиентов, относящихся к группе суицидального риска.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маскирующие депрессию. Условия,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способствующие попыткам самоубийства. Правила консультирования лиц, намеревающихся совершить самоубийство.</w:t>
      </w:r>
    </w:p>
    <w:p w:rsid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условия, способствуют совершению самоубийства?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«Группа суицидального риска»?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жалобы маскируют депрессию?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596558" w:rsidRPr="00596558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консультирования лиц, намеревающихся совершить самоубийств.</w:t>
      </w:r>
    </w:p>
    <w:p w:rsidR="00596558" w:rsidRPr="000C5B0B" w:rsidRDefault="00596558" w:rsidP="00596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основные этапы кризисного консультирования клиентов, относящихся к группе суицидального риска.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0C5B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10.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Консультативная работа  с асоциальными личностями -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25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Консультирование при алкоголизме. Консультирование при наркомании,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игромании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и других зависимостях. Что такое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созависимые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отношения. Системная семейная психотерапии в решении проблем </w:t>
      </w:r>
      <w:proofErr w:type="spellStart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созависимых</w:t>
      </w:r>
      <w:proofErr w:type="spellEnd"/>
      <w:r w:rsidRPr="000C5B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отношений.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отношений с асоциальным клиентом.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консультирования: причастность, сострадание, забота, честность и отсутствие разочарования в клиентах.</w:t>
      </w:r>
      <w:r w:rsidRPr="000C5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 клиента к оценке своего поведения; помощь в  выяснении, что именно помогает и что мешает клиенту в том, что он делает. Помощь клиенту в поиске альтернативных способов действий и выработке плана. </w:t>
      </w:r>
    </w:p>
    <w:p w:rsid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правильно установить отношения с асоциальным клиентом?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«зависимости» вы знаете</w:t>
      </w:r>
    </w:p>
    <w:p w:rsidR="00596558" w:rsidRPr="00596558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правильно поощрять клиента к оценке своего поведения?</w:t>
      </w:r>
    </w:p>
    <w:p w:rsidR="00596558" w:rsidRPr="000C5B0B" w:rsidRDefault="00596558" w:rsidP="00596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«</w:t>
      </w:r>
      <w:proofErr w:type="spellStart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созависимые</w:t>
      </w:r>
      <w:proofErr w:type="spellEnd"/>
      <w:r w:rsidRPr="005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отношения»?</w:t>
      </w:r>
    </w:p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4C44FF" w:rsidRPr="004C44FF" w:rsidRDefault="004C44FF" w:rsidP="004C44F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4C44FF" w:rsidRPr="004C44FF" w:rsidRDefault="004C44FF" w:rsidP="004C44F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4C44FF" w:rsidRPr="004C44FF" w:rsidRDefault="004C44FF" w:rsidP="004C44F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4C44FF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544"/>
        <w:gridCol w:w="1788"/>
        <w:gridCol w:w="2287"/>
      </w:tblGrid>
      <w:tr w:rsidR="004B3B8A" w:rsidRPr="004F59B5" w:rsidTr="00B9683B">
        <w:trPr>
          <w:trHeight w:val="828"/>
        </w:trPr>
        <w:tc>
          <w:tcPr>
            <w:tcW w:w="670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788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4F59B5" w:rsidTr="00B9683B">
        <w:trPr>
          <w:trHeight w:val="340"/>
        </w:trPr>
        <w:tc>
          <w:tcPr>
            <w:tcW w:w="670" w:type="dxa"/>
            <w:vAlign w:val="center"/>
          </w:tcPr>
          <w:p w:rsidR="009C5B0F" w:rsidRPr="004F59B5" w:rsidRDefault="001451C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4F59B5" w:rsidRDefault="001451C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5B0F"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4F59B5"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</w:t>
            </w:r>
          </w:p>
        </w:tc>
        <w:tc>
          <w:tcPr>
            <w:tcW w:w="3544" w:type="dxa"/>
            <w:vAlign w:val="center"/>
          </w:tcPr>
          <w:p w:rsidR="004B3B8A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Кашапов</w:t>
            </w:r>
            <w:proofErr w:type="spell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М. М. </w:t>
            </w:r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консультирование</w:t>
            </w:r>
            <w:proofErr w:type="gramStart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</w:t>
            </w:r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практикум для академического бакалавриата / М. М. </w:t>
            </w:r>
            <w:proofErr w:type="spellStart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— 2-е изд., испр. и доп. — М. : Издательство Юрайт, 2018. — 157 с. — (Серия : Бакалавр. </w:t>
            </w:r>
            <w:proofErr w:type="gramStart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4F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978-5-534-06554-1.</w:t>
            </w:r>
          </w:p>
        </w:tc>
        <w:tc>
          <w:tcPr>
            <w:tcW w:w="1788" w:type="dxa"/>
            <w:vAlign w:val="center"/>
          </w:tcPr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1-10</w:t>
            </w:r>
          </w:p>
        </w:tc>
        <w:tc>
          <w:tcPr>
            <w:tcW w:w="2287" w:type="dxa"/>
            <w:vAlign w:val="center"/>
          </w:tcPr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B8A" w:rsidRDefault="00FA2EA2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F59B5" w:rsidRPr="002914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</w:t>
              </w:r>
              <w:r w:rsidR="004F59B5" w:rsidRPr="002914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g/412008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B5" w:rsidRPr="004F59B5" w:rsidTr="00B9683B">
        <w:trPr>
          <w:trHeight w:val="340"/>
        </w:trPr>
        <w:tc>
          <w:tcPr>
            <w:tcW w:w="670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Немов, Р. С. Психологическое консультирование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учебник для академического бакалавриата / Р. С. Немов. — 2-е изд., пер. и доп. — М. : Издательство Юрайт, 2018. — 440 с. — (Серия : Бакалавр. 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Академический курс).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— ISBN 978-5-534-02549-1.</w:t>
            </w:r>
          </w:p>
        </w:tc>
        <w:tc>
          <w:tcPr>
            <w:tcW w:w="1788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4F59B5" w:rsidRDefault="00FA2EA2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4F59B5" w:rsidRPr="0029148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https://urait.ru/catalog/412732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9B5" w:rsidRPr="004F59B5" w:rsidTr="00B9683B">
        <w:trPr>
          <w:trHeight w:val="340"/>
        </w:trPr>
        <w:tc>
          <w:tcPr>
            <w:tcW w:w="670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1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Психологическое консультирование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практ. пособие для вузов / Е. П. Кораблина, И. А. Акиндинова, А. А. </w:t>
            </w:r>
            <w:proofErr w:type="spell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Баканова</w:t>
            </w:r>
            <w:proofErr w:type="spell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А. М. Родина ; под ред. Е. П. </w:t>
            </w:r>
            <w:proofErr w:type="spell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Кораблиной</w:t>
            </w:r>
            <w:proofErr w:type="spell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— 2-е изд., испр. и доп. — М. : Издательство Юрайт, 2018. — 222 с. — (Серия : </w:t>
            </w:r>
            <w:proofErr w:type="gramStart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Университеты России).</w:t>
            </w:r>
            <w:proofErr w:type="gramEnd"/>
            <w:r w:rsidRPr="004F59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— ISBN 978-5-534-07244-0.</w:t>
            </w:r>
          </w:p>
        </w:tc>
        <w:tc>
          <w:tcPr>
            <w:tcW w:w="1788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87" w:type="dxa"/>
            <w:vAlign w:val="center"/>
          </w:tcPr>
          <w:p w:rsidR="004F59B5" w:rsidRDefault="00FA2EA2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4F59B5" w:rsidRPr="0029148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https://biblio-online.ru/book/psihologicheskaya-pomosch-425499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544"/>
        <w:gridCol w:w="1788"/>
        <w:gridCol w:w="2287"/>
      </w:tblGrid>
      <w:tr w:rsidR="004B3B8A" w:rsidRPr="004F59B5" w:rsidTr="00B9683B">
        <w:trPr>
          <w:trHeight w:val="828"/>
        </w:trPr>
        <w:tc>
          <w:tcPr>
            <w:tcW w:w="670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788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4F59B5" w:rsidRDefault="004B3B8A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C5B0F" w:rsidRPr="004F59B5" w:rsidTr="00B9683B">
        <w:trPr>
          <w:trHeight w:val="340"/>
        </w:trPr>
        <w:tc>
          <w:tcPr>
            <w:tcW w:w="670" w:type="dxa"/>
            <w:vAlign w:val="center"/>
          </w:tcPr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C5B0F" w:rsidRPr="004F59B5" w:rsidRDefault="009C5B0F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9C5B0F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9C5B0F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>Кашапов</w:t>
            </w:r>
            <w:proofErr w:type="spellEnd"/>
            <w:r w:rsidR="009C5B0F"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М. </w:t>
            </w:r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работа психолога / М. М. </w:t>
            </w:r>
            <w:proofErr w:type="spellStart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>. — 2-е изд., испр. и доп. — М.</w:t>
            </w:r>
            <w:proofErr w:type="gramStart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Юрайт, 2018. — 157 с. — (Серия : </w:t>
            </w:r>
            <w:proofErr w:type="gramStart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практика).</w:t>
            </w:r>
            <w:proofErr w:type="gramEnd"/>
            <w:r w:rsidR="009C5B0F" w:rsidRPr="004F59B5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978-5-534-06985-3.</w:t>
            </w:r>
          </w:p>
        </w:tc>
        <w:tc>
          <w:tcPr>
            <w:tcW w:w="1788" w:type="dxa"/>
            <w:vAlign w:val="center"/>
          </w:tcPr>
          <w:p w:rsidR="009C5B0F" w:rsidRPr="004F59B5" w:rsidRDefault="004F59B5" w:rsidP="004F59B5">
            <w:pPr>
              <w:shd w:val="clear" w:color="auto" w:fill="FCFCFC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87" w:type="dxa"/>
            <w:vAlign w:val="center"/>
          </w:tcPr>
          <w:p w:rsidR="009C5B0F" w:rsidRPr="004F59B5" w:rsidRDefault="00FA2EA2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F59B5" w:rsidRPr="004F59B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https://urait.ru/catalog/420585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B5" w:rsidRPr="004F59B5" w:rsidTr="00B9683B">
        <w:trPr>
          <w:trHeight w:val="340"/>
        </w:trPr>
        <w:tc>
          <w:tcPr>
            <w:tcW w:w="670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/ 5</w:t>
            </w:r>
          </w:p>
        </w:tc>
        <w:tc>
          <w:tcPr>
            <w:tcW w:w="3544" w:type="dxa"/>
            <w:vAlign w:val="center"/>
          </w:tcPr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>Хухлаева О. В. Психологическое консультирование и психологическая коррекция</w:t>
            </w:r>
            <w:proofErr w:type="gram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учебник и практикум для академического бакалавриата / О. В. Хухлаева, О. Е. Хухлаев. — М.</w:t>
            </w:r>
            <w:proofErr w:type="gram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Издательство Юрайт, 2018. — 423 с. — (Серия : Бакалавр. </w:t>
            </w:r>
            <w:proofErr w:type="gramStart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>Академический курс).</w:t>
            </w:r>
            <w:proofErr w:type="gramEnd"/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</w:t>
            </w:r>
            <w:r w:rsidRPr="004F59B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ISBN</w:t>
            </w:r>
            <w:r w:rsidRPr="004F5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978-5-534-02596-5.</w:t>
            </w:r>
          </w:p>
        </w:tc>
        <w:tc>
          <w:tcPr>
            <w:tcW w:w="1788" w:type="dxa"/>
            <w:vAlign w:val="center"/>
          </w:tcPr>
          <w:p w:rsidR="004F59B5" w:rsidRPr="004F59B5" w:rsidRDefault="004F59B5" w:rsidP="004F59B5">
            <w:pPr>
              <w:shd w:val="clear" w:color="auto" w:fill="FCFCFC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5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87" w:type="dxa"/>
            <w:vAlign w:val="center"/>
          </w:tcPr>
          <w:p w:rsidR="004F59B5" w:rsidRPr="004F59B5" w:rsidRDefault="00FA2EA2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F59B5" w:rsidRPr="004F59B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https://urait.ru/catalog/412839</w:t>
              </w:r>
            </w:hyperlink>
          </w:p>
          <w:p w:rsidR="004F59B5" w:rsidRPr="004F59B5" w:rsidRDefault="004F59B5" w:rsidP="004F59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4F59B5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B9683B" w:rsidRPr="00E80460" w:rsidTr="00616877"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B9683B" w:rsidRPr="00E80460" w:rsidRDefault="00FA2EA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B9683B" w:rsidRPr="00E80460" w:rsidRDefault="00FA2EA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B9683B" w:rsidRPr="00E80460" w:rsidRDefault="00FA2EA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B9683B" w:rsidRPr="00E80460" w:rsidTr="00616877">
        <w:trPr>
          <w:trHeight w:val="227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B9683B" w:rsidRPr="00E80460" w:rsidRDefault="00FA2EA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B9683B" w:rsidRPr="00E80460" w:rsidTr="00616877">
        <w:trPr>
          <w:trHeight w:val="345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B9683B" w:rsidRPr="00E80460" w:rsidRDefault="00FA2EA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B9683B" w:rsidRPr="00E80460" w:rsidTr="00616877">
        <w:trPr>
          <w:trHeight w:val="525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B9683B" w:rsidRPr="00E80460" w:rsidRDefault="00FA2EA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9683B" w:rsidRPr="00E80460" w:rsidTr="00616877">
        <w:trPr>
          <w:trHeight w:val="360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B9683B" w:rsidRPr="00E80460" w:rsidRDefault="00FA2EA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B9683B" w:rsidRPr="00E80460" w:rsidTr="00616877">
        <w:trPr>
          <w:trHeight w:val="360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B9683B" w:rsidRPr="00E80460" w:rsidRDefault="00FA2EA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B9683B" w:rsidRPr="00E80460" w:rsidTr="00616877">
        <w:trPr>
          <w:trHeight w:val="360"/>
        </w:trPr>
        <w:tc>
          <w:tcPr>
            <w:tcW w:w="567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9683B" w:rsidRPr="00E80460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B9683B" w:rsidRPr="00E80460" w:rsidRDefault="00FA2EA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B9683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Интернет-групп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скайп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, чаты, видеоконференцсвязь, компьютерное тестирование, дистанционные занятия (олимпиады, конференции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9683B" w:rsidRPr="00E95FFF" w:rsidRDefault="00B9683B" w:rsidP="00B96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B9683B" w:rsidRPr="00E95FFF" w:rsidRDefault="00B9683B" w:rsidP="00B96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B9683B" w:rsidRPr="004930B8" w:rsidRDefault="00FA2EA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B9683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B9683B" w:rsidRPr="004930B8" w:rsidRDefault="00FA2EA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B9683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B9683B" w:rsidRPr="004930B8" w:rsidRDefault="00FA2EA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B9683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9683B" w:rsidRPr="004930B8" w:rsidTr="00616877">
        <w:tc>
          <w:tcPr>
            <w:tcW w:w="562" w:type="dxa"/>
            <w:vAlign w:val="center"/>
          </w:tcPr>
          <w:p w:rsidR="00B9683B" w:rsidRPr="004930B8" w:rsidRDefault="00B9683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9683B" w:rsidRPr="004930B8" w:rsidRDefault="00B9683B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B9683B" w:rsidRPr="004930B8" w:rsidRDefault="00FA2EA2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9683B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B9683B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B9683B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B9683B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4269AE" w:rsidRPr="007D14CB" w:rsidRDefault="004269AE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B9683B" w:rsidRPr="00E80460" w:rsidTr="00616877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83B" w:rsidRPr="00E80460" w:rsidRDefault="00B9683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9683B" w:rsidRPr="00E80460" w:rsidRDefault="00B9683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83B" w:rsidRPr="00E80460" w:rsidRDefault="00B9683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83B" w:rsidRPr="00E80460" w:rsidRDefault="00B9683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83B" w:rsidRPr="00E80460" w:rsidRDefault="00B9683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B9683B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B" w:rsidRPr="00E80460" w:rsidRDefault="00B9683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B" w:rsidRPr="00B9683B" w:rsidRDefault="00B9683B" w:rsidP="00B9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307 Аудитория для проведения занятий лекционного типа;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B" w:rsidRPr="00B9683B" w:rsidRDefault="00B9683B" w:rsidP="00B9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B" w:rsidRPr="00E80460" w:rsidRDefault="00B9683B" w:rsidP="00616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683B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B" w:rsidRPr="00E80460" w:rsidRDefault="00B9683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B" w:rsidRPr="00B9683B" w:rsidRDefault="00B9683B" w:rsidP="00B9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Кабинет для групповых и 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B" w:rsidRPr="00B9683B" w:rsidRDefault="00B9683B" w:rsidP="00B9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Персональные компьютеры с 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B" w:rsidRPr="00E80460" w:rsidRDefault="00B9683B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Операционная система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. Акт приемки-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передачи неисключительного права № 9751 от 09.09.2016. Лицензия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ED3EE1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1" w:rsidRPr="00E80460" w:rsidRDefault="00ED3EE1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1" w:rsidRPr="00ED3EE1" w:rsidRDefault="00ED3EE1" w:rsidP="00ED3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3EE1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ED3EE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ED3EE1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1" w:rsidRPr="00ED3EE1" w:rsidRDefault="00ED3EE1" w:rsidP="00ED3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3EE1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1" w:rsidRPr="00B9683B" w:rsidRDefault="00ED3EE1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D3EE1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1" w:rsidRPr="00E80460" w:rsidRDefault="00ED3EE1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1" w:rsidRPr="00ED3EE1" w:rsidRDefault="00ED3EE1" w:rsidP="00ED3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D3EE1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ED3EE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ED3EE1">
              <w:rPr>
                <w:rFonts w:ascii="Times New Roman" w:hAnsi="Times New Roman" w:cs="Times New Roman"/>
                <w:sz w:val="24"/>
              </w:rPr>
              <w:br/>
            </w:r>
            <w:r w:rsidRPr="00ED3EE1">
              <w:rPr>
                <w:rFonts w:ascii="Times New Roman" w:hAnsi="Times New Roman" w:cs="Times New Roman"/>
                <w:sz w:val="24"/>
              </w:rPr>
              <w:lastRenderedPageBreak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E1" w:rsidRPr="009B50E1" w:rsidRDefault="009B50E1" w:rsidP="009B5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50E1">
              <w:rPr>
                <w:rFonts w:ascii="Times New Roman" w:hAnsi="Times New Roman" w:cs="Times New Roman"/>
                <w:sz w:val="24"/>
              </w:rPr>
              <w:lastRenderedPageBreak/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  <w:p w:rsidR="00ED3EE1" w:rsidRPr="00ED3EE1" w:rsidRDefault="00ED3EE1" w:rsidP="009B50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E1" w:rsidRPr="00B9683B" w:rsidRDefault="00ED3EE1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9683B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B" w:rsidRPr="00E80460" w:rsidRDefault="00ED3EE1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B" w:rsidRPr="00B9683B" w:rsidRDefault="00B9683B" w:rsidP="00B9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B" w:rsidRPr="00B9683B" w:rsidRDefault="00B9683B" w:rsidP="00B9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3B" w:rsidRPr="00B9683B" w:rsidRDefault="00B9683B" w:rsidP="00B968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9683B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44FF" w:rsidRPr="004C44FF" w:rsidRDefault="004C44FF" w:rsidP="00ED3E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4C44FF" w:rsidRPr="004C44FF" w:rsidRDefault="004C44FF" w:rsidP="004C4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FF" w:rsidRPr="004C44FF" w:rsidRDefault="004C44FF" w:rsidP="004C44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4C44FF" w:rsidRPr="004C44FF" w:rsidRDefault="004C44FF" w:rsidP="004C44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FF" w:rsidRPr="004C44FF" w:rsidRDefault="004C44FF" w:rsidP="004C44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9B50E1" w:rsidTr="009B78F7">
        <w:trPr>
          <w:trHeight w:val="1134"/>
        </w:trPr>
        <w:tc>
          <w:tcPr>
            <w:tcW w:w="562" w:type="dxa"/>
            <w:vAlign w:val="center"/>
          </w:tcPr>
          <w:p w:rsidR="009B50E1" w:rsidRPr="009B50E1" w:rsidRDefault="009B50E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9B50E1" w:rsidRPr="009B50E1" w:rsidRDefault="009B50E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9B50E1" w:rsidRPr="009B50E1" w:rsidRDefault="009B50E1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</w:t>
            </w:r>
            <w:r w:rsidRPr="009B5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vAlign w:val="center"/>
          </w:tcPr>
          <w:p w:rsidR="009B50E1" w:rsidRPr="009B50E1" w:rsidRDefault="009B50E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9B50E1" w:rsidRPr="009B50E1" w:rsidRDefault="009B50E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9B50E1" w:rsidRPr="009B50E1" w:rsidRDefault="009B50E1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0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9B50E1" w:rsidRPr="009B78F7" w:rsidRDefault="009B50E1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24765</wp:posOffset>
                  </wp:positionV>
                  <wp:extent cx="1251585" cy="510540"/>
                  <wp:effectExtent l="19050" t="0" r="5715" b="0"/>
                  <wp:wrapNone/>
                  <wp:docPr id="5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6023" w:rsidTr="009B78F7">
        <w:trPr>
          <w:trHeight w:val="1134"/>
        </w:trPr>
        <w:tc>
          <w:tcPr>
            <w:tcW w:w="562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F96023" w:rsidRPr="00B26ADB" w:rsidRDefault="00F96023" w:rsidP="00F9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261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F96023" w:rsidRPr="009B78F7" w:rsidRDefault="00F96023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-121285</wp:posOffset>
                  </wp:positionV>
                  <wp:extent cx="1251585" cy="510540"/>
                  <wp:effectExtent l="0" t="0" r="0" b="0"/>
                  <wp:wrapNone/>
                  <wp:docPr id="6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6023" w:rsidTr="009B78F7">
        <w:trPr>
          <w:trHeight w:val="1134"/>
        </w:trPr>
        <w:tc>
          <w:tcPr>
            <w:tcW w:w="562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F96023" w:rsidRPr="00B26ADB" w:rsidRDefault="00F960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</w:t>
            </w: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F96023" w:rsidRPr="009B78F7" w:rsidRDefault="00F96023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0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-109220</wp:posOffset>
                  </wp:positionV>
                  <wp:extent cx="1251585" cy="510540"/>
                  <wp:effectExtent l="0" t="0" r="0" b="0"/>
                  <wp:wrapNone/>
                  <wp:docPr id="7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85" w:rsidRDefault="00A36F85">
      <w:pPr>
        <w:spacing w:after="0" w:line="240" w:lineRule="auto"/>
      </w:pPr>
      <w:r>
        <w:separator/>
      </w:r>
    </w:p>
  </w:endnote>
  <w:endnote w:type="continuationSeparator" w:id="0">
    <w:p w:rsidR="00A36F85" w:rsidRDefault="00A3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85" w:rsidRDefault="00A36F85">
      <w:pPr>
        <w:spacing w:after="0" w:line="240" w:lineRule="auto"/>
      </w:pPr>
      <w:r>
        <w:separator/>
      </w:r>
    </w:p>
  </w:footnote>
  <w:footnote w:type="continuationSeparator" w:id="0">
    <w:p w:rsidR="00A36F85" w:rsidRDefault="00A3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A" w:rsidRDefault="00FA2EA2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3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31A" w:rsidRDefault="0004031A">
    <w:pPr>
      <w:pStyle w:val="a3"/>
    </w:pPr>
  </w:p>
  <w:p w:rsidR="0004031A" w:rsidRDefault="000403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1A" w:rsidRDefault="00FA2EA2" w:rsidP="004B3B8A">
    <w:pPr>
      <w:pStyle w:val="a3"/>
      <w:jc w:val="center"/>
    </w:pPr>
    <w:r>
      <w:fldChar w:fldCharType="begin"/>
    </w:r>
    <w:r w:rsidR="00605268">
      <w:instrText>PAGE   \* MERGEFORMAT</w:instrText>
    </w:r>
    <w:r>
      <w:fldChar w:fldCharType="separate"/>
    </w:r>
    <w:r w:rsidR="0000023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023A"/>
    <w:rsid w:val="00003E60"/>
    <w:rsid w:val="0004031A"/>
    <w:rsid w:val="000408C4"/>
    <w:rsid w:val="00044818"/>
    <w:rsid w:val="00090263"/>
    <w:rsid w:val="00090FF8"/>
    <w:rsid w:val="000B317C"/>
    <w:rsid w:val="000C5B0B"/>
    <w:rsid w:val="000F1BDC"/>
    <w:rsid w:val="00102919"/>
    <w:rsid w:val="00112F69"/>
    <w:rsid w:val="001203B1"/>
    <w:rsid w:val="001451CF"/>
    <w:rsid w:val="00171F90"/>
    <w:rsid w:val="00180B23"/>
    <w:rsid w:val="001A3963"/>
    <w:rsid w:val="001A58CB"/>
    <w:rsid w:val="001C7777"/>
    <w:rsid w:val="001E1D8B"/>
    <w:rsid w:val="00211295"/>
    <w:rsid w:val="00213C5C"/>
    <w:rsid w:val="002501B2"/>
    <w:rsid w:val="00272515"/>
    <w:rsid w:val="003501B4"/>
    <w:rsid w:val="00355692"/>
    <w:rsid w:val="0037597A"/>
    <w:rsid w:val="003B4F44"/>
    <w:rsid w:val="003F30B9"/>
    <w:rsid w:val="003F4ADA"/>
    <w:rsid w:val="00401D8E"/>
    <w:rsid w:val="004269AE"/>
    <w:rsid w:val="004B3B8A"/>
    <w:rsid w:val="004C44FF"/>
    <w:rsid w:val="004C6491"/>
    <w:rsid w:val="004F59B5"/>
    <w:rsid w:val="005069E2"/>
    <w:rsid w:val="00556571"/>
    <w:rsid w:val="00596558"/>
    <w:rsid w:val="005A6F3D"/>
    <w:rsid w:val="00605268"/>
    <w:rsid w:val="00606181"/>
    <w:rsid w:val="006071FB"/>
    <w:rsid w:val="006548E5"/>
    <w:rsid w:val="00686051"/>
    <w:rsid w:val="00690CEC"/>
    <w:rsid w:val="00704B68"/>
    <w:rsid w:val="00760367"/>
    <w:rsid w:val="00771CA3"/>
    <w:rsid w:val="007A4257"/>
    <w:rsid w:val="007C3B1C"/>
    <w:rsid w:val="007D14CB"/>
    <w:rsid w:val="007F28EF"/>
    <w:rsid w:val="007F42FC"/>
    <w:rsid w:val="007F7D16"/>
    <w:rsid w:val="008744CD"/>
    <w:rsid w:val="00890BF8"/>
    <w:rsid w:val="008A10C5"/>
    <w:rsid w:val="008C0821"/>
    <w:rsid w:val="008C5AE2"/>
    <w:rsid w:val="008D4D6D"/>
    <w:rsid w:val="008F0659"/>
    <w:rsid w:val="009277CC"/>
    <w:rsid w:val="00962E8D"/>
    <w:rsid w:val="0096643E"/>
    <w:rsid w:val="0096676F"/>
    <w:rsid w:val="00971F1F"/>
    <w:rsid w:val="009B50E1"/>
    <w:rsid w:val="009B78F7"/>
    <w:rsid w:val="009C5B0F"/>
    <w:rsid w:val="009E41C1"/>
    <w:rsid w:val="00A36F85"/>
    <w:rsid w:val="00A578BF"/>
    <w:rsid w:val="00A657CC"/>
    <w:rsid w:val="00A818A4"/>
    <w:rsid w:val="00AA6EF8"/>
    <w:rsid w:val="00AF63AB"/>
    <w:rsid w:val="00B0553D"/>
    <w:rsid w:val="00B70306"/>
    <w:rsid w:val="00B932D4"/>
    <w:rsid w:val="00B9683B"/>
    <w:rsid w:val="00BA03AE"/>
    <w:rsid w:val="00BF0C6E"/>
    <w:rsid w:val="00C244E5"/>
    <w:rsid w:val="00C34FEA"/>
    <w:rsid w:val="00C81A3B"/>
    <w:rsid w:val="00CC2910"/>
    <w:rsid w:val="00CC4762"/>
    <w:rsid w:val="00D94EEA"/>
    <w:rsid w:val="00DE6D61"/>
    <w:rsid w:val="00DF1CFF"/>
    <w:rsid w:val="00E30C9A"/>
    <w:rsid w:val="00E56B0F"/>
    <w:rsid w:val="00E7753C"/>
    <w:rsid w:val="00E93CEA"/>
    <w:rsid w:val="00ED3EE1"/>
    <w:rsid w:val="00F358CA"/>
    <w:rsid w:val="00F52D90"/>
    <w:rsid w:val="00F60540"/>
    <w:rsid w:val="00F6771E"/>
    <w:rsid w:val="00F96023"/>
    <w:rsid w:val="00FA2EA2"/>
    <w:rsid w:val="00FD75D3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F1CFF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04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12732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12008" TargetMode="External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catalog/412839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20585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psihologicheskaya-pomosch-425499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26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36</cp:revision>
  <cp:lastPrinted>2019-09-25T07:26:00Z</cp:lastPrinted>
  <dcterms:created xsi:type="dcterms:W3CDTF">2018-11-01T13:04:00Z</dcterms:created>
  <dcterms:modified xsi:type="dcterms:W3CDTF">2019-12-12T15:34:00Z</dcterms:modified>
</cp:coreProperties>
</file>